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5AF06D" w14:textId="0C0D36BD" w:rsidR="00B8127B" w:rsidRPr="003F40CA" w:rsidRDefault="00B8127B" w:rsidP="00B8127B">
      <w:pPr>
        <w:tabs>
          <w:tab w:val="right" w:pos="9356"/>
          <w:tab w:val="right" w:pos="9639"/>
        </w:tabs>
        <w:ind w:right="2"/>
        <w:rPr>
          <w:b/>
          <w:bCs/>
          <w:sz w:val="28"/>
          <w:highlight w:val="yellow"/>
        </w:rPr>
      </w:pPr>
      <w:bookmarkStart w:id="0" w:name="_Hlk47552872"/>
      <w:bookmarkStart w:id="1" w:name="_GoBack"/>
      <w:bookmarkEnd w:id="1"/>
      <w:r w:rsidRPr="003F40CA">
        <w:rPr>
          <w:b/>
          <w:bCs/>
          <w:sz w:val="28"/>
        </w:rPr>
        <w:t>3GPP TSG RAN WG1 #1</w:t>
      </w:r>
      <w:r w:rsidR="00D95DC3">
        <w:rPr>
          <w:b/>
          <w:bCs/>
          <w:sz w:val="28"/>
        </w:rPr>
        <w:t>10</w:t>
      </w:r>
      <w:r w:rsidRPr="003F40CA">
        <w:rPr>
          <w:b/>
          <w:bCs/>
          <w:sz w:val="28"/>
        </w:rPr>
        <w:t xml:space="preserve">                                                           R1-22</w:t>
      </w:r>
      <w:r w:rsidR="00092A94" w:rsidRPr="003F40CA">
        <w:rPr>
          <w:b/>
          <w:bCs/>
          <w:sz w:val="28"/>
        </w:rPr>
        <w:t>0</w:t>
      </w:r>
      <w:r w:rsidR="00B23184">
        <w:rPr>
          <w:b/>
          <w:bCs/>
          <w:sz w:val="28"/>
        </w:rPr>
        <w:t>6035</w:t>
      </w:r>
      <w:r w:rsidRPr="003F40CA">
        <w:rPr>
          <w:b/>
          <w:bCs/>
          <w:sz w:val="28"/>
          <w:highlight w:val="yellow"/>
        </w:rPr>
        <w:t xml:space="preserve"> </w:t>
      </w:r>
    </w:p>
    <w:p w14:paraId="0231D7FD" w14:textId="77777777" w:rsidR="00127AAB" w:rsidRPr="000E01E4" w:rsidRDefault="00127AAB" w:rsidP="00127AAB">
      <w:pPr>
        <w:tabs>
          <w:tab w:val="center" w:pos="4536"/>
          <w:tab w:val="right" w:pos="9072"/>
        </w:tabs>
        <w:rPr>
          <w:b/>
          <w:bCs/>
          <w:sz w:val="28"/>
        </w:rPr>
      </w:pPr>
      <w:r w:rsidRPr="000E01E4">
        <w:rPr>
          <w:b/>
          <w:bCs/>
          <w:sz w:val="28"/>
        </w:rPr>
        <w:t>Toulouse, France, August 22nd – 26th, 2022</w:t>
      </w:r>
    </w:p>
    <w:p w14:paraId="750962BB" w14:textId="77777777" w:rsidR="00B8127B" w:rsidRPr="00127AAB" w:rsidRDefault="00B8127B" w:rsidP="00B8127B">
      <w:pPr>
        <w:pStyle w:val="a5"/>
        <w:tabs>
          <w:tab w:val="clear" w:pos="4536"/>
          <w:tab w:val="left" w:pos="1800"/>
        </w:tabs>
        <w:ind w:left="1800" w:hanging="1800"/>
        <w:rPr>
          <w:rFonts w:ascii="Times New Roman" w:hAnsi="Times New Roman"/>
          <w:sz w:val="22"/>
          <w:szCs w:val="22"/>
        </w:rPr>
      </w:pPr>
    </w:p>
    <w:p w14:paraId="041DA17D" w14:textId="77777777" w:rsidR="00B8127B" w:rsidRPr="003F40CA" w:rsidRDefault="00B8127B" w:rsidP="00B8127B">
      <w:pPr>
        <w:pStyle w:val="a5"/>
        <w:tabs>
          <w:tab w:val="clear" w:pos="4536"/>
          <w:tab w:val="left" w:pos="1800"/>
        </w:tabs>
        <w:ind w:left="1800" w:hanging="1800"/>
        <w:rPr>
          <w:rFonts w:ascii="Times New Roman" w:eastAsia="宋体" w:hAnsi="Times New Roman"/>
          <w:sz w:val="22"/>
          <w:szCs w:val="22"/>
        </w:rPr>
      </w:pPr>
      <w:r w:rsidRPr="003F40CA">
        <w:rPr>
          <w:rFonts w:ascii="Times New Roman" w:hAnsi="Times New Roman"/>
          <w:sz w:val="22"/>
          <w:szCs w:val="22"/>
        </w:rPr>
        <w:t>Source:</w:t>
      </w:r>
      <w:r w:rsidRPr="003F40CA">
        <w:rPr>
          <w:rFonts w:ascii="Times New Roman" w:hAnsi="Times New Roman"/>
          <w:sz w:val="22"/>
          <w:szCs w:val="22"/>
        </w:rPr>
        <w:tab/>
      </w:r>
      <w:r w:rsidRPr="003F40CA">
        <w:rPr>
          <w:rFonts w:ascii="Times New Roman" w:eastAsia="宋体" w:hAnsi="Times New Roman"/>
          <w:sz w:val="22"/>
          <w:szCs w:val="22"/>
        </w:rPr>
        <w:t>vivo</w:t>
      </w:r>
    </w:p>
    <w:p w14:paraId="7FC8EE21" w14:textId="59AFEC33" w:rsidR="00B8127B" w:rsidRPr="003F40CA" w:rsidRDefault="00B8127B" w:rsidP="00B8127B">
      <w:pPr>
        <w:pStyle w:val="a5"/>
        <w:tabs>
          <w:tab w:val="clear" w:pos="4536"/>
          <w:tab w:val="left" w:pos="1800"/>
        </w:tabs>
        <w:ind w:left="1798" w:hangingChars="814" w:hanging="1798"/>
        <w:rPr>
          <w:rFonts w:ascii="Times New Roman" w:eastAsia="宋体" w:hAnsi="Times New Roman"/>
          <w:sz w:val="22"/>
          <w:szCs w:val="22"/>
        </w:rPr>
      </w:pPr>
      <w:r w:rsidRPr="003F40CA">
        <w:rPr>
          <w:rFonts w:ascii="Times New Roman" w:hAnsi="Times New Roman"/>
          <w:sz w:val="22"/>
          <w:szCs w:val="22"/>
        </w:rPr>
        <w:t>Title:</w:t>
      </w:r>
      <w:r w:rsidRPr="003F40CA">
        <w:rPr>
          <w:rFonts w:ascii="Times New Roman" w:hAnsi="Times New Roman"/>
          <w:sz w:val="22"/>
          <w:szCs w:val="22"/>
        </w:rPr>
        <w:tab/>
      </w:r>
      <w:r w:rsidR="00092A94" w:rsidRPr="003F40CA">
        <w:rPr>
          <w:rFonts w:ascii="Times New Roman" w:hAnsi="Times New Roman"/>
          <w:sz w:val="22"/>
          <w:szCs w:val="22"/>
        </w:rPr>
        <w:t>Other aspects on AI/ML for beam management</w:t>
      </w:r>
    </w:p>
    <w:p w14:paraId="5A647141" w14:textId="5E632563" w:rsidR="00B8127B" w:rsidRPr="003F40CA" w:rsidRDefault="00B8127B" w:rsidP="00B8127B">
      <w:pPr>
        <w:pStyle w:val="a5"/>
        <w:tabs>
          <w:tab w:val="left" w:pos="1800"/>
        </w:tabs>
        <w:rPr>
          <w:rFonts w:ascii="Times New Roman" w:eastAsia="宋体" w:hAnsi="Times New Roman"/>
          <w:sz w:val="22"/>
          <w:szCs w:val="22"/>
        </w:rPr>
      </w:pPr>
      <w:r w:rsidRPr="003F40CA">
        <w:rPr>
          <w:rFonts w:ascii="Times New Roman" w:hAnsi="Times New Roman"/>
          <w:sz w:val="22"/>
          <w:szCs w:val="22"/>
        </w:rPr>
        <w:t>Agenda Item:</w:t>
      </w:r>
      <w:r w:rsidRPr="003F40CA">
        <w:rPr>
          <w:rFonts w:ascii="Times New Roman" w:hAnsi="Times New Roman"/>
          <w:sz w:val="22"/>
          <w:szCs w:val="22"/>
        </w:rPr>
        <w:tab/>
      </w:r>
      <w:r w:rsidRPr="003F40CA">
        <w:rPr>
          <w:rFonts w:ascii="Times New Roman" w:eastAsia="宋体" w:hAnsi="Times New Roman"/>
          <w:sz w:val="22"/>
          <w:szCs w:val="22"/>
        </w:rPr>
        <w:t>9.2.</w:t>
      </w:r>
      <w:r w:rsidR="00092A94" w:rsidRPr="003F40CA">
        <w:rPr>
          <w:rFonts w:ascii="Times New Roman" w:eastAsia="宋体" w:hAnsi="Times New Roman"/>
          <w:sz w:val="22"/>
          <w:szCs w:val="22"/>
        </w:rPr>
        <w:t>3</w:t>
      </w:r>
      <w:r w:rsidRPr="003F40CA">
        <w:rPr>
          <w:rFonts w:ascii="Times New Roman" w:eastAsia="宋体" w:hAnsi="Times New Roman"/>
          <w:sz w:val="22"/>
          <w:szCs w:val="22"/>
        </w:rPr>
        <w:t>.2</w:t>
      </w:r>
    </w:p>
    <w:p w14:paraId="4EF5C535" w14:textId="6C129C89" w:rsidR="00B8127B" w:rsidRPr="003F40CA" w:rsidRDefault="00B8127B" w:rsidP="00510A5E">
      <w:pPr>
        <w:pStyle w:val="a5"/>
        <w:tabs>
          <w:tab w:val="left" w:pos="1800"/>
        </w:tabs>
        <w:rPr>
          <w:rFonts w:ascii="Times New Roman" w:eastAsia="宋体" w:hAnsi="Times New Roman"/>
          <w:sz w:val="22"/>
          <w:szCs w:val="22"/>
        </w:rPr>
      </w:pPr>
      <w:r w:rsidRPr="003F40CA">
        <w:rPr>
          <w:rFonts w:ascii="Times New Roman" w:hAnsi="Times New Roman"/>
          <w:sz w:val="22"/>
          <w:szCs w:val="22"/>
        </w:rPr>
        <w:t>Document for:</w:t>
      </w:r>
      <w:r w:rsidRPr="003F40CA">
        <w:rPr>
          <w:rFonts w:ascii="Times New Roman" w:hAnsi="Times New Roman"/>
          <w:sz w:val="22"/>
          <w:szCs w:val="22"/>
        </w:rPr>
        <w:tab/>
        <w:t>Discussion</w:t>
      </w:r>
      <w:r w:rsidRPr="003F40CA">
        <w:rPr>
          <w:rFonts w:ascii="Times New Roman" w:eastAsia="宋体" w:hAnsi="Times New Roman"/>
          <w:sz w:val="22"/>
          <w:szCs w:val="22"/>
        </w:rPr>
        <w:t xml:space="preserve"> and Decision</w:t>
      </w:r>
    </w:p>
    <w:bookmarkEnd w:id="0"/>
    <w:p w14:paraId="3D7608DA" w14:textId="2F193E2D" w:rsidR="009A4884" w:rsidRPr="003F40CA" w:rsidRDefault="001508A1" w:rsidP="00F2448F">
      <w:pPr>
        <w:pStyle w:val="title1"/>
        <w:rPr>
          <w:rFonts w:ascii="Times New Roman" w:hAnsi="Times New Roman"/>
        </w:rPr>
      </w:pPr>
      <w:r w:rsidRPr="003F40CA">
        <w:rPr>
          <w:rFonts w:ascii="Times New Roman" w:hAnsi="Times New Roman"/>
        </w:rPr>
        <w:t>Introduction</w:t>
      </w:r>
    </w:p>
    <w:p w14:paraId="0EEA5CFF" w14:textId="77777777" w:rsidR="00356A8F" w:rsidRPr="003F40CA" w:rsidRDefault="00356A8F" w:rsidP="00356A8F">
      <w:pPr>
        <w:pStyle w:val="bullet2"/>
        <w:numPr>
          <w:ilvl w:val="0"/>
          <w:numId w:val="0"/>
        </w:numPr>
        <w:rPr>
          <w:rFonts w:eastAsiaTheme="minorEastAsia"/>
        </w:rPr>
      </w:pPr>
      <w:bookmarkStart w:id="2" w:name="OLE_LINK13"/>
      <w:bookmarkStart w:id="3" w:name="OLE_LINK14"/>
      <w:r w:rsidRPr="003F40CA">
        <w:rPr>
          <w:rFonts w:eastAsiaTheme="minorEastAsia"/>
        </w:rPr>
        <w:t>In RAN 94-e meeting [1], study on artificial intelligence (AI) / machine learning (ML) for multiple use cases were approved regarding aspects such as performance, complexity, and potential specification impact.</w:t>
      </w:r>
    </w:p>
    <w:p w14:paraId="4FFE6E04" w14:textId="77777777" w:rsidR="00356A8F" w:rsidRPr="003F40CA" w:rsidRDefault="00356A8F" w:rsidP="00356A8F">
      <w:pPr>
        <w:pStyle w:val="bullet2"/>
        <w:numPr>
          <w:ilvl w:val="0"/>
          <w:numId w:val="0"/>
        </w:numPr>
        <w:rPr>
          <w:rFonts w:eastAsiaTheme="minorEastAsia"/>
        </w:rPr>
      </w:pPr>
      <w:r w:rsidRPr="003F40CA">
        <w:rPr>
          <w:rFonts w:eastAsiaTheme="minorEastAsia"/>
        </w:rPr>
        <w:t>Regarding multiple use cases:</w:t>
      </w:r>
    </w:p>
    <w:p w14:paraId="6ECF5EF3" w14:textId="77777777" w:rsidR="00356A8F" w:rsidRPr="003F40CA" w:rsidRDefault="00356A8F" w:rsidP="00356A8F">
      <w:pPr>
        <w:numPr>
          <w:ilvl w:val="0"/>
          <w:numId w:val="16"/>
        </w:numPr>
        <w:autoSpaceDE w:val="0"/>
        <w:autoSpaceDN w:val="0"/>
        <w:adjustRightInd w:val="0"/>
        <w:spacing w:after="0"/>
        <w:jc w:val="left"/>
        <w:textAlignment w:val="baseline"/>
        <w:rPr>
          <w:bCs/>
        </w:rPr>
      </w:pPr>
      <w:r w:rsidRPr="003F40CA">
        <w:rPr>
          <w:bCs/>
        </w:rPr>
        <w:t xml:space="preserve">Initial set of use cases includes: </w:t>
      </w:r>
    </w:p>
    <w:p w14:paraId="247A85C4" w14:textId="77777777" w:rsidR="00356A8F" w:rsidRPr="003F40CA" w:rsidRDefault="00356A8F" w:rsidP="00356A8F">
      <w:pPr>
        <w:numPr>
          <w:ilvl w:val="1"/>
          <w:numId w:val="16"/>
        </w:numPr>
        <w:autoSpaceDE w:val="0"/>
        <w:autoSpaceDN w:val="0"/>
        <w:adjustRightInd w:val="0"/>
        <w:spacing w:after="0"/>
        <w:jc w:val="left"/>
        <w:textAlignment w:val="baseline"/>
        <w:rPr>
          <w:bCs/>
        </w:rPr>
      </w:pPr>
      <w:r w:rsidRPr="003F40CA">
        <w:rPr>
          <w:bCs/>
        </w:rPr>
        <w:t>CSI feedback enhancement, e.g., overhead reduction, improved accuracy, prediction [RAN1]</w:t>
      </w:r>
    </w:p>
    <w:p w14:paraId="0B6A82DA" w14:textId="77777777" w:rsidR="00356A8F" w:rsidRPr="003F40CA" w:rsidRDefault="00356A8F" w:rsidP="00356A8F">
      <w:pPr>
        <w:numPr>
          <w:ilvl w:val="1"/>
          <w:numId w:val="16"/>
        </w:numPr>
        <w:autoSpaceDE w:val="0"/>
        <w:autoSpaceDN w:val="0"/>
        <w:adjustRightInd w:val="0"/>
        <w:spacing w:after="0"/>
        <w:jc w:val="left"/>
        <w:textAlignment w:val="baseline"/>
        <w:rPr>
          <w:rStyle w:val="normaltextrun"/>
          <w:bCs/>
        </w:rPr>
      </w:pPr>
      <w:r w:rsidRPr="003F40CA">
        <w:rPr>
          <w:bCs/>
        </w:rPr>
        <w:t xml:space="preserve">Beam management, e.g., </w:t>
      </w:r>
      <w:r w:rsidRPr="003F40CA">
        <w:t>beam prediction in time,</w:t>
      </w:r>
      <w:r w:rsidRPr="003F40CA">
        <w:rPr>
          <w:rStyle w:val="normaltextrun"/>
          <w:color w:val="000000"/>
          <w:shd w:val="clear" w:color="auto" w:fill="FFFFFF"/>
        </w:rPr>
        <w:t> and/or </w:t>
      </w:r>
      <w:r w:rsidRPr="003F40CA">
        <w:t>spatial domain</w:t>
      </w:r>
      <w:r w:rsidRPr="003F40CA">
        <w:rPr>
          <w:rStyle w:val="normaltextrun"/>
          <w:color w:val="000000"/>
          <w:shd w:val="clear" w:color="auto" w:fill="FFFFFF"/>
        </w:rPr>
        <w:t> for overhead and latency reduction, beam selection accuracy improvement [RAN1]</w:t>
      </w:r>
    </w:p>
    <w:p w14:paraId="102AA616" w14:textId="77777777" w:rsidR="00356A8F" w:rsidRPr="003F40CA" w:rsidRDefault="00356A8F" w:rsidP="00356A8F">
      <w:pPr>
        <w:numPr>
          <w:ilvl w:val="1"/>
          <w:numId w:val="16"/>
        </w:numPr>
        <w:autoSpaceDE w:val="0"/>
        <w:autoSpaceDN w:val="0"/>
        <w:adjustRightInd w:val="0"/>
        <w:spacing w:after="0"/>
        <w:jc w:val="left"/>
        <w:textAlignment w:val="baseline"/>
        <w:rPr>
          <w:bCs/>
        </w:rPr>
      </w:pPr>
      <w:r w:rsidRPr="003F40CA">
        <w:t>Positioning accuracy enhancements for different scenarios including, e.g., those with</w:t>
      </w:r>
      <w:r w:rsidRPr="003F40CA">
        <w:rPr>
          <w:rStyle w:val="normaltextrun"/>
          <w:color w:val="000000"/>
          <w:shd w:val="clear" w:color="auto" w:fill="FFFFFF"/>
        </w:rPr>
        <w:t> heavy</w:t>
      </w:r>
      <w:r w:rsidRPr="003F40CA">
        <w:t xml:space="preserve"> NLOS </w:t>
      </w:r>
      <w:r w:rsidRPr="003F40CA">
        <w:rPr>
          <w:rStyle w:val="normaltextrun"/>
          <w:color w:val="000000"/>
          <w:shd w:val="clear" w:color="auto" w:fill="FFFFFF"/>
        </w:rPr>
        <w:t xml:space="preserve">conditions [RAN1] </w:t>
      </w:r>
    </w:p>
    <w:p w14:paraId="4F325902" w14:textId="77777777" w:rsidR="00356A8F" w:rsidRPr="003F40CA" w:rsidRDefault="00356A8F" w:rsidP="00356A8F">
      <w:pPr>
        <w:numPr>
          <w:ilvl w:val="0"/>
          <w:numId w:val="16"/>
        </w:numPr>
        <w:autoSpaceDE w:val="0"/>
        <w:autoSpaceDN w:val="0"/>
        <w:adjustRightInd w:val="0"/>
        <w:spacing w:after="0"/>
        <w:jc w:val="left"/>
        <w:textAlignment w:val="baseline"/>
        <w:rPr>
          <w:bCs/>
        </w:rPr>
      </w:pPr>
      <w:r w:rsidRPr="003F40CA">
        <w:rPr>
          <w:bCs/>
        </w:rPr>
        <w:t>Finalize representative sub use cases for each use case for characterization and baseline performance evaluations by RAN#98</w:t>
      </w:r>
    </w:p>
    <w:p w14:paraId="598D7259" w14:textId="77777777" w:rsidR="00356A8F" w:rsidRPr="003F40CA" w:rsidRDefault="00356A8F" w:rsidP="00356A8F">
      <w:pPr>
        <w:numPr>
          <w:ilvl w:val="1"/>
          <w:numId w:val="16"/>
        </w:numPr>
        <w:autoSpaceDE w:val="0"/>
        <w:autoSpaceDN w:val="0"/>
        <w:adjustRightInd w:val="0"/>
        <w:spacing w:after="0"/>
        <w:jc w:val="left"/>
        <w:textAlignment w:val="baseline"/>
        <w:rPr>
          <w:bCs/>
        </w:rPr>
      </w:pPr>
      <w:r w:rsidRPr="003F40CA">
        <w:rPr>
          <w:bCs/>
        </w:rPr>
        <w:t xml:space="preserve">The AI/ML approaches for the selected sub use cases need to be diverse enough to support various requirements on the </w:t>
      </w:r>
      <w:proofErr w:type="spellStart"/>
      <w:r w:rsidRPr="003F40CA">
        <w:rPr>
          <w:bCs/>
        </w:rPr>
        <w:t>gNB</w:t>
      </w:r>
      <w:proofErr w:type="spellEnd"/>
      <w:r w:rsidRPr="003F40CA">
        <w:rPr>
          <w:bCs/>
        </w:rPr>
        <w:t>-UE collaboration levels</w:t>
      </w:r>
    </w:p>
    <w:p w14:paraId="2268AB42" w14:textId="77777777" w:rsidR="00356A8F" w:rsidRPr="003F40CA" w:rsidRDefault="00356A8F" w:rsidP="00356A8F">
      <w:pPr>
        <w:spacing w:after="0"/>
        <w:rPr>
          <w:bCs/>
        </w:rPr>
      </w:pPr>
    </w:p>
    <w:p w14:paraId="247EBE2C" w14:textId="77777777" w:rsidR="00356A8F" w:rsidRPr="003F40CA" w:rsidRDefault="00356A8F" w:rsidP="00356A8F">
      <w:pPr>
        <w:spacing w:after="0"/>
        <w:ind w:left="360"/>
        <w:rPr>
          <w:bCs/>
        </w:rPr>
      </w:pPr>
      <w:r w:rsidRPr="003F40CA">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2D52647E" w14:textId="77777777" w:rsidR="00356A8F" w:rsidRPr="003F40CA" w:rsidRDefault="00356A8F" w:rsidP="00356A8F">
      <w:pPr>
        <w:spacing w:after="0"/>
        <w:ind w:left="360"/>
        <w:rPr>
          <w:bCs/>
        </w:rPr>
      </w:pPr>
    </w:p>
    <w:p w14:paraId="4CE60CB1" w14:textId="77777777" w:rsidR="00356A8F" w:rsidRPr="003F40CA" w:rsidRDefault="00356A8F" w:rsidP="00356A8F">
      <w:pPr>
        <w:pStyle w:val="bullet2"/>
        <w:numPr>
          <w:ilvl w:val="0"/>
          <w:numId w:val="0"/>
        </w:numPr>
      </w:pPr>
      <w:r w:rsidRPr="003F40CA">
        <w:t>For the use cases under consideration:</w:t>
      </w:r>
    </w:p>
    <w:p w14:paraId="3081B0C1" w14:textId="77777777" w:rsidR="00356A8F" w:rsidRPr="003F40CA" w:rsidRDefault="00356A8F" w:rsidP="00356A8F">
      <w:pPr>
        <w:numPr>
          <w:ilvl w:val="0"/>
          <w:numId w:val="17"/>
        </w:numPr>
        <w:autoSpaceDE w:val="0"/>
        <w:autoSpaceDN w:val="0"/>
        <w:adjustRightInd w:val="0"/>
        <w:spacing w:after="0"/>
        <w:jc w:val="left"/>
        <w:textAlignment w:val="baseline"/>
        <w:rPr>
          <w:bCs/>
        </w:rPr>
      </w:pPr>
      <w:r w:rsidRPr="003F40CA">
        <w:rPr>
          <w:bCs/>
        </w:rPr>
        <w:t>Evaluate performance benefits of AI/ML based algorithms for the agreed use cases in the final representative set:</w:t>
      </w:r>
    </w:p>
    <w:p w14:paraId="7A669667" w14:textId="77777777" w:rsidR="00356A8F" w:rsidRPr="003F40CA" w:rsidRDefault="00356A8F" w:rsidP="00356A8F">
      <w:pPr>
        <w:numPr>
          <w:ilvl w:val="1"/>
          <w:numId w:val="16"/>
        </w:numPr>
        <w:autoSpaceDE w:val="0"/>
        <w:autoSpaceDN w:val="0"/>
        <w:adjustRightInd w:val="0"/>
        <w:spacing w:after="0"/>
        <w:jc w:val="left"/>
        <w:textAlignment w:val="baseline"/>
        <w:rPr>
          <w:bCs/>
        </w:rPr>
      </w:pPr>
      <w:r w:rsidRPr="003F40CA">
        <w:rPr>
          <w:bCs/>
        </w:rPr>
        <w:t xml:space="preserve">Methodology based on statistical models (from TR 38.901 and TR 38.857 [positioning]), for link and system level simulations. </w:t>
      </w:r>
    </w:p>
    <w:p w14:paraId="4CA4F9C2" w14:textId="77777777" w:rsidR="00356A8F" w:rsidRPr="003F40CA" w:rsidRDefault="00356A8F" w:rsidP="00356A8F">
      <w:pPr>
        <w:numPr>
          <w:ilvl w:val="2"/>
          <w:numId w:val="16"/>
        </w:numPr>
        <w:autoSpaceDE w:val="0"/>
        <w:autoSpaceDN w:val="0"/>
        <w:adjustRightInd w:val="0"/>
        <w:spacing w:after="0"/>
        <w:jc w:val="left"/>
        <w:textAlignment w:val="baseline"/>
        <w:rPr>
          <w:bCs/>
        </w:rPr>
      </w:pPr>
      <w:r w:rsidRPr="003F40CA">
        <w:rPr>
          <w:bCs/>
        </w:rPr>
        <w:t>Extensions of 3GPP evaluation methodology for better suitability to AI/ML based techniques should be considered as needed.</w:t>
      </w:r>
    </w:p>
    <w:p w14:paraId="700E698E" w14:textId="77777777" w:rsidR="00356A8F" w:rsidRPr="003F40CA" w:rsidRDefault="00356A8F" w:rsidP="00356A8F">
      <w:pPr>
        <w:numPr>
          <w:ilvl w:val="2"/>
          <w:numId w:val="16"/>
        </w:numPr>
        <w:autoSpaceDE w:val="0"/>
        <w:autoSpaceDN w:val="0"/>
        <w:adjustRightInd w:val="0"/>
        <w:spacing w:after="0"/>
        <w:jc w:val="left"/>
        <w:textAlignment w:val="baseline"/>
        <w:rPr>
          <w:bCs/>
        </w:rPr>
      </w:pPr>
      <w:r w:rsidRPr="003F40CA">
        <w:rPr>
          <w:bCs/>
        </w:rPr>
        <w:t xml:space="preserve">Whether field data are optionally needed to further assess the performance and robustness in real-world environments should be discussed as part of the study. </w:t>
      </w:r>
    </w:p>
    <w:p w14:paraId="73F463DE" w14:textId="77777777" w:rsidR="00356A8F" w:rsidRPr="003F40CA" w:rsidRDefault="00356A8F" w:rsidP="00356A8F">
      <w:pPr>
        <w:numPr>
          <w:ilvl w:val="2"/>
          <w:numId w:val="16"/>
        </w:numPr>
        <w:autoSpaceDE w:val="0"/>
        <w:autoSpaceDN w:val="0"/>
        <w:adjustRightInd w:val="0"/>
        <w:spacing w:after="0"/>
        <w:jc w:val="left"/>
        <w:textAlignment w:val="baseline"/>
        <w:rPr>
          <w:bCs/>
        </w:rPr>
      </w:pPr>
      <w:r w:rsidRPr="003F40CA">
        <w:rPr>
          <w:bCs/>
        </w:rPr>
        <w:t xml:space="preserve">Need for common assumptions in dataset construction for training, validation and test for the selected use cases. </w:t>
      </w:r>
    </w:p>
    <w:p w14:paraId="01A84273" w14:textId="77777777" w:rsidR="00356A8F" w:rsidRPr="003F40CA" w:rsidRDefault="00356A8F" w:rsidP="00356A8F">
      <w:pPr>
        <w:numPr>
          <w:ilvl w:val="2"/>
          <w:numId w:val="16"/>
        </w:numPr>
        <w:autoSpaceDE w:val="0"/>
        <w:autoSpaceDN w:val="0"/>
        <w:adjustRightInd w:val="0"/>
        <w:spacing w:after="0"/>
        <w:jc w:val="left"/>
        <w:textAlignment w:val="baseline"/>
        <w:rPr>
          <w:bCs/>
        </w:rPr>
      </w:pPr>
      <w:r w:rsidRPr="003F40CA">
        <w:rPr>
          <w:bCs/>
        </w:rPr>
        <w:t>Consider adequate model training strategy, collaboration levels and associated implications</w:t>
      </w:r>
    </w:p>
    <w:p w14:paraId="2F09E090" w14:textId="77777777" w:rsidR="00356A8F" w:rsidRPr="003F40CA" w:rsidRDefault="00356A8F" w:rsidP="00356A8F">
      <w:pPr>
        <w:numPr>
          <w:ilvl w:val="2"/>
          <w:numId w:val="16"/>
        </w:numPr>
        <w:autoSpaceDE w:val="0"/>
        <w:autoSpaceDN w:val="0"/>
        <w:adjustRightInd w:val="0"/>
        <w:spacing w:after="0"/>
        <w:jc w:val="left"/>
        <w:textAlignment w:val="baseline"/>
        <w:rPr>
          <w:bCs/>
        </w:rPr>
      </w:pPr>
      <w:r w:rsidRPr="003F40CA">
        <w:rPr>
          <w:bCs/>
        </w:rPr>
        <w:t>Consider agreed-upon base AI model(s) for calibration</w:t>
      </w:r>
    </w:p>
    <w:p w14:paraId="28F8C34A" w14:textId="77777777" w:rsidR="00356A8F" w:rsidRPr="003F40CA" w:rsidRDefault="00356A8F" w:rsidP="00356A8F">
      <w:pPr>
        <w:numPr>
          <w:ilvl w:val="2"/>
          <w:numId w:val="16"/>
        </w:numPr>
        <w:autoSpaceDE w:val="0"/>
        <w:autoSpaceDN w:val="0"/>
        <w:adjustRightInd w:val="0"/>
        <w:spacing w:after="0"/>
        <w:jc w:val="left"/>
        <w:textAlignment w:val="baseline"/>
        <w:rPr>
          <w:bCs/>
        </w:rPr>
      </w:pPr>
      <w:r w:rsidRPr="003F40CA">
        <w:rPr>
          <w:bCs/>
        </w:rPr>
        <w:t>AI model description and training methodology used for evaluation should be reported for information and cross-checking purposes</w:t>
      </w:r>
    </w:p>
    <w:p w14:paraId="6A68BE17" w14:textId="77777777" w:rsidR="00356A8F" w:rsidRPr="003F40CA" w:rsidRDefault="00356A8F" w:rsidP="00356A8F">
      <w:pPr>
        <w:numPr>
          <w:ilvl w:val="1"/>
          <w:numId w:val="16"/>
        </w:numPr>
        <w:autoSpaceDE w:val="0"/>
        <w:autoSpaceDN w:val="0"/>
        <w:adjustRightInd w:val="0"/>
        <w:spacing w:after="0"/>
        <w:jc w:val="left"/>
        <w:textAlignment w:val="baseline"/>
        <w:rPr>
          <w:bCs/>
        </w:rPr>
      </w:pPr>
      <w:r w:rsidRPr="003F40CA">
        <w:rPr>
          <w:bCs/>
        </w:rPr>
        <w:t>KPIs: Determine the common KPIs and corresponding requirements for the AI/ML operations. Determine the use-case specific KPIs and benchmarks of the selected use-cases.</w:t>
      </w:r>
    </w:p>
    <w:p w14:paraId="4F51767F" w14:textId="77777777" w:rsidR="00356A8F" w:rsidRPr="003F40CA" w:rsidRDefault="00356A8F" w:rsidP="00356A8F">
      <w:pPr>
        <w:numPr>
          <w:ilvl w:val="2"/>
          <w:numId w:val="16"/>
        </w:numPr>
        <w:autoSpaceDE w:val="0"/>
        <w:autoSpaceDN w:val="0"/>
        <w:adjustRightInd w:val="0"/>
        <w:spacing w:after="0"/>
        <w:jc w:val="left"/>
        <w:textAlignment w:val="baseline"/>
        <w:rPr>
          <w:bCs/>
        </w:rPr>
      </w:pPr>
      <w:r w:rsidRPr="003F40CA">
        <w:rPr>
          <w:bCs/>
        </w:rPr>
        <w:t>Performance, inference latency and computational complexity of AI/ML based algorithms should be compared to that of a state-of-the-art baseline</w:t>
      </w:r>
    </w:p>
    <w:p w14:paraId="033BCB25" w14:textId="77777777" w:rsidR="00356A8F" w:rsidRPr="003F40CA" w:rsidRDefault="00356A8F" w:rsidP="00356A8F">
      <w:pPr>
        <w:numPr>
          <w:ilvl w:val="2"/>
          <w:numId w:val="16"/>
        </w:numPr>
        <w:autoSpaceDE w:val="0"/>
        <w:autoSpaceDN w:val="0"/>
        <w:adjustRightInd w:val="0"/>
        <w:spacing w:after="0"/>
        <w:jc w:val="left"/>
        <w:textAlignment w:val="baseline"/>
        <w:rPr>
          <w:bCs/>
        </w:rPr>
      </w:pPr>
      <w:r w:rsidRPr="003F40CA">
        <w:rPr>
          <w:bCs/>
        </w:rPr>
        <w:t>Overhead, power consumption (including computational), memory storage, and hardware requirements (including for given processing delays) associated with enabling respective AI/ML scheme, as well as generalization capability should be considered.</w:t>
      </w:r>
    </w:p>
    <w:p w14:paraId="27ECF839" w14:textId="77777777" w:rsidR="00356A8F" w:rsidRPr="003F40CA" w:rsidRDefault="00356A8F" w:rsidP="00356A8F">
      <w:pPr>
        <w:spacing w:after="0"/>
        <w:rPr>
          <w:bCs/>
        </w:rPr>
      </w:pPr>
    </w:p>
    <w:p w14:paraId="48FB7BE0" w14:textId="77777777" w:rsidR="00356A8F" w:rsidRPr="003F40CA" w:rsidRDefault="00356A8F" w:rsidP="00356A8F">
      <w:pPr>
        <w:numPr>
          <w:ilvl w:val="0"/>
          <w:numId w:val="17"/>
        </w:numPr>
        <w:autoSpaceDE w:val="0"/>
        <w:autoSpaceDN w:val="0"/>
        <w:adjustRightInd w:val="0"/>
        <w:spacing w:after="0"/>
        <w:jc w:val="left"/>
        <w:textAlignment w:val="baseline"/>
        <w:rPr>
          <w:bCs/>
        </w:rPr>
      </w:pPr>
      <w:r w:rsidRPr="003F40CA">
        <w:rPr>
          <w:bCs/>
        </w:rPr>
        <w:t>Assess potential specification impact, specifically for the agreed use cases in the final representative set and for a common framework:</w:t>
      </w:r>
    </w:p>
    <w:p w14:paraId="72CC10B2" w14:textId="77777777" w:rsidR="00356A8F" w:rsidRPr="003F40CA" w:rsidRDefault="00356A8F" w:rsidP="00356A8F">
      <w:pPr>
        <w:numPr>
          <w:ilvl w:val="1"/>
          <w:numId w:val="16"/>
        </w:numPr>
        <w:autoSpaceDE w:val="0"/>
        <w:autoSpaceDN w:val="0"/>
        <w:adjustRightInd w:val="0"/>
        <w:spacing w:after="0"/>
        <w:jc w:val="left"/>
        <w:textAlignment w:val="baseline"/>
        <w:rPr>
          <w:bCs/>
        </w:rPr>
      </w:pPr>
      <w:r w:rsidRPr="003F40CA">
        <w:rPr>
          <w:bCs/>
        </w:rPr>
        <w:lastRenderedPageBreak/>
        <w:t>PHY layer aspects, e.g., (RAN1)</w:t>
      </w:r>
    </w:p>
    <w:p w14:paraId="19A97214" w14:textId="77777777" w:rsidR="00356A8F" w:rsidRPr="003F40CA" w:rsidRDefault="00356A8F" w:rsidP="00356A8F">
      <w:pPr>
        <w:numPr>
          <w:ilvl w:val="2"/>
          <w:numId w:val="16"/>
        </w:numPr>
        <w:autoSpaceDE w:val="0"/>
        <w:autoSpaceDN w:val="0"/>
        <w:adjustRightInd w:val="0"/>
        <w:spacing w:after="0"/>
        <w:jc w:val="left"/>
        <w:textAlignment w:val="baseline"/>
        <w:rPr>
          <w:bCs/>
        </w:rPr>
      </w:pPr>
      <w:r w:rsidRPr="003F40CA">
        <w:rPr>
          <w:bCs/>
        </w:rPr>
        <w:t>Consider aspects related to, e.g., the potential specification of the AI Model lifecycle management, and dataset construction for training, validation and test for the selected use cases</w:t>
      </w:r>
    </w:p>
    <w:p w14:paraId="148A3505" w14:textId="77777777" w:rsidR="00356A8F" w:rsidRPr="003F40CA" w:rsidRDefault="00356A8F" w:rsidP="00356A8F">
      <w:pPr>
        <w:numPr>
          <w:ilvl w:val="2"/>
          <w:numId w:val="16"/>
        </w:numPr>
        <w:autoSpaceDE w:val="0"/>
        <w:autoSpaceDN w:val="0"/>
        <w:adjustRightInd w:val="0"/>
        <w:spacing w:after="0"/>
        <w:jc w:val="left"/>
        <w:textAlignment w:val="baseline"/>
        <w:rPr>
          <w:bCs/>
        </w:rPr>
      </w:pPr>
      <w:r w:rsidRPr="003F40CA">
        <w:rPr>
          <w:bCs/>
        </w:rPr>
        <w:t>Use case and collaboration level specific specification impact, such as new signaling, means for training and validation data assistance, assistance information, measurement, and feedback</w:t>
      </w:r>
    </w:p>
    <w:p w14:paraId="1520CCCC" w14:textId="77777777" w:rsidR="00356A8F" w:rsidRPr="003F40CA" w:rsidRDefault="00356A8F" w:rsidP="00356A8F">
      <w:pPr>
        <w:numPr>
          <w:ilvl w:val="1"/>
          <w:numId w:val="16"/>
        </w:numPr>
        <w:autoSpaceDE w:val="0"/>
        <w:autoSpaceDN w:val="0"/>
        <w:adjustRightInd w:val="0"/>
        <w:spacing w:after="0"/>
        <w:jc w:val="left"/>
        <w:textAlignment w:val="baseline"/>
        <w:rPr>
          <w:bCs/>
        </w:rPr>
      </w:pPr>
      <w:r w:rsidRPr="003F40CA">
        <w:rPr>
          <w:bCs/>
        </w:rPr>
        <w:t xml:space="preserve">Protocol aspects, e.g., (RAN2) - RAN2 only starts the work after there is sufficient progress on the use case study in RAN1 </w:t>
      </w:r>
    </w:p>
    <w:p w14:paraId="265D68A1" w14:textId="77777777" w:rsidR="00356A8F" w:rsidRPr="003F40CA" w:rsidRDefault="00356A8F" w:rsidP="00356A8F">
      <w:pPr>
        <w:numPr>
          <w:ilvl w:val="2"/>
          <w:numId w:val="16"/>
        </w:numPr>
        <w:autoSpaceDE w:val="0"/>
        <w:autoSpaceDN w:val="0"/>
        <w:adjustRightInd w:val="0"/>
        <w:spacing w:after="0"/>
        <w:jc w:val="left"/>
        <w:textAlignment w:val="baseline"/>
        <w:rPr>
          <w:bCs/>
        </w:rPr>
      </w:pPr>
      <w:r w:rsidRPr="003F40CA">
        <w:rPr>
          <w:bCs/>
        </w:rPr>
        <w:t xml:space="preserve"> Consider aspects related to, e.g., capability indication, configuration and control procedures (training/inference), and management of data and AI/ML model, per RAN1 input </w:t>
      </w:r>
    </w:p>
    <w:p w14:paraId="6883BD01" w14:textId="77777777" w:rsidR="00356A8F" w:rsidRPr="003F40CA" w:rsidRDefault="00356A8F" w:rsidP="00356A8F">
      <w:pPr>
        <w:numPr>
          <w:ilvl w:val="2"/>
          <w:numId w:val="16"/>
        </w:numPr>
        <w:autoSpaceDE w:val="0"/>
        <w:autoSpaceDN w:val="0"/>
        <w:adjustRightInd w:val="0"/>
        <w:spacing w:after="0"/>
        <w:jc w:val="left"/>
        <w:textAlignment w:val="baseline"/>
        <w:rPr>
          <w:bCs/>
        </w:rPr>
      </w:pPr>
      <w:r w:rsidRPr="003F40CA">
        <w:t xml:space="preserve">Collaboration level specific specification impact per use case </w:t>
      </w:r>
    </w:p>
    <w:p w14:paraId="20F6CB5F" w14:textId="77777777" w:rsidR="00356A8F" w:rsidRPr="003F40CA" w:rsidRDefault="00356A8F" w:rsidP="00356A8F">
      <w:pPr>
        <w:numPr>
          <w:ilvl w:val="1"/>
          <w:numId w:val="16"/>
        </w:numPr>
        <w:autoSpaceDE w:val="0"/>
        <w:autoSpaceDN w:val="0"/>
        <w:adjustRightInd w:val="0"/>
        <w:spacing w:after="0"/>
        <w:jc w:val="left"/>
        <w:textAlignment w:val="baseline"/>
        <w:rPr>
          <w:bCs/>
        </w:rPr>
      </w:pPr>
      <w:r w:rsidRPr="003F40CA">
        <w:rPr>
          <w:bCs/>
        </w:rPr>
        <w:t>Interoperability and testability aspects, e.g., (RAN4) - RAN4 only starts the work after there is sufficient progress on use case study in RAN1 and RAN2</w:t>
      </w:r>
    </w:p>
    <w:p w14:paraId="36E4C697" w14:textId="77777777" w:rsidR="00356A8F" w:rsidRPr="003F40CA" w:rsidRDefault="00356A8F" w:rsidP="00356A8F">
      <w:pPr>
        <w:numPr>
          <w:ilvl w:val="2"/>
          <w:numId w:val="16"/>
        </w:numPr>
        <w:autoSpaceDE w:val="0"/>
        <w:autoSpaceDN w:val="0"/>
        <w:adjustRightInd w:val="0"/>
        <w:spacing w:after="0"/>
        <w:jc w:val="left"/>
        <w:textAlignment w:val="baseline"/>
        <w:rPr>
          <w:bCs/>
        </w:rPr>
      </w:pPr>
      <w:r w:rsidRPr="003F40CA">
        <w:rPr>
          <w:bCs/>
        </w:rPr>
        <w:t xml:space="preserve">Requirements and testing frameworks to validate AI/ML based performance enhancements and ensuring that UE and </w:t>
      </w:r>
      <w:proofErr w:type="spellStart"/>
      <w:r w:rsidRPr="003F40CA">
        <w:rPr>
          <w:bCs/>
        </w:rPr>
        <w:t>gNB</w:t>
      </w:r>
      <w:proofErr w:type="spellEnd"/>
      <w:r w:rsidRPr="003F40CA">
        <w:rPr>
          <w:bCs/>
        </w:rPr>
        <w:t xml:space="preserve"> with AI/ML meet or exceed the existing minimum requirements if applicable</w:t>
      </w:r>
    </w:p>
    <w:p w14:paraId="01A368D9" w14:textId="77777777" w:rsidR="00356A8F" w:rsidRPr="003F40CA" w:rsidRDefault="00356A8F" w:rsidP="00356A8F">
      <w:pPr>
        <w:numPr>
          <w:ilvl w:val="2"/>
          <w:numId w:val="16"/>
        </w:numPr>
        <w:autoSpaceDE w:val="0"/>
        <w:autoSpaceDN w:val="0"/>
        <w:adjustRightInd w:val="0"/>
        <w:spacing w:after="0"/>
        <w:jc w:val="left"/>
        <w:textAlignment w:val="baseline"/>
        <w:rPr>
          <w:bCs/>
        </w:rPr>
      </w:pPr>
      <w:r w:rsidRPr="003F40CA">
        <w:rPr>
          <w:bCs/>
        </w:rPr>
        <w:t>Consider the need and implications for AI/ML processing capabilities definition</w:t>
      </w:r>
    </w:p>
    <w:p w14:paraId="74FA0613" w14:textId="77777777" w:rsidR="00356A8F" w:rsidRPr="003F40CA" w:rsidRDefault="00356A8F" w:rsidP="00356A8F">
      <w:pPr>
        <w:spacing w:after="0"/>
        <w:rPr>
          <w:bCs/>
        </w:rPr>
      </w:pPr>
    </w:p>
    <w:p w14:paraId="36C7FE6A" w14:textId="77777777" w:rsidR="00356A8F" w:rsidRPr="003F40CA" w:rsidRDefault="00356A8F" w:rsidP="00356A8F">
      <w:pPr>
        <w:spacing w:after="0"/>
        <w:rPr>
          <w:bCs/>
        </w:rPr>
      </w:pPr>
      <w:r w:rsidRPr="003F40CA">
        <w:rPr>
          <w:bCs/>
        </w:rPr>
        <w:t>Note 1: specific AI/ML models are not expected to be specified and are left to implementation. User data privacy needs to be preserved.</w:t>
      </w:r>
    </w:p>
    <w:p w14:paraId="31780319" w14:textId="77777777" w:rsidR="00356A8F" w:rsidRPr="003F40CA" w:rsidRDefault="00356A8F" w:rsidP="00356A8F">
      <w:pPr>
        <w:spacing w:after="0"/>
        <w:rPr>
          <w:bCs/>
        </w:rPr>
      </w:pPr>
      <w:r w:rsidRPr="003F40CA">
        <w:rPr>
          <w:bCs/>
        </w:rPr>
        <w:t>Note 2: The study on AI/ML for air interface is based on the current RAN architecture and new interfaces shall not be introduced.</w:t>
      </w:r>
    </w:p>
    <w:p w14:paraId="641BA0B5" w14:textId="1883BB5F" w:rsidR="00356A8F" w:rsidRDefault="00356A8F" w:rsidP="00356A8F">
      <w:pPr>
        <w:spacing w:after="0"/>
        <w:rPr>
          <w:bCs/>
        </w:rPr>
      </w:pPr>
    </w:p>
    <w:p w14:paraId="6AADE3C4" w14:textId="14FE1CDB" w:rsidR="00C7626D" w:rsidRDefault="00C7626D" w:rsidP="00C7626D">
      <w:r w:rsidRPr="0034726F">
        <w:t xml:space="preserve">In RAN1#109-e meeting, </w:t>
      </w:r>
      <w:r>
        <w:t xml:space="preserve">the </w:t>
      </w:r>
      <w:r w:rsidRPr="0034726F">
        <w:t>following agreement</w:t>
      </w:r>
      <w:r>
        <w:t xml:space="preserve"> </w:t>
      </w:r>
      <w:r w:rsidR="0024422C" w:rsidRPr="0034726F">
        <w:t>w</w:t>
      </w:r>
      <w:r w:rsidR="0024422C">
        <w:t>as</w:t>
      </w:r>
      <w:r w:rsidR="0024422C" w:rsidRPr="0034726F">
        <w:t xml:space="preserve"> </w:t>
      </w:r>
      <w:r w:rsidR="00E17CCC">
        <w:rPr>
          <w:rFonts w:hint="eastAsia"/>
        </w:rPr>
        <w:t>made</w:t>
      </w:r>
      <w:r w:rsidRPr="0034726F">
        <w:t xml:space="preserve"> for </w:t>
      </w:r>
      <w:r>
        <w:rPr>
          <w:rFonts w:hint="eastAsia"/>
        </w:rPr>
        <w:t>beam</w:t>
      </w:r>
      <w:r>
        <w:t xml:space="preserve"> management sub use cases</w:t>
      </w:r>
      <w:r w:rsidRPr="0034726F">
        <w:t>,</w:t>
      </w:r>
    </w:p>
    <w:p w14:paraId="2C07C76C" w14:textId="77777777" w:rsidR="00C7626D" w:rsidRPr="006D59A8" w:rsidRDefault="00C7626D" w:rsidP="00042240">
      <w:pPr>
        <w:autoSpaceDE w:val="0"/>
        <w:autoSpaceDN w:val="0"/>
        <w:adjustRightInd w:val="0"/>
        <w:snapToGrid w:val="0"/>
        <w:spacing w:after="0"/>
        <w:rPr>
          <w:highlight w:val="green"/>
          <w:lang w:eastAsia="x-none"/>
        </w:rPr>
      </w:pPr>
      <w:r w:rsidRPr="006D59A8">
        <w:rPr>
          <w:highlight w:val="green"/>
          <w:lang w:eastAsia="x-none"/>
        </w:rPr>
        <w:t>Agreement</w:t>
      </w:r>
    </w:p>
    <w:p w14:paraId="417A3F52" w14:textId="77777777" w:rsidR="00C7626D" w:rsidRPr="00A2444E" w:rsidRDefault="00C7626D" w:rsidP="00042240">
      <w:pPr>
        <w:autoSpaceDE w:val="0"/>
        <w:autoSpaceDN w:val="0"/>
        <w:adjustRightInd w:val="0"/>
        <w:snapToGrid w:val="0"/>
        <w:spacing w:after="0"/>
        <w:rPr>
          <w:lang w:eastAsia="x-none"/>
        </w:rPr>
      </w:pPr>
      <w:r w:rsidRPr="00A2444E">
        <w:rPr>
          <w:lang w:eastAsia="x-none"/>
        </w:rPr>
        <w:t xml:space="preserve">For AI/ML-based beam management, support </w:t>
      </w:r>
      <w:r w:rsidRPr="00A2444E">
        <w:rPr>
          <w:rFonts w:hint="eastAsia"/>
          <w:lang w:eastAsia="x-none"/>
        </w:rPr>
        <w:t>B</w:t>
      </w:r>
      <w:r w:rsidRPr="00A2444E">
        <w:rPr>
          <w:lang w:eastAsia="x-none"/>
        </w:rPr>
        <w:t xml:space="preserve">M-Case1 and </w:t>
      </w:r>
      <w:r w:rsidRPr="00A2444E">
        <w:rPr>
          <w:rFonts w:hint="eastAsia"/>
          <w:lang w:eastAsia="x-none"/>
        </w:rPr>
        <w:t>B</w:t>
      </w:r>
      <w:r w:rsidRPr="00A2444E">
        <w:rPr>
          <w:lang w:eastAsia="x-none"/>
        </w:rPr>
        <w:t>M-Case2 for characterization and baseline performance evaluations</w:t>
      </w:r>
    </w:p>
    <w:p w14:paraId="09DBF267" w14:textId="77777777" w:rsidR="00C7626D" w:rsidRPr="00A2444E" w:rsidRDefault="00C7626D" w:rsidP="00042240">
      <w:pPr>
        <w:numPr>
          <w:ilvl w:val="0"/>
          <w:numId w:val="37"/>
        </w:numPr>
        <w:overflowPunct/>
        <w:autoSpaceDE w:val="0"/>
        <w:autoSpaceDN w:val="0"/>
        <w:adjustRightInd w:val="0"/>
        <w:snapToGrid w:val="0"/>
        <w:spacing w:after="0"/>
        <w:rPr>
          <w:lang w:eastAsia="x-none"/>
        </w:rPr>
      </w:pPr>
      <w:r w:rsidRPr="00A2444E">
        <w:rPr>
          <w:rFonts w:hint="eastAsia"/>
          <w:lang w:eastAsia="x-none"/>
        </w:rPr>
        <w:t>B</w:t>
      </w:r>
      <w:r w:rsidRPr="00A2444E">
        <w:rPr>
          <w:lang w:eastAsia="x-none"/>
        </w:rPr>
        <w:t>M-Case1: Spatial-domain DL beam prediction for Set A of beams based on measurement results of Set B of beams</w:t>
      </w:r>
    </w:p>
    <w:p w14:paraId="55EF0314" w14:textId="77777777" w:rsidR="00C7626D" w:rsidRPr="00A2444E" w:rsidRDefault="00C7626D" w:rsidP="00042240">
      <w:pPr>
        <w:numPr>
          <w:ilvl w:val="0"/>
          <w:numId w:val="37"/>
        </w:numPr>
        <w:overflowPunct/>
        <w:autoSpaceDE w:val="0"/>
        <w:autoSpaceDN w:val="0"/>
        <w:adjustRightInd w:val="0"/>
        <w:snapToGrid w:val="0"/>
        <w:spacing w:after="0"/>
        <w:rPr>
          <w:lang w:eastAsia="x-none"/>
        </w:rPr>
      </w:pPr>
      <w:r w:rsidRPr="00A2444E">
        <w:rPr>
          <w:rFonts w:hint="eastAsia"/>
          <w:lang w:eastAsia="x-none"/>
        </w:rPr>
        <w:t>B</w:t>
      </w:r>
      <w:r w:rsidRPr="00A2444E">
        <w:rPr>
          <w:lang w:eastAsia="x-none"/>
        </w:rPr>
        <w:t>M-Case2: Temporal DL beam prediction for Set A of beams based on the historic measurement results of Set B of beams</w:t>
      </w:r>
    </w:p>
    <w:p w14:paraId="4D55EFCE" w14:textId="77777777" w:rsidR="00C7626D" w:rsidRPr="00A2444E" w:rsidRDefault="00C7626D" w:rsidP="00042240">
      <w:pPr>
        <w:numPr>
          <w:ilvl w:val="0"/>
          <w:numId w:val="37"/>
        </w:numPr>
        <w:overflowPunct/>
        <w:autoSpaceDE w:val="0"/>
        <w:autoSpaceDN w:val="0"/>
        <w:adjustRightInd w:val="0"/>
        <w:snapToGrid w:val="0"/>
        <w:spacing w:after="0"/>
        <w:rPr>
          <w:lang w:eastAsia="x-none"/>
        </w:rPr>
      </w:pPr>
      <w:r w:rsidRPr="00A2444E">
        <w:rPr>
          <w:lang w:eastAsia="x-none"/>
        </w:rPr>
        <w:t>FFS: details of BM-Case1 and BM-Case2</w:t>
      </w:r>
    </w:p>
    <w:p w14:paraId="74DD8DFF" w14:textId="77777777" w:rsidR="00C7626D" w:rsidRPr="00A2444E" w:rsidRDefault="00C7626D" w:rsidP="00042240">
      <w:pPr>
        <w:numPr>
          <w:ilvl w:val="0"/>
          <w:numId w:val="37"/>
        </w:numPr>
        <w:overflowPunct/>
        <w:autoSpaceDE w:val="0"/>
        <w:autoSpaceDN w:val="0"/>
        <w:adjustRightInd w:val="0"/>
        <w:snapToGrid w:val="0"/>
        <w:spacing w:after="0"/>
        <w:rPr>
          <w:lang w:eastAsia="x-none"/>
        </w:rPr>
      </w:pPr>
      <w:r w:rsidRPr="00A2444E">
        <w:rPr>
          <w:lang w:eastAsia="x-none"/>
        </w:rPr>
        <w:t>FFS: other sub use cases</w:t>
      </w:r>
    </w:p>
    <w:p w14:paraId="7BCC60E3" w14:textId="3FA6F05C" w:rsidR="00C7626D" w:rsidRPr="00C7626D" w:rsidRDefault="00C7626D" w:rsidP="00042240">
      <w:pPr>
        <w:snapToGrid w:val="0"/>
        <w:spacing w:after="0"/>
      </w:pPr>
      <w:r>
        <w:rPr>
          <w:lang w:eastAsia="x-none"/>
        </w:rPr>
        <w:t xml:space="preserve">Note: </w:t>
      </w:r>
      <w:r w:rsidRPr="00A2444E">
        <w:rPr>
          <w:lang w:eastAsia="x-none"/>
        </w:rPr>
        <w:t xml:space="preserve">For BM-Case1 and BM-Case2, Beams in Set A and Set B </w:t>
      </w:r>
      <w:r>
        <w:rPr>
          <w:lang w:eastAsia="x-none"/>
        </w:rPr>
        <w:t>can be</w:t>
      </w:r>
      <w:r w:rsidRPr="00A2444E">
        <w:rPr>
          <w:lang w:eastAsia="x-none"/>
        </w:rPr>
        <w:t xml:space="preserve"> in the same </w:t>
      </w:r>
      <w:r>
        <w:rPr>
          <w:lang w:eastAsia="x-none"/>
        </w:rPr>
        <w:t>Frequency Range</w:t>
      </w:r>
    </w:p>
    <w:p w14:paraId="2D9AEAF0" w14:textId="77777777" w:rsidR="00C7626D" w:rsidRPr="003F40CA" w:rsidRDefault="00C7626D" w:rsidP="00356A8F">
      <w:pPr>
        <w:spacing w:after="0"/>
        <w:rPr>
          <w:bCs/>
        </w:rPr>
      </w:pPr>
    </w:p>
    <w:p w14:paraId="27D39F29" w14:textId="1F1539FB" w:rsidR="003E7030" w:rsidRPr="003F40CA" w:rsidRDefault="00356A8F" w:rsidP="00356A8F">
      <w:pPr>
        <w:pStyle w:val="a0"/>
      </w:pPr>
      <w:r w:rsidRPr="003F40CA">
        <w:t xml:space="preserve">In this contribution, we focus on the </w:t>
      </w:r>
      <w:r w:rsidR="00936D29">
        <w:t xml:space="preserve">above two </w:t>
      </w:r>
      <w:r w:rsidRPr="003F40CA">
        <w:t xml:space="preserve">possible </w:t>
      </w:r>
      <w:r w:rsidR="00936D29">
        <w:t>sub-</w:t>
      </w:r>
      <w:r w:rsidRPr="003F40CA">
        <w:t xml:space="preserve">use cases of beam management, </w:t>
      </w:r>
      <w:r w:rsidR="00936D29">
        <w:t>i.e.,</w:t>
      </w:r>
      <w:r w:rsidR="00936D29" w:rsidRPr="003F40CA">
        <w:t xml:space="preserve"> </w:t>
      </w:r>
      <w:r w:rsidRPr="003F40CA">
        <w:t>spatial domain beam prediction and time domain beam prediction</w:t>
      </w:r>
      <w:r w:rsidR="00D3282A">
        <w:t>.</w:t>
      </w:r>
      <w:r w:rsidRPr="003F40CA">
        <w:t xml:space="preserve"> </w:t>
      </w:r>
      <w:r w:rsidR="00D3282A">
        <w:t>We discuss</w:t>
      </w:r>
      <w:r w:rsidRPr="003F40CA">
        <w:t xml:space="preserve"> simulation results</w:t>
      </w:r>
      <w:r w:rsidR="0036430B" w:rsidRPr="003F40CA">
        <w:t xml:space="preserve">, </w:t>
      </w:r>
      <w:r w:rsidRPr="003F40CA">
        <w:t>corresponding comparisons</w:t>
      </w:r>
      <w:r w:rsidR="0091290F" w:rsidRPr="003F40CA">
        <w:t>,</w:t>
      </w:r>
      <w:r w:rsidRPr="003F40CA">
        <w:t xml:space="preserve"> and observations to verify the rationality and validity of </w:t>
      </w:r>
      <w:r w:rsidR="00D3282A">
        <w:t>the proposed</w:t>
      </w:r>
      <w:r w:rsidR="00D3282A" w:rsidRPr="003F40CA">
        <w:t xml:space="preserve"> </w:t>
      </w:r>
      <w:r w:rsidRPr="003F40CA">
        <w:t xml:space="preserve">beam management </w:t>
      </w:r>
      <w:r w:rsidR="00566772">
        <w:t>enhancements</w:t>
      </w:r>
      <w:r w:rsidR="00566772" w:rsidRPr="003F40CA">
        <w:t xml:space="preserve"> </w:t>
      </w:r>
      <w:r w:rsidR="00566772">
        <w:t>based on</w:t>
      </w:r>
      <w:r w:rsidRPr="003F40CA">
        <w:t xml:space="preserve"> artificial intelligence (AI) / machine learning (ML).</w:t>
      </w:r>
    </w:p>
    <w:p w14:paraId="14E7BB8F" w14:textId="233CB36E" w:rsidR="003E7030" w:rsidRDefault="00B37D57" w:rsidP="00F2448F">
      <w:pPr>
        <w:pStyle w:val="title1"/>
        <w:rPr>
          <w:rFonts w:ascii="Times New Roman" w:hAnsi="Times New Roman"/>
        </w:rPr>
      </w:pPr>
      <w:r>
        <w:rPr>
          <w:rFonts w:ascii="Times New Roman" w:hAnsi="Times New Roman"/>
        </w:rPr>
        <w:t xml:space="preserve">Generalization </w:t>
      </w:r>
      <w:r w:rsidR="007C4F09">
        <w:rPr>
          <w:rFonts w:ascii="Times New Roman" w:hAnsi="Times New Roman"/>
        </w:rPr>
        <w:t xml:space="preserve">Performance </w:t>
      </w:r>
      <w:r w:rsidR="004C1E0A">
        <w:rPr>
          <w:rFonts w:ascii="Times New Roman" w:hAnsi="Times New Roman"/>
        </w:rPr>
        <w:t>comparison</w:t>
      </w:r>
      <w:r w:rsidR="00C95B35">
        <w:rPr>
          <w:rFonts w:ascii="Times New Roman" w:hAnsi="Times New Roman"/>
        </w:rPr>
        <w:t xml:space="preserve"> </w:t>
      </w:r>
    </w:p>
    <w:p w14:paraId="55DE835C" w14:textId="5997142C" w:rsidR="009E6B8E" w:rsidRPr="009E6B8E" w:rsidRDefault="009E6B8E" w:rsidP="009E6B8E">
      <w:r>
        <w:t xml:space="preserve">In this section, </w:t>
      </w:r>
      <w:r w:rsidR="00E75DF4">
        <w:t xml:space="preserve">we will </w:t>
      </w:r>
      <w:r w:rsidR="008D2B5B">
        <w:t xml:space="preserve">discuss </w:t>
      </w:r>
      <w:r w:rsidR="00E75DF4">
        <w:t xml:space="preserve">performance </w:t>
      </w:r>
      <w:r w:rsidR="008D2B5B">
        <w:t xml:space="preserve">from </w:t>
      </w:r>
      <w:r w:rsidR="00E75DF4">
        <w:t xml:space="preserve">different aspects, such as </w:t>
      </w:r>
      <w:r w:rsidR="00061E8C">
        <w:t xml:space="preserve">Set </w:t>
      </w:r>
      <w:r w:rsidR="00E75DF4">
        <w:t xml:space="preserve">B selection method, the importance of assistance information, expected information scheme, two-step prediction scheme, </w:t>
      </w:r>
      <w:r w:rsidR="00C841F4">
        <w:t xml:space="preserve">beam shape pattern, </w:t>
      </w:r>
      <w:r w:rsidR="00E75DF4">
        <w:t xml:space="preserve">etc., based on the results in our </w:t>
      </w:r>
      <w:r w:rsidR="00166740">
        <w:t xml:space="preserve">evaluation </w:t>
      </w:r>
      <w:r w:rsidR="00E75DF4">
        <w:t>contribution</w:t>
      </w:r>
      <w:r w:rsidR="00166740">
        <w:t xml:space="preserve"> </w:t>
      </w:r>
      <w:r w:rsidR="00EE1443">
        <w:t>with</w:t>
      </w:r>
      <w:r w:rsidR="00166740">
        <w:t xml:space="preserve"> more simulation detail</w:t>
      </w:r>
      <w:r w:rsidR="007725E9">
        <w:t>s</w:t>
      </w:r>
      <w:r w:rsidR="00166740">
        <w:t xml:space="preserve"> </w:t>
      </w:r>
      <w:r w:rsidR="00E75DF4">
        <w:t>[2].</w:t>
      </w:r>
    </w:p>
    <w:p w14:paraId="459EF606" w14:textId="78A0E776" w:rsidR="0012395A" w:rsidRPr="0012395A" w:rsidRDefault="00B37D57" w:rsidP="0012395A">
      <w:pPr>
        <w:pStyle w:val="title2"/>
        <w:rPr>
          <w:rFonts w:ascii="Times New Roman" w:hAnsi="Times New Roman" w:cs="Times New Roman"/>
        </w:rPr>
      </w:pPr>
      <w:r>
        <w:rPr>
          <w:rFonts w:ascii="Times New Roman" w:hAnsi="Times New Roman" w:cs="Times New Roman"/>
        </w:rPr>
        <w:t>Generalization performance with different subset selection scheme</w:t>
      </w:r>
    </w:p>
    <w:p w14:paraId="7D26B616" w14:textId="409B1F5F" w:rsidR="0012395A" w:rsidRPr="007F6736" w:rsidRDefault="0012395A" w:rsidP="0012395A">
      <w:pPr>
        <w:pStyle w:val="title2"/>
        <w:numPr>
          <w:ilvl w:val="2"/>
          <w:numId w:val="27"/>
        </w:numPr>
        <w:outlineLvl w:val="2"/>
        <w:rPr>
          <w:rFonts w:ascii="Times New Roman" w:hAnsi="Times New Roman" w:cs="Times New Roman"/>
        </w:rPr>
      </w:pPr>
      <w:r w:rsidRPr="0012395A">
        <w:rPr>
          <w:rFonts w:ascii="Times New Roman" w:hAnsi="Times New Roman" w:cs="Times New Roman" w:hint="eastAsia"/>
        </w:rPr>
        <w:t>Fixed</w:t>
      </w:r>
      <w:r>
        <w:rPr>
          <w:rFonts w:ascii="Times New Roman" w:hAnsi="Times New Roman" w:cs="Times New Roman"/>
        </w:rPr>
        <w:t xml:space="preserve"> subset </w:t>
      </w:r>
      <w:r w:rsidR="00006587">
        <w:rPr>
          <w:rFonts w:ascii="Times New Roman" w:hAnsi="Times New Roman" w:cs="Times New Roman"/>
        </w:rPr>
        <w:t>selection</w:t>
      </w:r>
    </w:p>
    <w:p w14:paraId="6E7EDC6E" w14:textId="11BC3F55" w:rsidR="00A35F62" w:rsidRPr="00A35F62" w:rsidRDefault="00A35F62" w:rsidP="005D0B32">
      <w:pPr>
        <w:pStyle w:val="bullet1"/>
        <w:numPr>
          <w:ilvl w:val="0"/>
          <w:numId w:val="0"/>
        </w:numPr>
        <w:overflowPunct/>
        <w:rPr>
          <w:rFonts w:eastAsiaTheme="minorEastAsia"/>
        </w:rPr>
      </w:pPr>
      <w:r w:rsidRPr="00A35F62">
        <w:rPr>
          <w:rFonts w:eastAsiaTheme="minorEastAsia"/>
        </w:rPr>
        <w:t xml:space="preserve">4 </w:t>
      </w:r>
      <w:r w:rsidR="00F735B8">
        <w:rPr>
          <w:rFonts w:eastAsiaTheme="minorEastAsia"/>
        </w:rPr>
        <w:t xml:space="preserve">types of </w:t>
      </w:r>
      <w:r w:rsidR="009F14D9">
        <w:rPr>
          <w:rFonts w:eastAsiaTheme="minorEastAsia"/>
        </w:rPr>
        <w:t>sets with fixed subset</w:t>
      </w:r>
      <w:r w:rsidRPr="00A35F62">
        <w:rPr>
          <w:rFonts w:eastAsiaTheme="minorEastAsia"/>
        </w:rPr>
        <w:t xml:space="preserve"> </w:t>
      </w:r>
      <w:r w:rsidR="00F735B8">
        <w:rPr>
          <w:rFonts w:eastAsiaTheme="minorEastAsia"/>
        </w:rPr>
        <w:t xml:space="preserve">each </w:t>
      </w:r>
      <w:r w:rsidRPr="00A35F62">
        <w:rPr>
          <w:rFonts w:eastAsiaTheme="minorEastAsia"/>
        </w:rPr>
        <w:t>with 16 beams</w:t>
      </w:r>
      <w:r w:rsidR="00461629">
        <w:rPr>
          <w:rFonts w:eastAsiaTheme="minorEastAsia"/>
        </w:rPr>
        <w:t xml:space="preserve"> </w:t>
      </w:r>
      <w:r w:rsidR="00F735B8">
        <w:rPr>
          <w:rFonts w:eastAsiaTheme="minorEastAsia"/>
        </w:rPr>
        <w:t xml:space="preserve">are </w:t>
      </w:r>
      <w:r w:rsidR="001C3F7E">
        <w:rPr>
          <w:rFonts w:eastAsiaTheme="minorEastAsia"/>
        </w:rPr>
        <w:t>evaluated</w:t>
      </w:r>
      <w:r w:rsidR="00F735B8">
        <w:rPr>
          <w:rFonts w:eastAsiaTheme="minorEastAsia"/>
        </w:rPr>
        <w:t>.</w:t>
      </w:r>
      <w:r w:rsidR="00461629">
        <w:rPr>
          <w:rFonts w:eastAsiaTheme="minorEastAsia"/>
        </w:rPr>
        <w:t xml:space="preserve"> </w:t>
      </w:r>
      <w:r w:rsidR="00F735B8">
        <w:rPr>
          <w:rFonts w:eastAsiaTheme="minorEastAsia"/>
        </w:rPr>
        <w:t>O</w:t>
      </w:r>
      <w:r w:rsidR="00461629">
        <w:rPr>
          <w:rFonts w:eastAsiaTheme="minorEastAsia"/>
        </w:rPr>
        <w:t>nly L1-RSRP is fed into AI model</w:t>
      </w:r>
      <w:r w:rsidR="00F735B8">
        <w:rPr>
          <w:rFonts w:eastAsiaTheme="minorEastAsia"/>
        </w:rPr>
        <w:t>.</w:t>
      </w:r>
      <w:r w:rsidR="00CB1EF2">
        <w:rPr>
          <w:rFonts w:eastAsiaTheme="minorEastAsia"/>
        </w:rPr>
        <w:t xml:space="preserve"> The selected </w:t>
      </w:r>
      <w:r w:rsidR="00F44B98">
        <w:rPr>
          <w:rFonts w:eastAsiaTheme="minorEastAsia"/>
        </w:rPr>
        <w:t>set</w:t>
      </w:r>
      <w:r w:rsidR="00CB1EF2">
        <w:rPr>
          <w:rFonts w:eastAsiaTheme="minorEastAsia"/>
        </w:rPr>
        <w:t xml:space="preserve"> for training and inference is kept same.</w:t>
      </w:r>
    </w:p>
    <w:p w14:paraId="4503C9CC" w14:textId="21F53F7C" w:rsidR="000B4487" w:rsidRPr="0034726F" w:rsidRDefault="00F44B98" w:rsidP="000B4487">
      <w:pPr>
        <w:pStyle w:val="bullet1"/>
      </w:pPr>
      <w:r>
        <w:rPr>
          <w:b/>
        </w:rPr>
        <w:t>Set</w:t>
      </w:r>
      <w:r w:rsidR="000B4487" w:rsidRPr="0034726F">
        <w:rPr>
          <w:b/>
        </w:rPr>
        <w:t xml:space="preserve"> 1:</w:t>
      </w:r>
      <w:r w:rsidR="000B4487" w:rsidRPr="0034726F">
        <w:t xml:space="preserve"> </w:t>
      </w:r>
      <w:r>
        <w:t>F</w:t>
      </w:r>
      <w:r w:rsidR="000B4487" w:rsidRPr="00FC5397">
        <w:t>ixed subset</w:t>
      </w:r>
      <w:r w:rsidR="000B4487">
        <w:t xml:space="preserve"> with continuous beams</w:t>
      </w:r>
    </w:p>
    <w:p w14:paraId="3D616DE1" w14:textId="66C5FD2E" w:rsidR="000B4487" w:rsidRPr="0034726F" w:rsidRDefault="00F44B98" w:rsidP="000B4487">
      <w:pPr>
        <w:pStyle w:val="bullet1"/>
      </w:pPr>
      <w:r>
        <w:rPr>
          <w:b/>
        </w:rPr>
        <w:t>Set</w:t>
      </w:r>
      <w:r w:rsidRPr="0034726F">
        <w:rPr>
          <w:b/>
        </w:rPr>
        <w:t xml:space="preserve"> </w:t>
      </w:r>
      <w:r w:rsidR="000B4487" w:rsidRPr="0034726F">
        <w:rPr>
          <w:b/>
        </w:rPr>
        <w:t xml:space="preserve">2: </w:t>
      </w:r>
      <w:r>
        <w:t>F</w:t>
      </w:r>
      <w:r w:rsidR="000B4487" w:rsidRPr="00FC5397">
        <w:t>ixed subset</w:t>
      </w:r>
      <w:r w:rsidR="000B4487">
        <w:t xml:space="preserve"> which is randomly selected</w:t>
      </w:r>
    </w:p>
    <w:p w14:paraId="5DC12841" w14:textId="01092F07" w:rsidR="000B4487" w:rsidRPr="0034726F" w:rsidRDefault="00F44B98" w:rsidP="000B4487">
      <w:pPr>
        <w:pStyle w:val="bullet1"/>
      </w:pPr>
      <w:r>
        <w:rPr>
          <w:b/>
        </w:rPr>
        <w:t>Set</w:t>
      </w:r>
      <w:r w:rsidRPr="0034726F">
        <w:rPr>
          <w:b/>
        </w:rPr>
        <w:t xml:space="preserve"> </w:t>
      </w:r>
      <w:r w:rsidR="000B4487" w:rsidRPr="0034726F">
        <w:rPr>
          <w:b/>
        </w:rPr>
        <w:t>3:</w:t>
      </w:r>
      <w:r w:rsidR="000B4487" w:rsidRPr="0034726F">
        <w:t xml:space="preserve"> </w:t>
      </w:r>
      <w:r>
        <w:t>W</w:t>
      </w:r>
      <w:r w:rsidR="000B4487" w:rsidRPr="00FC5397">
        <w:t>ell-designed subset</w:t>
      </w:r>
      <w:r w:rsidR="000B4487" w:rsidRPr="0034726F">
        <w:t xml:space="preserve"> </w:t>
      </w:r>
    </w:p>
    <w:p w14:paraId="56322572" w14:textId="205BB0AD" w:rsidR="000B4487" w:rsidRPr="0034726F" w:rsidRDefault="00F44B98" w:rsidP="000B4487">
      <w:pPr>
        <w:pStyle w:val="bullet1"/>
      </w:pPr>
      <w:r>
        <w:rPr>
          <w:b/>
        </w:rPr>
        <w:t>Set</w:t>
      </w:r>
      <w:r w:rsidRPr="0034726F">
        <w:rPr>
          <w:b/>
        </w:rPr>
        <w:t xml:space="preserve"> </w:t>
      </w:r>
      <w:r w:rsidR="000B4487" w:rsidRPr="0034726F">
        <w:rPr>
          <w:b/>
        </w:rPr>
        <w:t>4:</w:t>
      </w:r>
      <w:r w:rsidR="000B4487" w:rsidRPr="0034726F">
        <w:t xml:space="preserve"> </w:t>
      </w:r>
      <w:r>
        <w:t>B</w:t>
      </w:r>
      <w:r w:rsidR="000B4487" w:rsidRPr="00FC5397">
        <w:t xml:space="preserve">est fixed subset </w:t>
      </w:r>
    </w:p>
    <w:p w14:paraId="65FA7F94" w14:textId="0DDC5C87" w:rsidR="00FA4074" w:rsidRPr="0034726F" w:rsidRDefault="00FA4074" w:rsidP="00FA4074">
      <w:pPr>
        <w:pStyle w:val="bullet1"/>
        <w:numPr>
          <w:ilvl w:val="0"/>
          <w:numId w:val="0"/>
        </w:numPr>
        <w:jc w:val="center"/>
      </w:pPr>
      <w:r w:rsidRPr="0034726F">
        <w:t>Ta</w:t>
      </w:r>
      <w:r w:rsidRPr="004B2C01">
        <w:t xml:space="preserve">ble </w:t>
      </w:r>
      <w:r w:rsidR="004B2C01" w:rsidRPr="004B2C01">
        <w:t>1</w:t>
      </w:r>
      <w:r w:rsidRPr="004B2C01">
        <w:t>:</w:t>
      </w:r>
      <w:r w:rsidRPr="0034726F">
        <w:t xml:space="preserve"> performance evaluation results for fixed</w:t>
      </w:r>
      <w:r w:rsidR="00F44B98">
        <w:t xml:space="preserve"> subset</w:t>
      </w:r>
      <w:r w:rsidRPr="0034726F">
        <w:t xml:space="preserve"> selection scheme</w:t>
      </w:r>
    </w:p>
    <w:tbl>
      <w:tblPr>
        <w:tblStyle w:val="aa"/>
        <w:tblW w:w="0" w:type="auto"/>
        <w:jc w:val="center"/>
        <w:tblLook w:val="04A0" w:firstRow="1" w:lastRow="0" w:firstColumn="1" w:lastColumn="0" w:noHBand="0" w:noVBand="1"/>
      </w:tblPr>
      <w:tblGrid>
        <w:gridCol w:w="1128"/>
        <w:gridCol w:w="1128"/>
        <w:gridCol w:w="1271"/>
        <w:gridCol w:w="1588"/>
        <w:gridCol w:w="2127"/>
        <w:gridCol w:w="1559"/>
      </w:tblGrid>
      <w:tr w:rsidR="00FA4074" w:rsidRPr="0034726F" w14:paraId="535F4A82" w14:textId="77777777" w:rsidTr="00AF345F">
        <w:trPr>
          <w:jc w:val="center"/>
        </w:trPr>
        <w:tc>
          <w:tcPr>
            <w:tcW w:w="1128" w:type="dxa"/>
          </w:tcPr>
          <w:p w14:paraId="1957FC07" w14:textId="77777777" w:rsidR="00F44B98" w:rsidRDefault="00FA4074" w:rsidP="00871855">
            <w:pPr>
              <w:jc w:val="center"/>
              <w:rPr>
                <w:b/>
              </w:rPr>
            </w:pPr>
            <w:r w:rsidRPr="0034726F">
              <w:rPr>
                <w:b/>
              </w:rPr>
              <w:lastRenderedPageBreak/>
              <w:t>Training</w:t>
            </w:r>
          </w:p>
          <w:p w14:paraId="55FD3881" w14:textId="513A3B66" w:rsidR="00FA4074" w:rsidRPr="0034726F" w:rsidRDefault="00F44B98" w:rsidP="00871855">
            <w:pPr>
              <w:jc w:val="center"/>
              <w:rPr>
                <w:b/>
              </w:rPr>
            </w:pPr>
            <w:r>
              <w:rPr>
                <w:b/>
              </w:rPr>
              <w:t>data</w:t>
            </w:r>
            <w:r w:rsidR="00FA4074" w:rsidRPr="0034726F">
              <w:rPr>
                <w:b/>
              </w:rPr>
              <w:t>set</w:t>
            </w:r>
          </w:p>
        </w:tc>
        <w:tc>
          <w:tcPr>
            <w:tcW w:w="1128" w:type="dxa"/>
          </w:tcPr>
          <w:p w14:paraId="06C6ACF1" w14:textId="0EE5580B" w:rsidR="00F44B98" w:rsidRDefault="00FA4074" w:rsidP="00871855">
            <w:pPr>
              <w:jc w:val="center"/>
              <w:rPr>
                <w:b/>
              </w:rPr>
            </w:pPr>
            <w:r w:rsidRPr="0034726F">
              <w:rPr>
                <w:b/>
              </w:rPr>
              <w:t>Validatio</w:t>
            </w:r>
            <w:r w:rsidR="00F44B98">
              <w:rPr>
                <w:b/>
              </w:rPr>
              <w:t>n</w:t>
            </w:r>
          </w:p>
          <w:p w14:paraId="6E6D8607" w14:textId="6B4D6944" w:rsidR="00FA4074" w:rsidRPr="0034726F" w:rsidRDefault="00F44B98" w:rsidP="00871855">
            <w:pPr>
              <w:jc w:val="center"/>
              <w:rPr>
                <w:b/>
              </w:rPr>
            </w:pPr>
            <w:r>
              <w:rPr>
                <w:b/>
              </w:rPr>
              <w:t>data</w:t>
            </w:r>
            <w:r w:rsidR="00FA4074" w:rsidRPr="0034726F">
              <w:rPr>
                <w:b/>
              </w:rPr>
              <w:t>set</w:t>
            </w:r>
          </w:p>
        </w:tc>
        <w:tc>
          <w:tcPr>
            <w:tcW w:w="1271" w:type="dxa"/>
          </w:tcPr>
          <w:p w14:paraId="3F64004C" w14:textId="77777777" w:rsidR="00F44B98" w:rsidRDefault="00FA4074" w:rsidP="00871855">
            <w:pPr>
              <w:jc w:val="center"/>
              <w:rPr>
                <w:b/>
              </w:rPr>
            </w:pPr>
            <w:r w:rsidRPr="0034726F">
              <w:rPr>
                <w:b/>
              </w:rPr>
              <w:t xml:space="preserve">Ave. RSRP </w:t>
            </w:r>
          </w:p>
          <w:p w14:paraId="7ABB9A39" w14:textId="0F6F6435" w:rsidR="00FA4074" w:rsidRPr="0034726F" w:rsidRDefault="00FA4074" w:rsidP="00871855">
            <w:pPr>
              <w:jc w:val="center"/>
              <w:rPr>
                <w:b/>
              </w:rPr>
            </w:pPr>
            <w:r w:rsidRPr="0034726F">
              <w:rPr>
                <w:b/>
              </w:rPr>
              <w:t>diff. [dB]</w:t>
            </w:r>
          </w:p>
        </w:tc>
        <w:tc>
          <w:tcPr>
            <w:tcW w:w="1588" w:type="dxa"/>
          </w:tcPr>
          <w:p w14:paraId="0A187B44" w14:textId="77777777" w:rsidR="00FA4074" w:rsidRPr="0034726F" w:rsidRDefault="00FA4074" w:rsidP="00871855">
            <w:pPr>
              <w:jc w:val="center"/>
              <w:rPr>
                <w:b/>
              </w:rPr>
            </w:pPr>
            <w:r w:rsidRPr="0034726F">
              <w:rPr>
                <w:b/>
              </w:rPr>
              <w:t>Accuracy</w:t>
            </w:r>
          </w:p>
          <w:p w14:paraId="683D8B3C" w14:textId="77777777" w:rsidR="00FA4074" w:rsidRPr="0034726F" w:rsidRDefault="00FA4074" w:rsidP="00871855">
            <w:pPr>
              <w:jc w:val="center"/>
              <w:rPr>
                <w:b/>
              </w:rPr>
            </w:pPr>
            <w:r w:rsidRPr="0034726F">
              <w:rPr>
                <w:b/>
              </w:rPr>
              <w:t>for Top-1 [%]</w:t>
            </w:r>
          </w:p>
        </w:tc>
        <w:tc>
          <w:tcPr>
            <w:tcW w:w="2127" w:type="dxa"/>
          </w:tcPr>
          <w:p w14:paraId="1C136B18" w14:textId="77777777" w:rsidR="00FA4074" w:rsidRPr="0034726F" w:rsidRDefault="00FA4074" w:rsidP="00871855">
            <w:pPr>
              <w:jc w:val="center"/>
              <w:rPr>
                <w:b/>
              </w:rPr>
            </w:pPr>
            <w:r w:rsidRPr="0034726F">
              <w:rPr>
                <w:b/>
              </w:rPr>
              <w:t>Accuracy for Top-1</w:t>
            </w:r>
          </w:p>
          <w:p w14:paraId="30003995" w14:textId="77777777" w:rsidR="00FA4074" w:rsidRPr="0034726F" w:rsidRDefault="00FA4074" w:rsidP="00871855">
            <w:pPr>
              <w:jc w:val="center"/>
              <w:rPr>
                <w:b/>
              </w:rPr>
            </w:pPr>
            <w:r w:rsidRPr="0034726F">
              <w:rPr>
                <w:b/>
              </w:rPr>
              <w:t>with 1dB margin [%]</w:t>
            </w:r>
          </w:p>
        </w:tc>
        <w:tc>
          <w:tcPr>
            <w:tcW w:w="1559" w:type="dxa"/>
          </w:tcPr>
          <w:p w14:paraId="13ADD602" w14:textId="77777777" w:rsidR="00FA4074" w:rsidRPr="0034726F" w:rsidRDefault="00FA4074" w:rsidP="00871855">
            <w:pPr>
              <w:jc w:val="center"/>
              <w:rPr>
                <w:b/>
              </w:rPr>
            </w:pPr>
            <w:r w:rsidRPr="0034726F">
              <w:rPr>
                <w:b/>
              </w:rPr>
              <w:t>Accuracy</w:t>
            </w:r>
          </w:p>
          <w:p w14:paraId="0EF7CC24" w14:textId="77777777" w:rsidR="00FA4074" w:rsidRPr="0034726F" w:rsidRDefault="00FA4074" w:rsidP="00871855">
            <w:pPr>
              <w:jc w:val="center"/>
              <w:rPr>
                <w:b/>
              </w:rPr>
            </w:pPr>
            <w:r w:rsidRPr="0034726F">
              <w:rPr>
                <w:b/>
              </w:rPr>
              <w:t>for Top-4 [%]</w:t>
            </w:r>
          </w:p>
        </w:tc>
      </w:tr>
      <w:tr w:rsidR="00AF345F" w:rsidRPr="0034726F" w14:paraId="7F58775D" w14:textId="77777777" w:rsidTr="00AF345F">
        <w:trPr>
          <w:jc w:val="center"/>
        </w:trPr>
        <w:tc>
          <w:tcPr>
            <w:tcW w:w="2256" w:type="dxa"/>
            <w:gridSpan w:val="2"/>
          </w:tcPr>
          <w:p w14:paraId="09BA375E" w14:textId="13CC431A" w:rsidR="00AF345F" w:rsidRPr="0034726F" w:rsidRDefault="00AF345F" w:rsidP="00AF345F">
            <w:pPr>
              <w:jc w:val="center"/>
            </w:pPr>
            <w:r>
              <w:t>Set 1</w:t>
            </w:r>
            <w:r w:rsidRPr="00C27F21">
              <w:rPr>
                <w:i/>
              </w:rPr>
              <w:t>(worst)</w:t>
            </w:r>
          </w:p>
        </w:tc>
        <w:tc>
          <w:tcPr>
            <w:tcW w:w="1271" w:type="dxa"/>
          </w:tcPr>
          <w:p w14:paraId="47EAD855" w14:textId="77777777" w:rsidR="00AF345F" w:rsidRPr="0034726F" w:rsidRDefault="00AF345F" w:rsidP="00AF345F">
            <w:pPr>
              <w:jc w:val="center"/>
            </w:pPr>
            <w:r w:rsidRPr="0034726F">
              <w:t>6.17</w:t>
            </w:r>
          </w:p>
        </w:tc>
        <w:tc>
          <w:tcPr>
            <w:tcW w:w="1588" w:type="dxa"/>
          </w:tcPr>
          <w:p w14:paraId="1779FDC9" w14:textId="77777777" w:rsidR="00AF345F" w:rsidRPr="0034726F" w:rsidRDefault="00AF345F" w:rsidP="00AF345F">
            <w:pPr>
              <w:jc w:val="center"/>
            </w:pPr>
            <w:r w:rsidRPr="0034726F">
              <w:t>35.29</w:t>
            </w:r>
          </w:p>
        </w:tc>
        <w:tc>
          <w:tcPr>
            <w:tcW w:w="2127" w:type="dxa"/>
          </w:tcPr>
          <w:p w14:paraId="3E09D7BE" w14:textId="77777777" w:rsidR="00AF345F" w:rsidRPr="0034726F" w:rsidRDefault="00AF345F" w:rsidP="00AF345F">
            <w:pPr>
              <w:jc w:val="center"/>
            </w:pPr>
            <w:r w:rsidRPr="0034726F">
              <w:t>42.46</w:t>
            </w:r>
          </w:p>
        </w:tc>
        <w:tc>
          <w:tcPr>
            <w:tcW w:w="1559" w:type="dxa"/>
          </w:tcPr>
          <w:p w14:paraId="1AA6780E" w14:textId="77777777" w:rsidR="00AF345F" w:rsidRPr="0034726F" w:rsidRDefault="00AF345F" w:rsidP="00AF345F">
            <w:pPr>
              <w:jc w:val="center"/>
            </w:pPr>
            <w:r w:rsidRPr="0034726F">
              <w:t>68.57</w:t>
            </w:r>
          </w:p>
        </w:tc>
      </w:tr>
      <w:tr w:rsidR="00AF345F" w:rsidRPr="0034726F" w14:paraId="233F68BA" w14:textId="77777777" w:rsidTr="00AF345F">
        <w:trPr>
          <w:jc w:val="center"/>
        </w:trPr>
        <w:tc>
          <w:tcPr>
            <w:tcW w:w="2256" w:type="dxa"/>
            <w:gridSpan w:val="2"/>
          </w:tcPr>
          <w:p w14:paraId="7FE83985" w14:textId="1E36F76B" w:rsidR="00AF345F" w:rsidRPr="0034726F" w:rsidRDefault="00AF345F" w:rsidP="00AF345F">
            <w:pPr>
              <w:jc w:val="center"/>
            </w:pPr>
            <w:r>
              <w:t>Set</w:t>
            </w:r>
            <w:r w:rsidRPr="0034726F">
              <w:t xml:space="preserve"> 2</w:t>
            </w:r>
            <w:r w:rsidRPr="00C27F21">
              <w:rPr>
                <w:i/>
              </w:rPr>
              <w:t>(fixed)</w:t>
            </w:r>
          </w:p>
        </w:tc>
        <w:tc>
          <w:tcPr>
            <w:tcW w:w="1271" w:type="dxa"/>
          </w:tcPr>
          <w:p w14:paraId="0AF3A492" w14:textId="77777777" w:rsidR="00AF345F" w:rsidRPr="0034726F" w:rsidRDefault="00AF345F" w:rsidP="00AF345F">
            <w:pPr>
              <w:jc w:val="center"/>
            </w:pPr>
            <w:r w:rsidRPr="0034726F">
              <w:t>2.77</w:t>
            </w:r>
          </w:p>
        </w:tc>
        <w:tc>
          <w:tcPr>
            <w:tcW w:w="1588" w:type="dxa"/>
          </w:tcPr>
          <w:p w14:paraId="3FFD3541" w14:textId="77777777" w:rsidR="00AF345F" w:rsidRPr="0034726F" w:rsidRDefault="00AF345F" w:rsidP="00AF345F">
            <w:pPr>
              <w:jc w:val="center"/>
            </w:pPr>
            <w:r w:rsidRPr="0034726F">
              <w:t>51.16</w:t>
            </w:r>
          </w:p>
        </w:tc>
        <w:tc>
          <w:tcPr>
            <w:tcW w:w="2127" w:type="dxa"/>
          </w:tcPr>
          <w:p w14:paraId="6FF0CBA3" w14:textId="77777777" w:rsidR="00AF345F" w:rsidRPr="0034726F" w:rsidRDefault="00AF345F" w:rsidP="00AF345F">
            <w:pPr>
              <w:jc w:val="center"/>
            </w:pPr>
            <w:r w:rsidRPr="0034726F">
              <w:t>59.77</w:t>
            </w:r>
          </w:p>
        </w:tc>
        <w:tc>
          <w:tcPr>
            <w:tcW w:w="1559" w:type="dxa"/>
          </w:tcPr>
          <w:p w14:paraId="03C121EE" w14:textId="77777777" w:rsidR="00AF345F" w:rsidRPr="0034726F" w:rsidRDefault="00AF345F" w:rsidP="00AF345F">
            <w:pPr>
              <w:jc w:val="center"/>
            </w:pPr>
            <w:r w:rsidRPr="0034726F">
              <w:t>80.96</w:t>
            </w:r>
          </w:p>
        </w:tc>
      </w:tr>
      <w:tr w:rsidR="00AF345F" w:rsidRPr="0034726F" w14:paraId="0C800642" w14:textId="77777777" w:rsidTr="00AF345F">
        <w:trPr>
          <w:jc w:val="center"/>
        </w:trPr>
        <w:tc>
          <w:tcPr>
            <w:tcW w:w="2256" w:type="dxa"/>
            <w:gridSpan w:val="2"/>
          </w:tcPr>
          <w:p w14:paraId="52A16310" w14:textId="3DBE7579" w:rsidR="00AF345F" w:rsidRPr="0034726F" w:rsidRDefault="00AF345F" w:rsidP="00AF345F">
            <w:pPr>
              <w:jc w:val="center"/>
            </w:pPr>
            <w:r>
              <w:t>Set</w:t>
            </w:r>
            <w:r w:rsidRPr="0034726F">
              <w:t xml:space="preserve"> 3</w:t>
            </w:r>
            <w:r w:rsidRPr="00C27F21">
              <w:rPr>
                <w:i/>
              </w:rPr>
              <w:t>(designed)</w:t>
            </w:r>
          </w:p>
        </w:tc>
        <w:tc>
          <w:tcPr>
            <w:tcW w:w="1271" w:type="dxa"/>
          </w:tcPr>
          <w:p w14:paraId="14623F32" w14:textId="77777777" w:rsidR="00AF345F" w:rsidRPr="0034726F" w:rsidRDefault="00AF345F" w:rsidP="00AF345F">
            <w:pPr>
              <w:jc w:val="center"/>
            </w:pPr>
            <w:r w:rsidRPr="0034726F">
              <w:t>2.25</w:t>
            </w:r>
          </w:p>
        </w:tc>
        <w:tc>
          <w:tcPr>
            <w:tcW w:w="1588" w:type="dxa"/>
          </w:tcPr>
          <w:p w14:paraId="181F2799" w14:textId="77777777" w:rsidR="00AF345F" w:rsidRPr="0034726F" w:rsidRDefault="00AF345F" w:rsidP="00AF345F">
            <w:pPr>
              <w:jc w:val="center"/>
            </w:pPr>
            <w:r w:rsidRPr="0034726F">
              <w:t>54.55</w:t>
            </w:r>
          </w:p>
        </w:tc>
        <w:tc>
          <w:tcPr>
            <w:tcW w:w="2127" w:type="dxa"/>
          </w:tcPr>
          <w:p w14:paraId="7E3EE887" w14:textId="77777777" w:rsidR="00AF345F" w:rsidRPr="0034726F" w:rsidRDefault="00AF345F" w:rsidP="00AF345F">
            <w:pPr>
              <w:jc w:val="center"/>
            </w:pPr>
            <w:r w:rsidRPr="0034726F">
              <w:t>63.39</w:t>
            </w:r>
          </w:p>
        </w:tc>
        <w:tc>
          <w:tcPr>
            <w:tcW w:w="1559" w:type="dxa"/>
          </w:tcPr>
          <w:p w14:paraId="4E6B7BFA" w14:textId="77777777" w:rsidR="00AF345F" w:rsidRPr="0034726F" w:rsidRDefault="00AF345F" w:rsidP="00AF345F">
            <w:pPr>
              <w:jc w:val="center"/>
            </w:pPr>
            <w:r w:rsidRPr="0034726F">
              <w:t>83.45</w:t>
            </w:r>
          </w:p>
        </w:tc>
      </w:tr>
      <w:tr w:rsidR="00AF345F" w:rsidRPr="0034726F" w14:paraId="31FB5D58" w14:textId="77777777" w:rsidTr="00AF345F">
        <w:trPr>
          <w:jc w:val="center"/>
        </w:trPr>
        <w:tc>
          <w:tcPr>
            <w:tcW w:w="2256" w:type="dxa"/>
            <w:gridSpan w:val="2"/>
          </w:tcPr>
          <w:p w14:paraId="267CBCB0" w14:textId="2E165E90" w:rsidR="00AF345F" w:rsidRPr="0034726F" w:rsidRDefault="00AF345F" w:rsidP="00AF345F">
            <w:pPr>
              <w:jc w:val="center"/>
            </w:pPr>
            <w:r>
              <w:t>Set</w:t>
            </w:r>
            <w:r w:rsidRPr="0034726F">
              <w:t xml:space="preserve"> 4</w:t>
            </w:r>
            <w:r w:rsidR="00115EDC">
              <w:t xml:space="preserve"> </w:t>
            </w:r>
            <w:r w:rsidRPr="00C27F21">
              <w:rPr>
                <w:i/>
              </w:rPr>
              <w:t>(best)</w:t>
            </w:r>
          </w:p>
        </w:tc>
        <w:tc>
          <w:tcPr>
            <w:tcW w:w="1271" w:type="dxa"/>
          </w:tcPr>
          <w:p w14:paraId="1A5F73F2" w14:textId="77777777" w:rsidR="00AF345F" w:rsidRPr="0034726F" w:rsidRDefault="00AF345F" w:rsidP="00AF345F">
            <w:pPr>
              <w:jc w:val="center"/>
            </w:pPr>
            <w:r w:rsidRPr="0034726F">
              <w:t>1.91</w:t>
            </w:r>
          </w:p>
        </w:tc>
        <w:tc>
          <w:tcPr>
            <w:tcW w:w="1588" w:type="dxa"/>
          </w:tcPr>
          <w:p w14:paraId="5AEFD3BE" w14:textId="77777777" w:rsidR="00AF345F" w:rsidRPr="0034726F" w:rsidRDefault="00AF345F" w:rsidP="00AF345F">
            <w:pPr>
              <w:jc w:val="center"/>
            </w:pPr>
            <w:r w:rsidRPr="0034726F">
              <w:t>56.68</w:t>
            </w:r>
          </w:p>
        </w:tc>
        <w:tc>
          <w:tcPr>
            <w:tcW w:w="2127" w:type="dxa"/>
          </w:tcPr>
          <w:p w14:paraId="3D9B0F24" w14:textId="77777777" w:rsidR="00AF345F" w:rsidRPr="0034726F" w:rsidRDefault="00AF345F" w:rsidP="00AF345F">
            <w:pPr>
              <w:jc w:val="center"/>
            </w:pPr>
            <w:r w:rsidRPr="0034726F">
              <w:t>68.10</w:t>
            </w:r>
          </w:p>
        </w:tc>
        <w:tc>
          <w:tcPr>
            <w:tcW w:w="1559" w:type="dxa"/>
          </w:tcPr>
          <w:p w14:paraId="00A0C03C" w14:textId="77777777" w:rsidR="00AF345F" w:rsidRPr="0034726F" w:rsidRDefault="00AF345F" w:rsidP="00AF345F">
            <w:pPr>
              <w:jc w:val="center"/>
            </w:pPr>
            <w:r w:rsidRPr="0034726F">
              <w:t>86.03</w:t>
            </w:r>
          </w:p>
        </w:tc>
      </w:tr>
    </w:tbl>
    <w:p w14:paraId="5D5380A0" w14:textId="4AB73E27" w:rsidR="00571F1E" w:rsidRDefault="00571F1E" w:rsidP="00A30C41">
      <w:pPr>
        <w:pStyle w:val="bullet1"/>
        <w:numPr>
          <w:ilvl w:val="0"/>
          <w:numId w:val="0"/>
        </w:numPr>
        <w:overflowPunct/>
        <w:rPr>
          <w:rFonts w:eastAsiaTheme="minorEastAsia"/>
        </w:rPr>
      </w:pPr>
    </w:p>
    <w:p w14:paraId="4854E450" w14:textId="52FC2D99" w:rsidR="006F36C8" w:rsidRDefault="00AF345F" w:rsidP="00A30C41">
      <w:pPr>
        <w:pStyle w:val="bullet1"/>
        <w:numPr>
          <w:ilvl w:val="0"/>
          <w:numId w:val="0"/>
        </w:numPr>
        <w:overflowPunct/>
        <w:rPr>
          <w:rFonts w:eastAsiaTheme="minorEastAsia"/>
        </w:rPr>
      </w:pPr>
      <w:r>
        <w:rPr>
          <w:rFonts w:eastAsiaTheme="minorEastAsia"/>
        </w:rPr>
        <w:t xml:space="preserve">Set </w:t>
      </w:r>
      <w:r w:rsidR="007F6736">
        <w:rPr>
          <w:rFonts w:eastAsiaTheme="minorEastAsia"/>
        </w:rPr>
        <w:t>1 with a predefined worst fixed subset brings significant performance deterioration, especially in average L1-RSRP difference, whereas</w:t>
      </w:r>
      <w:r w:rsidR="00304737">
        <w:rPr>
          <w:rFonts w:eastAsiaTheme="minorEastAsia"/>
        </w:rPr>
        <w:t xml:space="preserve"> a modest performance gap can be observed among other </w:t>
      </w:r>
      <w:r>
        <w:rPr>
          <w:rFonts w:eastAsiaTheme="minorEastAsia"/>
        </w:rPr>
        <w:t xml:space="preserve">sets </w:t>
      </w:r>
      <w:r w:rsidR="00304737">
        <w:rPr>
          <w:rFonts w:eastAsiaTheme="minorEastAsia"/>
        </w:rPr>
        <w:t>in beam prediction accuracy aspect</w:t>
      </w:r>
      <w:r w:rsidR="00D539F1">
        <w:rPr>
          <w:rFonts w:eastAsiaTheme="minorEastAsia"/>
        </w:rPr>
        <w:t>, and</w:t>
      </w:r>
      <w:r w:rsidR="00304737">
        <w:rPr>
          <w:rFonts w:eastAsiaTheme="minorEastAsia"/>
        </w:rPr>
        <w:t xml:space="preserve"> </w:t>
      </w:r>
      <w:r>
        <w:rPr>
          <w:rFonts w:eastAsiaTheme="minorEastAsia"/>
        </w:rPr>
        <w:t xml:space="preserve">Set </w:t>
      </w:r>
      <w:r w:rsidR="00D042CA">
        <w:rPr>
          <w:rFonts w:eastAsiaTheme="minorEastAsia"/>
        </w:rPr>
        <w:t xml:space="preserve">4 has the best performance </w:t>
      </w:r>
      <w:r w:rsidR="00FB5EE3">
        <w:rPr>
          <w:rFonts w:eastAsiaTheme="minorEastAsia"/>
        </w:rPr>
        <w:t xml:space="preserve">which </w:t>
      </w:r>
      <w:r w:rsidR="00FB5EE3" w:rsidRPr="00D042CA">
        <w:rPr>
          <w:rFonts w:eastAsiaTheme="minorEastAsia"/>
        </w:rPr>
        <w:t xml:space="preserve">is statistically best beam </w:t>
      </w:r>
      <w:r>
        <w:rPr>
          <w:rFonts w:eastAsiaTheme="minorEastAsia"/>
        </w:rPr>
        <w:t>sub</w:t>
      </w:r>
      <w:r w:rsidR="00FB5EE3" w:rsidRPr="00D042CA">
        <w:rPr>
          <w:rFonts w:eastAsiaTheme="minorEastAsia"/>
        </w:rPr>
        <w:t xml:space="preserve">set </w:t>
      </w:r>
      <w:r w:rsidR="003168AB">
        <w:rPr>
          <w:rFonts w:eastAsiaTheme="minorEastAsia"/>
        </w:rPr>
        <w:t>among the</w:t>
      </w:r>
      <w:r w:rsidR="003168AB" w:rsidRPr="00D042CA">
        <w:rPr>
          <w:rFonts w:eastAsiaTheme="minorEastAsia"/>
        </w:rPr>
        <w:t xml:space="preserve"> </w:t>
      </w:r>
      <w:r w:rsidR="00FB5EE3" w:rsidRPr="00D042CA">
        <w:rPr>
          <w:rFonts w:eastAsiaTheme="minorEastAsia"/>
        </w:rPr>
        <w:t>enumerated</w:t>
      </w:r>
      <w:r w:rsidR="003168AB">
        <w:rPr>
          <w:rFonts w:eastAsiaTheme="minorEastAsia"/>
        </w:rPr>
        <w:t xml:space="preserve"> </w:t>
      </w:r>
      <w:r>
        <w:rPr>
          <w:rFonts w:eastAsiaTheme="minorEastAsia"/>
        </w:rPr>
        <w:t>candidate subsets</w:t>
      </w:r>
      <w:r w:rsidR="00FB5EE3" w:rsidRPr="00D042CA">
        <w:rPr>
          <w:rFonts w:eastAsiaTheme="minorEastAsia"/>
        </w:rPr>
        <w:t xml:space="preserve"> with predefined searching criterion</w:t>
      </w:r>
      <w:r w:rsidR="00FF24E9">
        <w:rPr>
          <w:rFonts w:eastAsiaTheme="minorEastAsia"/>
        </w:rPr>
        <w:t>.</w:t>
      </w:r>
    </w:p>
    <w:p w14:paraId="51057D7F" w14:textId="2F6E32A2" w:rsidR="006F36C8" w:rsidRDefault="00AF345F" w:rsidP="006F36C8">
      <w:pPr>
        <w:pStyle w:val="observation"/>
        <w:overflowPunct/>
        <w:ind w:left="1418" w:hanging="1418"/>
      </w:pPr>
      <w:bookmarkStart w:id="4" w:name="_Hlk111040317"/>
      <w:r>
        <w:t>Set</w:t>
      </w:r>
      <w:r w:rsidR="006F36C8">
        <w:t xml:space="preserve"> B selected by various subset selection schemes brings </w:t>
      </w:r>
      <w:r w:rsidR="006F36C8" w:rsidRPr="006F36C8">
        <w:t xml:space="preserve">tremendous </w:t>
      </w:r>
      <w:r w:rsidR="006F36C8">
        <w:t>performance difference.</w:t>
      </w:r>
    </w:p>
    <w:bookmarkEnd w:id="4"/>
    <w:p w14:paraId="36F6E5F4" w14:textId="4F10988F" w:rsidR="006F36C8" w:rsidRPr="00A94088" w:rsidRDefault="00F032EF" w:rsidP="00A94088">
      <w:pPr>
        <w:pStyle w:val="observation"/>
        <w:overflowPunct/>
        <w:ind w:left="1418" w:hanging="1418"/>
      </w:pPr>
      <w:r>
        <w:rPr>
          <w:rFonts w:hint="eastAsia"/>
        </w:rPr>
        <w:t>B</w:t>
      </w:r>
      <w:r w:rsidR="00873223">
        <w:t xml:space="preserve">etter performance gain can be obtained for one fixed subset selected by well-designed rule or </w:t>
      </w:r>
      <w:r w:rsidR="00873223" w:rsidRPr="00873223">
        <w:t>enumerated with predefined searching criterion</w:t>
      </w:r>
      <w:r w:rsidR="00873223">
        <w:t>.</w:t>
      </w:r>
    </w:p>
    <w:p w14:paraId="4113D935" w14:textId="49D85503" w:rsidR="00A94088" w:rsidRPr="00672694" w:rsidRDefault="00A94088" w:rsidP="00672694">
      <w:pPr>
        <w:pStyle w:val="proposal"/>
        <w:overflowPunct/>
        <w:ind w:left="1134" w:hanging="1134"/>
        <w:rPr>
          <w:b w:val="0"/>
          <w:i/>
          <w:iCs/>
        </w:rPr>
      </w:pPr>
      <w:r>
        <w:t>Suggest to s</w:t>
      </w:r>
      <w:r w:rsidRPr="00A94088">
        <w:t xml:space="preserve">tudy </w:t>
      </w:r>
      <w:r>
        <w:t>subset selection method if fixed</w:t>
      </w:r>
      <w:r w:rsidR="00AF345F">
        <w:t xml:space="preserve"> beam</w:t>
      </w:r>
      <w:r>
        <w:t xml:space="preserve"> subset is used for AI input</w:t>
      </w:r>
      <w:r w:rsidRPr="00AB3D65">
        <w:t>.</w:t>
      </w:r>
    </w:p>
    <w:p w14:paraId="78896AAB" w14:textId="14F0B801" w:rsidR="00672694" w:rsidRDefault="00E71E0E" w:rsidP="009B0A3A">
      <w:r>
        <w:t>Furthermore, t</w:t>
      </w:r>
      <w:r w:rsidR="00672694">
        <w:t>he</w:t>
      </w:r>
      <w:r w:rsidR="00672694" w:rsidRPr="00672694">
        <w:t xml:space="preserve"> </w:t>
      </w:r>
      <w:r w:rsidR="00672694">
        <w:t>AI</w:t>
      </w:r>
      <w:r w:rsidR="00672694" w:rsidRPr="00672694">
        <w:t xml:space="preserve"> model</w:t>
      </w:r>
      <w:r w:rsidR="00672694">
        <w:t xml:space="preserve"> trained with one fixed subset </w:t>
      </w:r>
      <w:r w:rsidR="00672694" w:rsidRPr="00672694">
        <w:t xml:space="preserve">can be </w:t>
      </w:r>
      <w:r w:rsidR="00672694">
        <w:t>inferenced</w:t>
      </w:r>
      <w:r w:rsidR="00672694" w:rsidRPr="00672694">
        <w:t xml:space="preserve"> with the dataset generated </w:t>
      </w:r>
      <w:r w:rsidR="00672694">
        <w:t>by other fixed subsets for generalization performance study.</w:t>
      </w:r>
      <w:r w:rsidR="007210A7">
        <w:t xml:space="preserve"> Thus, </w:t>
      </w:r>
      <w:r w:rsidR="00693A82">
        <w:t>the following</w:t>
      </w:r>
      <w:r w:rsidR="007210A7">
        <w:t xml:space="preserve"> results can be obtained</w:t>
      </w:r>
      <w:r w:rsidR="00693A82">
        <w:t>.</w:t>
      </w:r>
    </w:p>
    <w:p w14:paraId="2D207476" w14:textId="24910375" w:rsidR="007210A7" w:rsidRPr="0034726F" w:rsidRDefault="007210A7" w:rsidP="007210A7">
      <w:pPr>
        <w:jc w:val="center"/>
      </w:pPr>
      <w:r w:rsidRPr="0034726F">
        <w:t>Tabl</w:t>
      </w:r>
      <w:r w:rsidRPr="004B2C01">
        <w:t xml:space="preserve">e </w:t>
      </w:r>
      <w:r w:rsidR="004B2C01" w:rsidRPr="004B2C01">
        <w:t>2</w:t>
      </w:r>
      <w:r w:rsidRPr="004B2C01">
        <w:t xml:space="preserve">: </w:t>
      </w:r>
      <w:r w:rsidRPr="0034726F">
        <w:t>performance evaluation results for fixed</w:t>
      </w:r>
      <w:r w:rsidR="007A6665">
        <w:t xml:space="preserve"> subset</w:t>
      </w:r>
      <w:r w:rsidRPr="0034726F">
        <w:t xml:space="preserve"> selection scheme</w:t>
      </w:r>
      <w:r>
        <w:t xml:space="preserve"> with generalization consideration</w:t>
      </w:r>
    </w:p>
    <w:tbl>
      <w:tblPr>
        <w:tblStyle w:val="aa"/>
        <w:tblW w:w="9351" w:type="dxa"/>
        <w:jc w:val="center"/>
        <w:tblLook w:val="04A0" w:firstRow="1" w:lastRow="0" w:firstColumn="1" w:lastColumn="0" w:noHBand="0" w:noVBand="1"/>
      </w:tblPr>
      <w:tblGrid>
        <w:gridCol w:w="1555"/>
        <w:gridCol w:w="1528"/>
        <w:gridCol w:w="1200"/>
        <w:gridCol w:w="1524"/>
        <w:gridCol w:w="2126"/>
        <w:gridCol w:w="1418"/>
      </w:tblGrid>
      <w:tr w:rsidR="00AF345F" w:rsidRPr="0034726F" w14:paraId="10456FC0" w14:textId="77777777" w:rsidTr="00042240">
        <w:trPr>
          <w:jc w:val="center"/>
        </w:trPr>
        <w:tc>
          <w:tcPr>
            <w:tcW w:w="1555" w:type="dxa"/>
          </w:tcPr>
          <w:p w14:paraId="4DD1CFB4" w14:textId="77777777" w:rsidR="00421602" w:rsidRDefault="007210A7" w:rsidP="00871855">
            <w:pPr>
              <w:jc w:val="center"/>
              <w:rPr>
                <w:b/>
              </w:rPr>
            </w:pPr>
            <w:r w:rsidRPr="0034726F">
              <w:rPr>
                <w:b/>
              </w:rPr>
              <w:t xml:space="preserve">Training </w:t>
            </w:r>
          </w:p>
          <w:p w14:paraId="51209B66" w14:textId="71CFCC5C" w:rsidR="007210A7" w:rsidRPr="0034726F" w:rsidRDefault="00421602" w:rsidP="00871855">
            <w:pPr>
              <w:jc w:val="center"/>
              <w:rPr>
                <w:b/>
              </w:rPr>
            </w:pPr>
            <w:r>
              <w:rPr>
                <w:b/>
              </w:rPr>
              <w:t>data</w:t>
            </w:r>
            <w:r w:rsidRPr="0034726F">
              <w:rPr>
                <w:b/>
              </w:rPr>
              <w:t>set</w:t>
            </w:r>
          </w:p>
        </w:tc>
        <w:tc>
          <w:tcPr>
            <w:tcW w:w="1528" w:type="dxa"/>
          </w:tcPr>
          <w:p w14:paraId="30826150" w14:textId="77777777" w:rsidR="00421602" w:rsidRDefault="007210A7" w:rsidP="00871855">
            <w:pPr>
              <w:jc w:val="center"/>
              <w:rPr>
                <w:b/>
              </w:rPr>
            </w:pPr>
            <w:r w:rsidRPr="0034726F">
              <w:rPr>
                <w:b/>
              </w:rPr>
              <w:t xml:space="preserve">Validation </w:t>
            </w:r>
          </w:p>
          <w:p w14:paraId="6AF66B4C" w14:textId="4BDFE8FF" w:rsidR="007210A7" w:rsidRPr="0034726F" w:rsidRDefault="00421602" w:rsidP="00871855">
            <w:pPr>
              <w:jc w:val="center"/>
              <w:rPr>
                <w:b/>
              </w:rPr>
            </w:pPr>
            <w:r>
              <w:rPr>
                <w:b/>
              </w:rPr>
              <w:t>data</w:t>
            </w:r>
            <w:r w:rsidRPr="0034726F">
              <w:rPr>
                <w:b/>
              </w:rPr>
              <w:t>set</w:t>
            </w:r>
          </w:p>
        </w:tc>
        <w:tc>
          <w:tcPr>
            <w:tcW w:w="1200" w:type="dxa"/>
          </w:tcPr>
          <w:p w14:paraId="56A2ECCE" w14:textId="77777777" w:rsidR="00421602" w:rsidRDefault="007210A7" w:rsidP="00871855">
            <w:pPr>
              <w:jc w:val="center"/>
              <w:rPr>
                <w:b/>
              </w:rPr>
            </w:pPr>
            <w:r w:rsidRPr="0034726F">
              <w:rPr>
                <w:b/>
              </w:rPr>
              <w:t xml:space="preserve">Ave. RSRP </w:t>
            </w:r>
          </w:p>
          <w:p w14:paraId="0A7F3B3F" w14:textId="14DBFDC3" w:rsidR="007210A7" w:rsidRPr="0034726F" w:rsidRDefault="007210A7" w:rsidP="00871855">
            <w:pPr>
              <w:jc w:val="center"/>
              <w:rPr>
                <w:b/>
              </w:rPr>
            </w:pPr>
            <w:r w:rsidRPr="0034726F">
              <w:rPr>
                <w:b/>
              </w:rPr>
              <w:t>diff. [dB]</w:t>
            </w:r>
          </w:p>
        </w:tc>
        <w:tc>
          <w:tcPr>
            <w:tcW w:w="1524" w:type="dxa"/>
          </w:tcPr>
          <w:p w14:paraId="4E10A472" w14:textId="77777777" w:rsidR="007210A7" w:rsidRPr="0034726F" w:rsidRDefault="007210A7" w:rsidP="00871855">
            <w:pPr>
              <w:jc w:val="center"/>
              <w:rPr>
                <w:b/>
              </w:rPr>
            </w:pPr>
            <w:r w:rsidRPr="0034726F">
              <w:rPr>
                <w:b/>
              </w:rPr>
              <w:t>Accuracy</w:t>
            </w:r>
          </w:p>
          <w:p w14:paraId="6F818AF8" w14:textId="77777777" w:rsidR="007210A7" w:rsidRPr="0034726F" w:rsidRDefault="007210A7" w:rsidP="00871855">
            <w:pPr>
              <w:jc w:val="center"/>
              <w:rPr>
                <w:b/>
              </w:rPr>
            </w:pPr>
            <w:r w:rsidRPr="0034726F">
              <w:rPr>
                <w:b/>
              </w:rPr>
              <w:t>for Top-1 [%]</w:t>
            </w:r>
          </w:p>
        </w:tc>
        <w:tc>
          <w:tcPr>
            <w:tcW w:w="2126" w:type="dxa"/>
          </w:tcPr>
          <w:p w14:paraId="57BD38F7" w14:textId="77777777" w:rsidR="007210A7" w:rsidRPr="0034726F" w:rsidRDefault="007210A7" w:rsidP="00871855">
            <w:pPr>
              <w:jc w:val="center"/>
              <w:rPr>
                <w:b/>
              </w:rPr>
            </w:pPr>
            <w:r w:rsidRPr="0034726F">
              <w:rPr>
                <w:b/>
              </w:rPr>
              <w:t>Accuracy for Top-1</w:t>
            </w:r>
          </w:p>
          <w:p w14:paraId="113F32BA" w14:textId="77777777" w:rsidR="007210A7" w:rsidRPr="0034726F" w:rsidRDefault="007210A7" w:rsidP="00871855">
            <w:pPr>
              <w:jc w:val="center"/>
              <w:rPr>
                <w:b/>
              </w:rPr>
            </w:pPr>
            <w:r w:rsidRPr="0034726F">
              <w:rPr>
                <w:b/>
              </w:rPr>
              <w:t>with 1dB margin [%]</w:t>
            </w:r>
          </w:p>
        </w:tc>
        <w:tc>
          <w:tcPr>
            <w:tcW w:w="1418" w:type="dxa"/>
          </w:tcPr>
          <w:p w14:paraId="4089B8A0" w14:textId="77777777" w:rsidR="007210A7" w:rsidRPr="0034726F" w:rsidRDefault="007210A7" w:rsidP="00871855">
            <w:pPr>
              <w:jc w:val="center"/>
              <w:rPr>
                <w:b/>
              </w:rPr>
            </w:pPr>
            <w:r w:rsidRPr="0034726F">
              <w:rPr>
                <w:b/>
              </w:rPr>
              <w:t>Accuracy</w:t>
            </w:r>
          </w:p>
          <w:p w14:paraId="7E7CAEA8" w14:textId="77777777" w:rsidR="007210A7" w:rsidRPr="0034726F" w:rsidRDefault="007210A7" w:rsidP="00871855">
            <w:pPr>
              <w:jc w:val="center"/>
              <w:rPr>
                <w:b/>
              </w:rPr>
            </w:pPr>
            <w:r w:rsidRPr="0034726F">
              <w:rPr>
                <w:b/>
              </w:rPr>
              <w:t>for Top-4 [%]</w:t>
            </w:r>
          </w:p>
        </w:tc>
      </w:tr>
      <w:tr w:rsidR="00421602" w:rsidRPr="0034726F" w14:paraId="4237CA87" w14:textId="77777777" w:rsidTr="00042240">
        <w:trPr>
          <w:jc w:val="center"/>
        </w:trPr>
        <w:tc>
          <w:tcPr>
            <w:tcW w:w="3083" w:type="dxa"/>
            <w:gridSpan w:val="2"/>
            <w:shd w:val="clear" w:color="auto" w:fill="DEEAF6" w:themeFill="accent1" w:themeFillTint="33"/>
          </w:tcPr>
          <w:p w14:paraId="172DB8C7" w14:textId="67FA56FA" w:rsidR="007210A7" w:rsidRPr="0034726F" w:rsidRDefault="00AF345F" w:rsidP="00871855">
            <w:pPr>
              <w:jc w:val="center"/>
            </w:pPr>
            <w:r>
              <w:t>Set</w:t>
            </w:r>
            <w:r w:rsidRPr="0034726F">
              <w:t xml:space="preserve"> </w:t>
            </w:r>
            <w:r w:rsidR="007210A7" w:rsidRPr="0034726F">
              <w:t>4</w:t>
            </w:r>
            <w:r w:rsidRPr="00C27F21">
              <w:rPr>
                <w:i/>
              </w:rPr>
              <w:t>(best)</w:t>
            </w:r>
          </w:p>
        </w:tc>
        <w:tc>
          <w:tcPr>
            <w:tcW w:w="1200" w:type="dxa"/>
            <w:shd w:val="clear" w:color="auto" w:fill="DEEAF6" w:themeFill="accent1" w:themeFillTint="33"/>
          </w:tcPr>
          <w:p w14:paraId="50166410" w14:textId="77777777" w:rsidR="007210A7" w:rsidRPr="0034726F" w:rsidRDefault="007210A7" w:rsidP="00871855">
            <w:pPr>
              <w:jc w:val="center"/>
            </w:pPr>
            <w:r w:rsidRPr="0034726F">
              <w:t>1.91</w:t>
            </w:r>
          </w:p>
        </w:tc>
        <w:tc>
          <w:tcPr>
            <w:tcW w:w="1524" w:type="dxa"/>
            <w:shd w:val="clear" w:color="auto" w:fill="DEEAF6" w:themeFill="accent1" w:themeFillTint="33"/>
          </w:tcPr>
          <w:p w14:paraId="06099561" w14:textId="77777777" w:rsidR="007210A7" w:rsidRPr="0034726F" w:rsidRDefault="007210A7" w:rsidP="00871855">
            <w:pPr>
              <w:jc w:val="center"/>
            </w:pPr>
            <w:r w:rsidRPr="0034726F">
              <w:t>56.68</w:t>
            </w:r>
          </w:p>
        </w:tc>
        <w:tc>
          <w:tcPr>
            <w:tcW w:w="2126" w:type="dxa"/>
            <w:shd w:val="clear" w:color="auto" w:fill="DEEAF6" w:themeFill="accent1" w:themeFillTint="33"/>
          </w:tcPr>
          <w:p w14:paraId="38B45C5E" w14:textId="77777777" w:rsidR="007210A7" w:rsidRPr="0034726F" w:rsidRDefault="007210A7" w:rsidP="00871855">
            <w:pPr>
              <w:jc w:val="center"/>
            </w:pPr>
            <w:r w:rsidRPr="0034726F">
              <w:t>68.10</w:t>
            </w:r>
          </w:p>
        </w:tc>
        <w:tc>
          <w:tcPr>
            <w:tcW w:w="1418" w:type="dxa"/>
            <w:shd w:val="clear" w:color="auto" w:fill="DEEAF6" w:themeFill="accent1" w:themeFillTint="33"/>
          </w:tcPr>
          <w:p w14:paraId="7A48497A" w14:textId="77777777" w:rsidR="007210A7" w:rsidRPr="0034726F" w:rsidRDefault="007210A7" w:rsidP="00871855">
            <w:pPr>
              <w:jc w:val="center"/>
            </w:pPr>
            <w:r w:rsidRPr="0034726F">
              <w:t>86.03</w:t>
            </w:r>
          </w:p>
        </w:tc>
      </w:tr>
      <w:tr w:rsidR="00AF345F" w:rsidRPr="0034726F" w14:paraId="07D3CD5F" w14:textId="77777777" w:rsidTr="00042240">
        <w:trPr>
          <w:jc w:val="center"/>
        </w:trPr>
        <w:tc>
          <w:tcPr>
            <w:tcW w:w="1555" w:type="dxa"/>
          </w:tcPr>
          <w:p w14:paraId="71616499" w14:textId="09E79495" w:rsidR="007210A7" w:rsidRPr="0034726F" w:rsidRDefault="00AF345F" w:rsidP="00042240">
            <w:pPr>
              <w:jc w:val="left"/>
            </w:pPr>
            <w:r>
              <w:t>Set</w:t>
            </w:r>
            <w:r w:rsidRPr="0034726F">
              <w:t xml:space="preserve"> </w:t>
            </w:r>
            <w:r w:rsidR="007210A7" w:rsidRPr="0034726F">
              <w:t>2</w:t>
            </w:r>
            <w:r w:rsidRPr="00C27F21">
              <w:rPr>
                <w:i/>
              </w:rPr>
              <w:t>(fixed)</w:t>
            </w:r>
          </w:p>
        </w:tc>
        <w:tc>
          <w:tcPr>
            <w:tcW w:w="1528" w:type="dxa"/>
          </w:tcPr>
          <w:p w14:paraId="405D2D54" w14:textId="143BD0DA" w:rsidR="007210A7" w:rsidRPr="0034726F" w:rsidRDefault="00AF345F" w:rsidP="00042240">
            <w:pPr>
              <w:jc w:val="left"/>
            </w:pPr>
            <w:r>
              <w:t>Set</w:t>
            </w:r>
            <w:r w:rsidRPr="0034726F">
              <w:t xml:space="preserve"> </w:t>
            </w:r>
            <w:r w:rsidR="007210A7" w:rsidRPr="0034726F">
              <w:t>1</w:t>
            </w:r>
            <w:r w:rsidRPr="00C27F21">
              <w:rPr>
                <w:i/>
              </w:rPr>
              <w:t>(worst)</w:t>
            </w:r>
          </w:p>
        </w:tc>
        <w:tc>
          <w:tcPr>
            <w:tcW w:w="1200" w:type="dxa"/>
          </w:tcPr>
          <w:p w14:paraId="51A0D125" w14:textId="77777777" w:rsidR="007210A7" w:rsidRPr="0034726F" w:rsidRDefault="007210A7" w:rsidP="00871855">
            <w:pPr>
              <w:jc w:val="center"/>
            </w:pPr>
            <w:r w:rsidRPr="0034726F">
              <w:t>17.64</w:t>
            </w:r>
          </w:p>
        </w:tc>
        <w:tc>
          <w:tcPr>
            <w:tcW w:w="1524" w:type="dxa"/>
          </w:tcPr>
          <w:p w14:paraId="21846C48" w14:textId="77777777" w:rsidR="007210A7" w:rsidRPr="0034726F" w:rsidRDefault="007210A7" w:rsidP="00871855">
            <w:pPr>
              <w:jc w:val="center"/>
            </w:pPr>
            <w:r w:rsidRPr="0034726F">
              <w:t>3.20</w:t>
            </w:r>
          </w:p>
        </w:tc>
        <w:tc>
          <w:tcPr>
            <w:tcW w:w="2126" w:type="dxa"/>
          </w:tcPr>
          <w:p w14:paraId="703AD8F3" w14:textId="77777777" w:rsidR="007210A7" w:rsidRPr="0034726F" w:rsidRDefault="007210A7" w:rsidP="00871855">
            <w:pPr>
              <w:jc w:val="center"/>
            </w:pPr>
            <w:r w:rsidRPr="0034726F">
              <w:t>4.89</w:t>
            </w:r>
          </w:p>
        </w:tc>
        <w:tc>
          <w:tcPr>
            <w:tcW w:w="1418" w:type="dxa"/>
          </w:tcPr>
          <w:p w14:paraId="1CA1D778" w14:textId="77777777" w:rsidR="007210A7" w:rsidRPr="0034726F" w:rsidRDefault="007210A7" w:rsidP="00871855">
            <w:pPr>
              <w:jc w:val="center"/>
            </w:pPr>
            <w:r w:rsidRPr="0034726F">
              <w:t>9.49</w:t>
            </w:r>
          </w:p>
        </w:tc>
      </w:tr>
      <w:tr w:rsidR="00AF345F" w:rsidRPr="0034726F" w14:paraId="2B5D0780" w14:textId="77777777" w:rsidTr="00042240">
        <w:trPr>
          <w:jc w:val="center"/>
        </w:trPr>
        <w:tc>
          <w:tcPr>
            <w:tcW w:w="1555" w:type="dxa"/>
          </w:tcPr>
          <w:p w14:paraId="637A6085" w14:textId="55C801ED" w:rsidR="007210A7" w:rsidRPr="0034726F" w:rsidRDefault="00AF345F" w:rsidP="00042240">
            <w:pPr>
              <w:jc w:val="left"/>
            </w:pPr>
            <w:r>
              <w:t>Set</w:t>
            </w:r>
            <w:r w:rsidRPr="0034726F">
              <w:t xml:space="preserve"> </w:t>
            </w:r>
            <w:r w:rsidR="007210A7" w:rsidRPr="0034726F">
              <w:t>3</w:t>
            </w:r>
            <w:r w:rsidRPr="00C27F21">
              <w:rPr>
                <w:i/>
              </w:rPr>
              <w:t>(designed)</w:t>
            </w:r>
          </w:p>
        </w:tc>
        <w:tc>
          <w:tcPr>
            <w:tcW w:w="1528" w:type="dxa"/>
          </w:tcPr>
          <w:p w14:paraId="68D5B232" w14:textId="74FECCEB" w:rsidR="007210A7" w:rsidRPr="0034726F" w:rsidRDefault="00AF345F" w:rsidP="00042240">
            <w:pPr>
              <w:jc w:val="left"/>
            </w:pPr>
            <w:r>
              <w:t>Set</w:t>
            </w:r>
            <w:r w:rsidRPr="0034726F">
              <w:t xml:space="preserve"> </w:t>
            </w:r>
            <w:r w:rsidR="007210A7" w:rsidRPr="0034726F">
              <w:t>2</w:t>
            </w:r>
            <w:r w:rsidRPr="00C27F21">
              <w:rPr>
                <w:i/>
              </w:rPr>
              <w:t>(fixed)</w:t>
            </w:r>
          </w:p>
        </w:tc>
        <w:tc>
          <w:tcPr>
            <w:tcW w:w="1200" w:type="dxa"/>
          </w:tcPr>
          <w:p w14:paraId="692206DF" w14:textId="77777777" w:rsidR="007210A7" w:rsidRPr="0034726F" w:rsidRDefault="007210A7" w:rsidP="00871855">
            <w:pPr>
              <w:jc w:val="center"/>
            </w:pPr>
            <w:r w:rsidRPr="0034726F">
              <w:t>21.07</w:t>
            </w:r>
          </w:p>
        </w:tc>
        <w:tc>
          <w:tcPr>
            <w:tcW w:w="1524" w:type="dxa"/>
          </w:tcPr>
          <w:p w14:paraId="596E89A1" w14:textId="77777777" w:rsidR="007210A7" w:rsidRPr="0034726F" w:rsidRDefault="007210A7" w:rsidP="00871855">
            <w:pPr>
              <w:jc w:val="center"/>
            </w:pPr>
            <w:r w:rsidRPr="0034726F">
              <w:t>3.72</w:t>
            </w:r>
          </w:p>
        </w:tc>
        <w:tc>
          <w:tcPr>
            <w:tcW w:w="2126" w:type="dxa"/>
          </w:tcPr>
          <w:p w14:paraId="00A2BF8E" w14:textId="77777777" w:rsidR="007210A7" w:rsidRPr="0034726F" w:rsidRDefault="007210A7" w:rsidP="00871855">
            <w:pPr>
              <w:jc w:val="center"/>
            </w:pPr>
            <w:r w:rsidRPr="0034726F">
              <w:t>13.26</w:t>
            </w:r>
          </w:p>
        </w:tc>
        <w:tc>
          <w:tcPr>
            <w:tcW w:w="1418" w:type="dxa"/>
          </w:tcPr>
          <w:p w14:paraId="7E9B6ACC" w14:textId="77777777" w:rsidR="007210A7" w:rsidRPr="0034726F" w:rsidRDefault="007210A7" w:rsidP="00871855">
            <w:pPr>
              <w:jc w:val="center"/>
            </w:pPr>
            <w:r w:rsidRPr="0034726F">
              <w:t>12.01</w:t>
            </w:r>
          </w:p>
        </w:tc>
      </w:tr>
      <w:tr w:rsidR="00AF345F" w:rsidRPr="0034726F" w14:paraId="00DA9DE9" w14:textId="77777777" w:rsidTr="00042240">
        <w:trPr>
          <w:jc w:val="center"/>
        </w:trPr>
        <w:tc>
          <w:tcPr>
            <w:tcW w:w="1555" w:type="dxa"/>
          </w:tcPr>
          <w:p w14:paraId="2AF59464" w14:textId="6E083BD2" w:rsidR="007210A7" w:rsidRPr="0034726F" w:rsidRDefault="00AF345F" w:rsidP="00042240">
            <w:pPr>
              <w:jc w:val="left"/>
            </w:pPr>
            <w:r>
              <w:t>Set</w:t>
            </w:r>
            <w:r w:rsidRPr="0034726F">
              <w:t xml:space="preserve"> </w:t>
            </w:r>
            <w:r w:rsidR="007210A7" w:rsidRPr="0034726F">
              <w:t>4</w:t>
            </w:r>
            <w:r w:rsidRPr="00C27F21">
              <w:rPr>
                <w:i/>
              </w:rPr>
              <w:t>(best)</w:t>
            </w:r>
          </w:p>
        </w:tc>
        <w:tc>
          <w:tcPr>
            <w:tcW w:w="1528" w:type="dxa"/>
          </w:tcPr>
          <w:p w14:paraId="2A4A8078" w14:textId="4CEBC938" w:rsidR="007210A7" w:rsidRPr="0034726F" w:rsidRDefault="00AF345F" w:rsidP="00042240">
            <w:pPr>
              <w:jc w:val="left"/>
            </w:pPr>
            <w:r>
              <w:t>Set</w:t>
            </w:r>
            <w:r w:rsidRPr="0034726F">
              <w:t xml:space="preserve"> </w:t>
            </w:r>
            <w:r w:rsidR="007210A7" w:rsidRPr="0034726F">
              <w:t>2</w:t>
            </w:r>
            <w:r w:rsidRPr="00C27F21">
              <w:rPr>
                <w:i/>
              </w:rPr>
              <w:t>(fixed)</w:t>
            </w:r>
          </w:p>
        </w:tc>
        <w:tc>
          <w:tcPr>
            <w:tcW w:w="1200" w:type="dxa"/>
          </w:tcPr>
          <w:p w14:paraId="072F41A8" w14:textId="77777777" w:rsidR="007210A7" w:rsidRPr="0034726F" w:rsidRDefault="007210A7" w:rsidP="00871855">
            <w:pPr>
              <w:jc w:val="center"/>
            </w:pPr>
            <w:r w:rsidRPr="0034726F">
              <w:t>20.67</w:t>
            </w:r>
          </w:p>
        </w:tc>
        <w:tc>
          <w:tcPr>
            <w:tcW w:w="1524" w:type="dxa"/>
          </w:tcPr>
          <w:p w14:paraId="3AF67724" w14:textId="77777777" w:rsidR="007210A7" w:rsidRPr="0034726F" w:rsidRDefault="007210A7" w:rsidP="00871855">
            <w:pPr>
              <w:jc w:val="center"/>
            </w:pPr>
            <w:r w:rsidRPr="0034726F">
              <w:t>2.74</w:t>
            </w:r>
          </w:p>
        </w:tc>
        <w:tc>
          <w:tcPr>
            <w:tcW w:w="2126" w:type="dxa"/>
          </w:tcPr>
          <w:p w14:paraId="1C4560E5" w14:textId="77777777" w:rsidR="007210A7" w:rsidRPr="0034726F" w:rsidRDefault="007210A7" w:rsidP="00871855">
            <w:pPr>
              <w:jc w:val="center"/>
            </w:pPr>
            <w:r w:rsidRPr="0034726F">
              <w:t>12.08</w:t>
            </w:r>
          </w:p>
        </w:tc>
        <w:tc>
          <w:tcPr>
            <w:tcW w:w="1418" w:type="dxa"/>
          </w:tcPr>
          <w:p w14:paraId="2CA2E93D" w14:textId="77777777" w:rsidR="007210A7" w:rsidRPr="0034726F" w:rsidRDefault="007210A7" w:rsidP="00871855">
            <w:pPr>
              <w:jc w:val="center"/>
            </w:pPr>
            <w:r w:rsidRPr="0034726F">
              <w:t>9.29</w:t>
            </w:r>
          </w:p>
        </w:tc>
      </w:tr>
      <w:tr w:rsidR="00AF345F" w:rsidRPr="0034726F" w14:paraId="6A235517" w14:textId="77777777" w:rsidTr="00042240">
        <w:trPr>
          <w:jc w:val="center"/>
        </w:trPr>
        <w:tc>
          <w:tcPr>
            <w:tcW w:w="1555" w:type="dxa"/>
          </w:tcPr>
          <w:p w14:paraId="5DE89177" w14:textId="0C9352C5" w:rsidR="007210A7" w:rsidRPr="0034726F" w:rsidRDefault="00AF345F" w:rsidP="00042240">
            <w:pPr>
              <w:jc w:val="left"/>
            </w:pPr>
            <w:r>
              <w:t>Set</w:t>
            </w:r>
            <w:r w:rsidRPr="0034726F">
              <w:t xml:space="preserve"> </w:t>
            </w:r>
            <w:r w:rsidR="007210A7" w:rsidRPr="0034726F">
              <w:t>4</w:t>
            </w:r>
            <w:r w:rsidRPr="00C27F21">
              <w:rPr>
                <w:i/>
              </w:rPr>
              <w:t>(best)</w:t>
            </w:r>
          </w:p>
        </w:tc>
        <w:tc>
          <w:tcPr>
            <w:tcW w:w="1528" w:type="dxa"/>
          </w:tcPr>
          <w:p w14:paraId="3E21674F" w14:textId="0ADB18DA" w:rsidR="007210A7" w:rsidRPr="0034726F" w:rsidRDefault="00AF345F" w:rsidP="00042240">
            <w:pPr>
              <w:jc w:val="left"/>
            </w:pPr>
            <w:r>
              <w:t>Set</w:t>
            </w:r>
            <w:r w:rsidRPr="0034726F">
              <w:t xml:space="preserve"> </w:t>
            </w:r>
            <w:r w:rsidR="007210A7" w:rsidRPr="0034726F">
              <w:t>3</w:t>
            </w:r>
            <w:r w:rsidRPr="00C27F21">
              <w:rPr>
                <w:i/>
              </w:rPr>
              <w:t>(designed)</w:t>
            </w:r>
          </w:p>
        </w:tc>
        <w:tc>
          <w:tcPr>
            <w:tcW w:w="1200" w:type="dxa"/>
          </w:tcPr>
          <w:p w14:paraId="22852847" w14:textId="77777777" w:rsidR="007210A7" w:rsidRPr="0034726F" w:rsidRDefault="007210A7" w:rsidP="00871855">
            <w:pPr>
              <w:jc w:val="center"/>
            </w:pPr>
            <w:r w:rsidRPr="0034726F">
              <w:t>14.44</w:t>
            </w:r>
          </w:p>
        </w:tc>
        <w:tc>
          <w:tcPr>
            <w:tcW w:w="1524" w:type="dxa"/>
          </w:tcPr>
          <w:p w14:paraId="6966F8D1" w14:textId="77777777" w:rsidR="007210A7" w:rsidRPr="0034726F" w:rsidRDefault="007210A7" w:rsidP="00871855">
            <w:pPr>
              <w:jc w:val="center"/>
            </w:pPr>
            <w:r w:rsidRPr="0034726F">
              <w:t>9.94</w:t>
            </w:r>
          </w:p>
        </w:tc>
        <w:tc>
          <w:tcPr>
            <w:tcW w:w="2126" w:type="dxa"/>
          </w:tcPr>
          <w:p w14:paraId="2E645FA4" w14:textId="77777777" w:rsidR="007210A7" w:rsidRPr="0034726F" w:rsidRDefault="007210A7" w:rsidP="00871855">
            <w:pPr>
              <w:jc w:val="center"/>
            </w:pPr>
            <w:r w:rsidRPr="0034726F">
              <w:t>19.72</w:t>
            </w:r>
          </w:p>
        </w:tc>
        <w:tc>
          <w:tcPr>
            <w:tcW w:w="1418" w:type="dxa"/>
          </w:tcPr>
          <w:p w14:paraId="5BB5D7C4" w14:textId="77777777" w:rsidR="007210A7" w:rsidRPr="0034726F" w:rsidRDefault="007210A7" w:rsidP="00871855">
            <w:pPr>
              <w:jc w:val="center"/>
            </w:pPr>
            <w:r w:rsidRPr="0034726F">
              <w:t>27.52</w:t>
            </w:r>
          </w:p>
        </w:tc>
      </w:tr>
    </w:tbl>
    <w:p w14:paraId="38C13BF2" w14:textId="68257A05" w:rsidR="00571F1E" w:rsidRPr="00672694" w:rsidRDefault="00571F1E" w:rsidP="009B0A3A"/>
    <w:p w14:paraId="3A1C7B6A" w14:textId="1310080F" w:rsidR="0056195E" w:rsidRDefault="0056195E" w:rsidP="009B0A3A">
      <w:r w:rsidRPr="0056195E">
        <w:t>Compared with the case</w:t>
      </w:r>
      <w:r w:rsidR="001A6701">
        <w:t xml:space="preserve"> of </w:t>
      </w:r>
      <w:r w:rsidR="00421602">
        <w:t xml:space="preserve">Set </w:t>
      </w:r>
      <w:r w:rsidR="001A6701">
        <w:t>4</w:t>
      </w:r>
      <w:r w:rsidRPr="0056195E">
        <w:t xml:space="preserve"> with</w:t>
      </w:r>
      <w:r>
        <w:t xml:space="preserve"> same</w:t>
      </w:r>
      <w:r w:rsidRPr="0056195E">
        <w:t xml:space="preserve"> fixed </w:t>
      </w:r>
      <w:r>
        <w:t>subset</w:t>
      </w:r>
      <w:r w:rsidRPr="0056195E">
        <w:t xml:space="preserve"> for training and validation, the performance</w:t>
      </w:r>
      <w:r>
        <w:t xml:space="preserve"> with different training and validation </w:t>
      </w:r>
      <w:r w:rsidR="00AE732A">
        <w:t>fixed subsets</w:t>
      </w:r>
      <w:r w:rsidR="00421602" w:rsidRPr="0056195E">
        <w:t xml:space="preserve"> </w:t>
      </w:r>
      <w:r w:rsidR="00AE732A">
        <w:t>is</w:t>
      </w:r>
      <w:r w:rsidRPr="0056195E">
        <w:t xml:space="preserve"> quite poor and not acceptable.</w:t>
      </w:r>
    </w:p>
    <w:p w14:paraId="2F3F97EA" w14:textId="6AD7666E" w:rsidR="000D4505" w:rsidRDefault="00611F93" w:rsidP="000D4505">
      <w:pPr>
        <w:pStyle w:val="observation"/>
        <w:overflowPunct/>
        <w:ind w:left="1418" w:hanging="1418"/>
      </w:pPr>
      <w:r>
        <w:t>T</w:t>
      </w:r>
      <w:r w:rsidRPr="00611F93">
        <w:t>he performance with different training and validation</w:t>
      </w:r>
      <w:r>
        <w:t xml:space="preserve"> fixed</w:t>
      </w:r>
      <w:r w:rsidRPr="00611F93">
        <w:t xml:space="preserve"> subsets is quite poor and not acceptable</w:t>
      </w:r>
      <w:r>
        <w:t>.</w:t>
      </w:r>
    </w:p>
    <w:p w14:paraId="7EF8255A" w14:textId="1EF7584A" w:rsidR="000D4505" w:rsidRPr="000D4505" w:rsidRDefault="000D4505" w:rsidP="000D4505">
      <w:pPr>
        <w:pStyle w:val="proposal"/>
        <w:overflowPunct/>
        <w:ind w:left="1134" w:hanging="1134"/>
        <w:rPr>
          <w:b w:val="0"/>
          <w:i/>
          <w:iCs/>
        </w:rPr>
      </w:pPr>
      <w:r>
        <w:t>S</w:t>
      </w:r>
      <w:r w:rsidRPr="00A94088">
        <w:t xml:space="preserve">tudy </w:t>
      </w:r>
      <w:r>
        <w:t>generalization performance in fixed subset selection scheme</w:t>
      </w:r>
      <w:r w:rsidR="0038211C">
        <w:t xml:space="preserve"> in both spatial domain and temporal domain beam prediction</w:t>
      </w:r>
      <w:r w:rsidRPr="00AB3D65">
        <w:t>.</w:t>
      </w:r>
    </w:p>
    <w:p w14:paraId="5BC24CFC" w14:textId="6911E81C" w:rsidR="008E784E" w:rsidRPr="007F6736" w:rsidRDefault="003C53E1" w:rsidP="008E784E">
      <w:pPr>
        <w:pStyle w:val="title2"/>
        <w:numPr>
          <w:ilvl w:val="2"/>
          <w:numId w:val="27"/>
        </w:numPr>
        <w:outlineLvl w:val="2"/>
        <w:rPr>
          <w:rFonts w:ascii="Times New Roman" w:hAnsi="Times New Roman" w:cs="Times New Roman"/>
        </w:rPr>
      </w:pPr>
      <w:r>
        <w:rPr>
          <w:rFonts w:ascii="Times New Roman" w:hAnsi="Times New Roman" w:cs="Times New Roman"/>
        </w:rPr>
        <w:t xml:space="preserve">Random </w:t>
      </w:r>
      <w:r w:rsidR="008E784E">
        <w:rPr>
          <w:rFonts w:ascii="Times New Roman" w:hAnsi="Times New Roman" w:cs="Times New Roman"/>
        </w:rPr>
        <w:t>subset selection</w:t>
      </w:r>
    </w:p>
    <w:p w14:paraId="5CC0ECED" w14:textId="285DCDFE" w:rsidR="008E2B5D" w:rsidRDefault="00991929" w:rsidP="00F34BFA">
      <w:r>
        <w:t>F</w:t>
      </w:r>
      <w:r w:rsidRPr="00991929">
        <w:t xml:space="preserve">ixed </w:t>
      </w:r>
      <w:r>
        <w:t>subset selection method</w:t>
      </w:r>
      <w:r w:rsidR="00F032EF">
        <w:t xml:space="preserve"> has</w:t>
      </w:r>
      <w:r w:rsidRPr="00991929">
        <w:t xml:space="preserve"> gain</w:t>
      </w:r>
      <w:r w:rsidR="00F032EF">
        <w:t>s</w:t>
      </w:r>
      <w:r w:rsidRPr="00991929">
        <w:t xml:space="preserve"> only when the same fixed </w:t>
      </w:r>
      <w:r w:rsidR="00BF3C2A">
        <w:t>beam subset</w:t>
      </w:r>
      <w:r w:rsidR="00BF3C2A" w:rsidRPr="00991929">
        <w:t xml:space="preserve"> </w:t>
      </w:r>
      <w:r w:rsidRPr="00991929">
        <w:t xml:space="preserve">is applied in both training and validation, </w:t>
      </w:r>
      <w:r>
        <w:t>but</w:t>
      </w:r>
      <w:r w:rsidRPr="00991929">
        <w:t xml:space="preserve"> bring</w:t>
      </w:r>
      <w:r w:rsidR="00766D73">
        <w:t>s</w:t>
      </w:r>
      <w:r w:rsidRPr="00991929">
        <w:t xml:space="preserve"> significant restrictions on AI deployment for beam prediction. </w:t>
      </w:r>
      <w:r w:rsidR="009B47CD">
        <w:t xml:space="preserve">Such restriction may cause performance loss in real deployment. For example, one or more beams in the fixed subset may suffer measurement loss due to unexpected channel conditions like blockage, or may cause large interference to neighbor cells. </w:t>
      </w:r>
    </w:p>
    <w:p w14:paraId="2557AE69" w14:textId="14728B75" w:rsidR="00325FFA" w:rsidRDefault="00325FFA" w:rsidP="00042240">
      <w:pPr>
        <w:pStyle w:val="observation"/>
        <w:overflowPunct/>
        <w:ind w:left="1418" w:hanging="1418"/>
      </w:pPr>
      <w:r w:rsidRPr="003067AF">
        <w:t>Fixed</w:t>
      </w:r>
      <w:r w:rsidR="00BF3C2A">
        <w:t xml:space="preserve"> beam</w:t>
      </w:r>
      <w:r w:rsidRPr="003067AF">
        <w:t xml:space="preserve"> subset</w:t>
      </w:r>
      <w:r w:rsidR="00BF3C2A">
        <w:t xml:space="preserve"> in Set B </w:t>
      </w:r>
      <w:r w:rsidRPr="003067AF">
        <w:t>can have good performance in ideal scenarios but it lacks flexibility. Issues like blockage and inter-cell interference can bring negative impact on the performance of fixed subset.</w:t>
      </w:r>
    </w:p>
    <w:p w14:paraId="7CC2904B" w14:textId="457E00DB" w:rsidR="00F34BFA" w:rsidRPr="0034726F" w:rsidRDefault="00991929" w:rsidP="00F34BFA">
      <w:r>
        <w:t xml:space="preserve">Compared with the fixed subset selection, a scheme with random subset selection for AI model training and </w:t>
      </w:r>
      <w:r w:rsidR="00FD76AF">
        <w:t xml:space="preserve">inference </w:t>
      </w:r>
      <w:r w:rsidRPr="00991929">
        <w:t>may have a potential to obtain the beam prediction gain as well as reduce restrictions on AI deployment</w:t>
      </w:r>
      <w:r>
        <w:t>.</w:t>
      </w:r>
      <w:r w:rsidR="00490B72">
        <w:t xml:space="preserve"> </w:t>
      </w:r>
      <w:r w:rsidR="005274CA">
        <w:t>Thus, w</w:t>
      </w:r>
      <w:r w:rsidR="00F34BFA" w:rsidRPr="0034726F">
        <w:t xml:space="preserve">e have </w:t>
      </w:r>
      <w:r w:rsidR="00850B0C">
        <w:t xml:space="preserve">Set </w:t>
      </w:r>
      <w:r w:rsidR="005274CA">
        <w:t>5</w:t>
      </w:r>
      <w:r w:rsidR="00DF49EF">
        <w:t xml:space="preserve"> with 16 beams</w:t>
      </w:r>
      <w:r w:rsidR="00F34BFA" w:rsidRPr="0034726F">
        <w:t xml:space="preserve"> as below:</w:t>
      </w:r>
    </w:p>
    <w:p w14:paraId="4F26952A" w14:textId="0DF3AAF4" w:rsidR="00F34BFA" w:rsidRDefault="00850B0C" w:rsidP="00F34BFA">
      <w:pPr>
        <w:pStyle w:val="af2"/>
        <w:numPr>
          <w:ilvl w:val="0"/>
          <w:numId w:val="28"/>
        </w:numPr>
        <w:overflowPunct/>
        <w:ind w:firstLineChars="0"/>
        <w:rPr>
          <w:rFonts w:ascii="Times New Roman" w:eastAsiaTheme="minorEastAsia" w:hAnsi="Times New Roman"/>
          <w:sz w:val="20"/>
          <w:szCs w:val="20"/>
        </w:rPr>
      </w:pPr>
      <w:r>
        <w:rPr>
          <w:rFonts w:ascii="Times New Roman" w:eastAsiaTheme="minorEastAsia" w:hAnsi="Times New Roman"/>
          <w:b/>
          <w:szCs w:val="21"/>
        </w:rPr>
        <w:t>Set</w:t>
      </w:r>
      <w:r w:rsidRPr="0034726F">
        <w:rPr>
          <w:rFonts w:ascii="Times New Roman" w:eastAsiaTheme="minorEastAsia" w:hAnsi="Times New Roman"/>
          <w:b/>
          <w:szCs w:val="21"/>
        </w:rPr>
        <w:t xml:space="preserve"> </w:t>
      </w:r>
      <w:r w:rsidR="00F34BFA" w:rsidRPr="0034726F">
        <w:rPr>
          <w:rFonts w:ascii="Times New Roman" w:eastAsiaTheme="minorEastAsia" w:hAnsi="Times New Roman"/>
          <w:b/>
          <w:szCs w:val="21"/>
        </w:rPr>
        <w:t>5:</w:t>
      </w:r>
      <w:r w:rsidR="00F34BFA" w:rsidRPr="0034726F">
        <w:rPr>
          <w:rFonts w:ascii="Times New Roman" w:eastAsiaTheme="minorEastAsia" w:hAnsi="Times New Roman"/>
          <w:szCs w:val="21"/>
        </w:rPr>
        <w:t xml:space="preserve"> </w:t>
      </w:r>
      <w:r w:rsidR="00F34BFA" w:rsidRPr="00FC5397">
        <w:rPr>
          <w:rFonts w:ascii="Times New Roman" w:eastAsiaTheme="minorEastAsia" w:hAnsi="Times New Roman"/>
          <w:sz w:val="20"/>
          <w:szCs w:val="20"/>
        </w:rPr>
        <w:t>Random subset selection</w:t>
      </w:r>
      <w:r w:rsidR="0067518E">
        <w:rPr>
          <w:rFonts w:ascii="Times New Roman" w:eastAsiaTheme="minorEastAsia" w:hAnsi="Times New Roman"/>
          <w:sz w:val="20"/>
          <w:szCs w:val="20"/>
        </w:rPr>
        <w:t xml:space="preserve"> which </w:t>
      </w:r>
      <w:r w:rsidR="00FD76AF">
        <w:rPr>
          <w:rFonts w:ascii="Times New Roman" w:eastAsiaTheme="minorEastAsia" w:hAnsi="Times New Roman"/>
          <w:sz w:val="20"/>
          <w:szCs w:val="20"/>
        </w:rPr>
        <w:t>allows</w:t>
      </w:r>
      <w:r w:rsidR="0067518E">
        <w:rPr>
          <w:rFonts w:ascii="Times New Roman" w:eastAsiaTheme="minorEastAsia" w:hAnsi="Times New Roman"/>
          <w:sz w:val="20"/>
          <w:szCs w:val="20"/>
        </w:rPr>
        <w:t xml:space="preserve"> different</w:t>
      </w:r>
      <w:r w:rsidR="00FD76AF">
        <w:rPr>
          <w:rFonts w:ascii="Times New Roman" w:eastAsiaTheme="minorEastAsia" w:hAnsi="Times New Roman"/>
          <w:sz w:val="20"/>
          <w:szCs w:val="20"/>
        </w:rPr>
        <w:t xml:space="preserve"> subsets</w:t>
      </w:r>
      <w:r w:rsidR="0067518E">
        <w:rPr>
          <w:rFonts w:ascii="Times New Roman" w:eastAsiaTheme="minorEastAsia" w:hAnsi="Times New Roman"/>
          <w:sz w:val="20"/>
          <w:szCs w:val="20"/>
        </w:rPr>
        <w:t xml:space="preserve"> between training and inference</w:t>
      </w:r>
    </w:p>
    <w:p w14:paraId="50C1867B" w14:textId="14DBD147" w:rsidR="00490B72" w:rsidRPr="0034726F" w:rsidRDefault="00490B72" w:rsidP="00796977">
      <w:pPr>
        <w:jc w:val="center"/>
      </w:pPr>
      <w:r w:rsidRPr="0034726F">
        <w:t>Table</w:t>
      </w:r>
      <w:r w:rsidRPr="00796977">
        <w:rPr>
          <w:color w:val="FF0000"/>
        </w:rPr>
        <w:t xml:space="preserve"> </w:t>
      </w:r>
      <w:r w:rsidR="004B2C01" w:rsidRPr="004B2C01">
        <w:t>3</w:t>
      </w:r>
      <w:r w:rsidRPr="004B2C01">
        <w:t xml:space="preserve">: </w:t>
      </w:r>
      <w:r w:rsidRPr="0034726F">
        <w:t xml:space="preserve">performance </w:t>
      </w:r>
      <w:r>
        <w:t>comparison between</w:t>
      </w:r>
      <w:r w:rsidRPr="0034726F">
        <w:t xml:space="preserve"> </w:t>
      </w:r>
      <w:r>
        <w:t xml:space="preserve">fixed subset and </w:t>
      </w:r>
      <w:r w:rsidRPr="0034726F">
        <w:t>random s</w:t>
      </w:r>
      <w:r>
        <w:t>ubset</w:t>
      </w:r>
      <w:r w:rsidR="00850B0C">
        <w:t xml:space="preserve"> scheme</w:t>
      </w:r>
    </w:p>
    <w:tbl>
      <w:tblPr>
        <w:tblStyle w:val="aa"/>
        <w:tblW w:w="9067" w:type="dxa"/>
        <w:jc w:val="center"/>
        <w:tblLayout w:type="fixed"/>
        <w:tblLook w:val="04A0" w:firstRow="1" w:lastRow="0" w:firstColumn="1" w:lastColumn="0" w:noHBand="0" w:noVBand="1"/>
      </w:tblPr>
      <w:tblGrid>
        <w:gridCol w:w="1555"/>
        <w:gridCol w:w="1275"/>
        <w:gridCol w:w="1276"/>
        <w:gridCol w:w="1418"/>
        <w:gridCol w:w="2126"/>
        <w:gridCol w:w="1417"/>
      </w:tblGrid>
      <w:tr w:rsidR="00490B72" w:rsidRPr="0034726F" w14:paraId="3A9660EA" w14:textId="77777777" w:rsidTr="00042240">
        <w:trPr>
          <w:jc w:val="center"/>
        </w:trPr>
        <w:tc>
          <w:tcPr>
            <w:tcW w:w="1555" w:type="dxa"/>
          </w:tcPr>
          <w:p w14:paraId="2D3F4B5D" w14:textId="77777777" w:rsidR="00850B0C" w:rsidRDefault="00490B72" w:rsidP="00871855">
            <w:pPr>
              <w:jc w:val="center"/>
              <w:rPr>
                <w:b/>
              </w:rPr>
            </w:pPr>
            <w:r w:rsidRPr="0034726F">
              <w:rPr>
                <w:b/>
              </w:rPr>
              <w:lastRenderedPageBreak/>
              <w:t xml:space="preserve">Training </w:t>
            </w:r>
          </w:p>
          <w:p w14:paraId="2B50F0AE" w14:textId="57F1FA80" w:rsidR="00490B72" w:rsidRPr="0034726F" w:rsidRDefault="00850B0C" w:rsidP="00871855">
            <w:pPr>
              <w:jc w:val="center"/>
              <w:rPr>
                <w:b/>
              </w:rPr>
            </w:pPr>
            <w:r>
              <w:rPr>
                <w:b/>
              </w:rPr>
              <w:t>data</w:t>
            </w:r>
            <w:r w:rsidRPr="0034726F">
              <w:rPr>
                <w:b/>
              </w:rPr>
              <w:t>set</w:t>
            </w:r>
          </w:p>
        </w:tc>
        <w:tc>
          <w:tcPr>
            <w:tcW w:w="1275" w:type="dxa"/>
          </w:tcPr>
          <w:p w14:paraId="4B332CEC" w14:textId="77777777" w:rsidR="00850B0C" w:rsidRDefault="00490B72" w:rsidP="00871855">
            <w:pPr>
              <w:jc w:val="center"/>
              <w:rPr>
                <w:b/>
              </w:rPr>
            </w:pPr>
            <w:r w:rsidRPr="0034726F">
              <w:rPr>
                <w:b/>
              </w:rPr>
              <w:t xml:space="preserve">Validation </w:t>
            </w:r>
          </w:p>
          <w:p w14:paraId="5B2E0E70" w14:textId="7923F29D" w:rsidR="00490B72" w:rsidRPr="0034726F" w:rsidRDefault="00850B0C" w:rsidP="00871855">
            <w:pPr>
              <w:jc w:val="center"/>
              <w:rPr>
                <w:b/>
              </w:rPr>
            </w:pPr>
            <w:r>
              <w:rPr>
                <w:b/>
              </w:rPr>
              <w:t>data</w:t>
            </w:r>
            <w:r w:rsidRPr="0034726F">
              <w:rPr>
                <w:b/>
              </w:rPr>
              <w:t>set</w:t>
            </w:r>
          </w:p>
        </w:tc>
        <w:tc>
          <w:tcPr>
            <w:tcW w:w="1276" w:type="dxa"/>
          </w:tcPr>
          <w:p w14:paraId="4B82D42D" w14:textId="77777777" w:rsidR="00850B0C" w:rsidRDefault="00490B72" w:rsidP="00871855">
            <w:pPr>
              <w:jc w:val="center"/>
              <w:rPr>
                <w:b/>
              </w:rPr>
            </w:pPr>
            <w:r w:rsidRPr="0034726F">
              <w:rPr>
                <w:b/>
              </w:rPr>
              <w:t xml:space="preserve">Ave. RSRP </w:t>
            </w:r>
          </w:p>
          <w:p w14:paraId="10ECC69E" w14:textId="054F3A79" w:rsidR="00490B72" w:rsidRPr="0034726F" w:rsidRDefault="00490B72" w:rsidP="00871855">
            <w:pPr>
              <w:jc w:val="center"/>
              <w:rPr>
                <w:b/>
              </w:rPr>
            </w:pPr>
            <w:r w:rsidRPr="0034726F">
              <w:rPr>
                <w:b/>
              </w:rPr>
              <w:t>diff. [dB]</w:t>
            </w:r>
          </w:p>
        </w:tc>
        <w:tc>
          <w:tcPr>
            <w:tcW w:w="1418" w:type="dxa"/>
          </w:tcPr>
          <w:p w14:paraId="668C4C66" w14:textId="77777777" w:rsidR="00490B72" w:rsidRPr="0034726F" w:rsidRDefault="00490B72" w:rsidP="00871855">
            <w:pPr>
              <w:jc w:val="center"/>
              <w:rPr>
                <w:b/>
              </w:rPr>
            </w:pPr>
            <w:r w:rsidRPr="0034726F">
              <w:rPr>
                <w:b/>
              </w:rPr>
              <w:t>Accuracy</w:t>
            </w:r>
          </w:p>
          <w:p w14:paraId="2F5BDD51" w14:textId="77777777" w:rsidR="00490B72" w:rsidRPr="0034726F" w:rsidRDefault="00490B72" w:rsidP="00871855">
            <w:pPr>
              <w:jc w:val="center"/>
              <w:rPr>
                <w:b/>
              </w:rPr>
            </w:pPr>
            <w:r w:rsidRPr="0034726F">
              <w:rPr>
                <w:b/>
              </w:rPr>
              <w:t>for Top-1 [%]</w:t>
            </w:r>
          </w:p>
        </w:tc>
        <w:tc>
          <w:tcPr>
            <w:tcW w:w="2126" w:type="dxa"/>
          </w:tcPr>
          <w:p w14:paraId="7246345B" w14:textId="77777777" w:rsidR="00490B72" w:rsidRPr="0034726F" w:rsidRDefault="00490B72" w:rsidP="00871855">
            <w:pPr>
              <w:jc w:val="center"/>
              <w:rPr>
                <w:b/>
              </w:rPr>
            </w:pPr>
            <w:r w:rsidRPr="0034726F">
              <w:rPr>
                <w:b/>
              </w:rPr>
              <w:t>Accuracy for Top-1</w:t>
            </w:r>
          </w:p>
          <w:p w14:paraId="0A536F4A" w14:textId="77777777" w:rsidR="00490B72" w:rsidRPr="0034726F" w:rsidRDefault="00490B72" w:rsidP="00871855">
            <w:pPr>
              <w:jc w:val="center"/>
              <w:rPr>
                <w:b/>
              </w:rPr>
            </w:pPr>
            <w:r w:rsidRPr="0034726F">
              <w:rPr>
                <w:b/>
              </w:rPr>
              <w:t>with 1dB margin [%]</w:t>
            </w:r>
          </w:p>
        </w:tc>
        <w:tc>
          <w:tcPr>
            <w:tcW w:w="1417" w:type="dxa"/>
          </w:tcPr>
          <w:p w14:paraId="3DE11079" w14:textId="77777777" w:rsidR="00490B72" w:rsidRPr="0034726F" w:rsidRDefault="00490B72" w:rsidP="00871855">
            <w:pPr>
              <w:jc w:val="center"/>
              <w:rPr>
                <w:b/>
              </w:rPr>
            </w:pPr>
            <w:r w:rsidRPr="0034726F">
              <w:rPr>
                <w:b/>
              </w:rPr>
              <w:t>Accuracy</w:t>
            </w:r>
          </w:p>
          <w:p w14:paraId="7E41BA56" w14:textId="77777777" w:rsidR="00490B72" w:rsidRPr="0034726F" w:rsidRDefault="00490B72" w:rsidP="00871855">
            <w:pPr>
              <w:jc w:val="center"/>
              <w:rPr>
                <w:b/>
              </w:rPr>
            </w:pPr>
            <w:r w:rsidRPr="0034726F">
              <w:rPr>
                <w:b/>
              </w:rPr>
              <w:t>for Top-4 [%]</w:t>
            </w:r>
          </w:p>
        </w:tc>
      </w:tr>
      <w:tr w:rsidR="00796977" w:rsidRPr="0034726F" w14:paraId="585E4199" w14:textId="77777777" w:rsidTr="00042240">
        <w:trPr>
          <w:jc w:val="center"/>
        </w:trPr>
        <w:tc>
          <w:tcPr>
            <w:tcW w:w="2830" w:type="dxa"/>
            <w:gridSpan w:val="2"/>
            <w:shd w:val="clear" w:color="auto" w:fill="DEEAF6" w:themeFill="accent1" w:themeFillTint="33"/>
          </w:tcPr>
          <w:p w14:paraId="05D1D414" w14:textId="51F2D7EE" w:rsidR="00796977" w:rsidRPr="0034726F" w:rsidRDefault="005D5CDA" w:rsidP="00796977">
            <w:pPr>
              <w:jc w:val="center"/>
            </w:pPr>
            <w:r>
              <w:t>Set</w:t>
            </w:r>
            <w:r w:rsidRPr="0034726F">
              <w:t xml:space="preserve"> </w:t>
            </w:r>
            <w:r w:rsidR="00796977" w:rsidRPr="0034726F">
              <w:t>4</w:t>
            </w:r>
            <w:r w:rsidRPr="00C27F21">
              <w:rPr>
                <w:i/>
              </w:rPr>
              <w:t>(best</w:t>
            </w:r>
            <w:r w:rsidR="005D5CF2">
              <w:rPr>
                <w:i/>
              </w:rPr>
              <w:t xml:space="preserve"> fixed</w:t>
            </w:r>
            <w:r w:rsidRPr="00C27F21">
              <w:rPr>
                <w:i/>
              </w:rPr>
              <w:t>)</w:t>
            </w:r>
          </w:p>
        </w:tc>
        <w:tc>
          <w:tcPr>
            <w:tcW w:w="1276" w:type="dxa"/>
            <w:shd w:val="clear" w:color="auto" w:fill="DEEAF6" w:themeFill="accent1" w:themeFillTint="33"/>
          </w:tcPr>
          <w:p w14:paraId="5DC1C19B" w14:textId="59986BBA" w:rsidR="00796977" w:rsidRPr="0034726F" w:rsidRDefault="00796977" w:rsidP="00796977">
            <w:pPr>
              <w:jc w:val="center"/>
              <w:rPr>
                <w:rFonts w:eastAsia="宋体"/>
              </w:rPr>
            </w:pPr>
            <w:r w:rsidRPr="0034726F">
              <w:t>1.91</w:t>
            </w:r>
          </w:p>
        </w:tc>
        <w:tc>
          <w:tcPr>
            <w:tcW w:w="1418" w:type="dxa"/>
            <w:shd w:val="clear" w:color="auto" w:fill="DEEAF6" w:themeFill="accent1" w:themeFillTint="33"/>
          </w:tcPr>
          <w:p w14:paraId="6D2D4170" w14:textId="4769A2AD" w:rsidR="00796977" w:rsidRPr="0034726F" w:rsidRDefault="00796977" w:rsidP="00796977">
            <w:pPr>
              <w:jc w:val="center"/>
              <w:rPr>
                <w:rFonts w:eastAsia="宋体"/>
              </w:rPr>
            </w:pPr>
            <w:r w:rsidRPr="0034726F">
              <w:t>56.68</w:t>
            </w:r>
          </w:p>
        </w:tc>
        <w:tc>
          <w:tcPr>
            <w:tcW w:w="2126" w:type="dxa"/>
            <w:shd w:val="clear" w:color="auto" w:fill="DEEAF6" w:themeFill="accent1" w:themeFillTint="33"/>
          </w:tcPr>
          <w:p w14:paraId="7C345660" w14:textId="3A929419" w:rsidR="00796977" w:rsidRPr="0034726F" w:rsidRDefault="00796977" w:rsidP="00796977">
            <w:pPr>
              <w:jc w:val="center"/>
              <w:rPr>
                <w:rFonts w:eastAsia="宋体"/>
              </w:rPr>
            </w:pPr>
            <w:r w:rsidRPr="0034726F">
              <w:t>68.10</w:t>
            </w:r>
          </w:p>
        </w:tc>
        <w:tc>
          <w:tcPr>
            <w:tcW w:w="1417" w:type="dxa"/>
            <w:shd w:val="clear" w:color="auto" w:fill="DEEAF6" w:themeFill="accent1" w:themeFillTint="33"/>
          </w:tcPr>
          <w:p w14:paraId="7EE2A844" w14:textId="24486757" w:rsidR="00796977" w:rsidRPr="0034726F" w:rsidRDefault="00796977" w:rsidP="00796977">
            <w:pPr>
              <w:jc w:val="center"/>
              <w:rPr>
                <w:rFonts w:eastAsia="宋体"/>
              </w:rPr>
            </w:pPr>
            <w:r w:rsidRPr="0034726F">
              <w:t>86.03</w:t>
            </w:r>
          </w:p>
        </w:tc>
      </w:tr>
      <w:tr w:rsidR="00796977" w:rsidRPr="0034726F" w14:paraId="55310A76" w14:textId="77777777" w:rsidTr="00042240">
        <w:trPr>
          <w:jc w:val="center"/>
        </w:trPr>
        <w:tc>
          <w:tcPr>
            <w:tcW w:w="1555" w:type="dxa"/>
            <w:shd w:val="clear" w:color="auto" w:fill="DEEAF6" w:themeFill="accent1" w:themeFillTint="33"/>
          </w:tcPr>
          <w:p w14:paraId="60CF0E3C" w14:textId="6C52B3AE" w:rsidR="00796977" w:rsidRPr="0034726F" w:rsidRDefault="005D5CDA" w:rsidP="00796977">
            <w:pPr>
              <w:jc w:val="center"/>
            </w:pPr>
            <w:r>
              <w:t>Set</w:t>
            </w:r>
            <w:r w:rsidRPr="0034726F">
              <w:t xml:space="preserve"> </w:t>
            </w:r>
            <w:r w:rsidR="00796977" w:rsidRPr="0034726F">
              <w:t>4</w:t>
            </w:r>
            <w:r w:rsidR="005D5CF2" w:rsidRPr="00C27F21">
              <w:rPr>
                <w:i/>
              </w:rPr>
              <w:t>(best</w:t>
            </w:r>
            <w:r w:rsidR="005D5CF2">
              <w:rPr>
                <w:i/>
              </w:rPr>
              <w:t xml:space="preserve"> fixed</w:t>
            </w:r>
            <w:r w:rsidR="005D5CF2" w:rsidRPr="00C27F21">
              <w:rPr>
                <w:i/>
              </w:rPr>
              <w:t>)</w:t>
            </w:r>
          </w:p>
        </w:tc>
        <w:tc>
          <w:tcPr>
            <w:tcW w:w="1275" w:type="dxa"/>
            <w:shd w:val="clear" w:color="auto" w:fill="DEEAF6" w:themeFill="accent1" w:themeFillTint="33"/>
          </w:tcPr>
          <w:p w14:paraId="577F3538" w14:textId="3BC3FB78" w:rsidR="00796977" w:rsidRPr="0034726F" w:rsidRDefault="005D5CDA" w:rsidP="00796977">
            <w:pPr>
              <w:jc w:val="center"/>
            </w:pPr>
            <w:r>
              <w:t>Set</w:t>
            </w:r>
            <w:r w:rsidRPr="0034726F">
              <w:t xml:space="preserve"> </w:t>
            </w:r>
            <w:r w:rsidR="00796977" w:rsidRPr="0034726F">
              <w:t>2</w:t>
            </w:r>
            <w:r w:rsidRPr="00C27F21">
              <w:rPr>
                <w:i/>
              </w:rPr>
              <w:t>(fixed)</w:t>
            </w:r>
          </w:p>
        </w:tc>
        <w:tc>
          <w:tcPr>
            <w:tcW w:w="1276" w:type="dxa"/>
            <w:shd w:val="clear" w:color="auto" w:fill="DEEAF6" w:themeFill="accent1" w:themeFillTint="33"/>
          </w:tcPr>
          <w:p w14:paraId="46297D63" w14:textId="711F2B49" w:rsidR="00796977" w:rsidRPr="0034726F" w:rsidRDefault="00796977" w:rsidP="00796977">
            <w:pPr>
              <w:jc w:val="center"/>
            </w:pPr>
            <w:r w:rsidRPr="0034726F">
              <w:t>20.67</w:t>
            </w:r>
          </w:p>
        </w:tc>
        <w:tc>
          <w:tcPr>
            <w:tcW w:w="1418" w:type="dxa"/>
            <w:shd w:val="clear" w:color="auto" w:fill="DEEAF6" w:themeFill="accent1" w:themeFillTint="33"/>
          </w:tcPr>
          <w:p w14:paraId="40BC19DA" w14:textId="53CC86CE" w:rsidR="00796977" w:rsidRPr="0034726F" w:rsidRDefault="00796977" w:rsidP="00796977">
            <w:pPr>
              <w:jc w:val="center"/>
            </w:pPr>
            <w:r w:rsidRPr="0034726F">
              <w:t>2.74</w:t>
            </w:r>
          </w:p>
        </w:tc>
        <w:tc>
          <w:tcPr>
            <w:tcW w:w="2126" w:type="dxa"/>
            <w:shd w:val="clear" w:color="auto" w:fill="DEEAF6" w:themeFill="accent1" w:themeFillTint="33"/>
          </w:tcPr>
          <w:p w14:paraId="0B38A6B3" w14:textId="685C6D44" w:rsidR="00796977" w:rsidRPr="0034726F" w:rsidRDefault="00796977" w:rsidP="00796977">
            <w:pPr>
              <w:jc w:val="center"/>
            </w:pPr>
            <w:r w:rsidRPr="0034726F">
              <w:t>12.08</w:t>
            </w:r>
          </w:p>
        </w:tc>
        <w:tc>
          <w:tcPr>
            <w:tcW w:w="1417" w:type="dxa"/>
            <w:shd w:val="clear" w:color="auto" w:fill="DEEAF6" w:themeFill="accent1" w:themeFillTint="33"/>
          </w:tcPr>
          <w:p w14:paraId="175FE717" w14:textId="3CD8C124" w:rsidR="00796977" w:rsidRPr="0034726F" w:rsidRDefault="00796977" w:rsidP="00796977">
            <w:pPr>
              <w:jc w:val="center"/>
            </w:pPr>
            <w:r w:rsidRPr="0034726F">
              <w:t>9.29</w:t>
            </w:r>
          </w:p>
        </w:tc>
      </w:tr>
      <w:tr w:rsidR="00796977" w:rsidRPr="0034726F" w14:paraId="0C5BB8F8" w14:textId="77777777" w:rsidTr="00042240">
        <w:trPr>
          <w:jc w:val="center"/>
        </w:trPr>
        <w:tc>
          <w:tcPr>
            <w:tcW w:w="2830" w:type="dxa"/>
            <w:gridSpan w:val="2"/>
          </w:tcPr>
          <w:p w14:paraId="3610CB99" w14:textId="6892FBBD" w:rsidR="00796977" w:rsidRPr="0034726F" w:rsidRDefault="005D5CDA" w:rsidP="00796977">
            <w:pPr>
              <w:jc w:val="center"/>
            </w:pPr>
            <w:r>
              <w:t>Set</w:t>
            </w:r>
            <w:r w:rsidRPr="0034726F">
              <w:t xml:space="preserve"> </w:t>
            </w:r>
            <w:r w:rsidR="00796977" w:rsidRPr="0034726F">
              <w:t>5</w:t>
            </w:r>
            <w:r w:rsidRPr="00042240">
              <w:rPr>
                <w:i/>
              </w:rPr>
              <w:t>(random)</w:t>
            </w:r>
          </w:p>
        </w:tc>
        <w:tc>
          <w:tcPr>
            <w:tcW w:w="1276" w:type="dxa"/>
          </w:tcPr>
          <w:p w14:paraId="3D5F7736" w14:textId="77777777" w:rsidR="00796977" w:rsidRPr="0034726F" w:rsidRDefault="00796977" w:rsidP="00796977">
            <w:pPr>
              <w:jc w:val="center"/>
            </w:pPr>
            <w:r w:rsidRPr="0034726F">
              <w:rPr>
                <w:rFonts w:eastAsia="宋体"/>
              </w:rPr>
              <w:t>10.83</w:t>
            </w:r>
          </w:p>
        </w:tc>
        <w:tc>
          <w:tcPr>
            <w:tcW w:w="1418" w:type="dxa"/>
          </w:tcPr>
          <w:p w14:paraId="126D292A" w14:textId="77777777" w:rsidR="00796977" w:rsidRPr="0034726F" w:rsidRDefault="00796977" w:rsidP="00796977">
            <w:pPr>
              <w:jc w:val="center"/>
            </w:pPr>
            <w:r w:rsidRPr="0034726F">
              <w:rPr>
                <w:rFonts w:eastAsia="宋体"/>
              </w:rPr>
              <w:t>12.23</w:t>
            </w:r>
          </w:p>
        </w:tc>
        <w:tc>
          <w:tcPr>
            <w:tcW w:w="2126" w:type="dxa"/>
          </w:tcPr>
          <w:p w14:paraId="00D0DBDF" w14:textId="77777777" w:rsidR="00796977" w:rsidRPr="0034726F" w:rsidRDefault="00796977" w:rsidP="00796977">
            <w:pPr>
              <w:jc w:val="center"/>
            </w:pPr>
            <w:r w:rsidRPr="0034726F">
              <w:rPr>
                <w:rFonts w:eastAsia="宋体"/>
              </w:rPr>
              <w:t>13.24</w:t>
            </w:r>
          </w:p>
        </w:tc>
        <w:tc>
          <w:tcPr>
            <w:tcW w:w="1417" w:type="dxa"/>
          </w:tcPr>
          <w:p w14:paraId="678FA28C" w14:textId="77777777" w:rsidR="00796977" w:rsidRPr="0034726F" w:rsidRDefault="00796977" w:rsidP="00796977">
            <w:pPr>
              <w:jc w:val="center"/>
            </w:pPr>
            <w:r w:rsidRPr="0034726F">
              <w:rPr>
                <w:rFonts w:eastAsia="宋体"/>
              </w:rPr>
              <w:t>41.04</w:t>
            </w:r>
          </w:p>
        </w:tc>
      </w:tr>
    </w:tbl>
    <w:p w14:paraId="05303709" w14:textId="60FAA828" w:rsidR="00FF5EB7" w:rsidRDefault="00FF5EB7" w:rsidP="004B2C01"/>
    <w:p w14:paraId="4B9FF4C1" w14:textId="26010CED" w:rsidR="00964ABC" w:rsidRDefault="00FF5EB7" w:rsidP="00964ABC">
      <w:r>
        <w:t xml:space="preserve">In table 3, </w:t>
      </w:r>
      <w:r w:rsidR="00A50CF6">
        <w:t xml:space="preserve">compared with always using one subset for training, </w:t>
      </w:r>
      <w:r>
        <w:t>m</w:t>
      </w:r>
      <w:r w:rsidR="004B2C01">
        <w:t xml:space="preserve">ore than 10dB improvement is obtained from the random subset selection </w:t>
      </w:r>
      <w:r w:rsidR="00A50CF6">
        <w:t>in training</w:t>
      </w:r>
      <w:r w:rsidR="004B2C01">
        <w:t xml:space="preserve"> in KPI of average RSRP difference, </w:t>
      </w:r>
      <w:r w:rsidR="006F6E99">
        <w:t>and</w:t>
      </w:r>
      <w:r w:rsidR="004B2C01">
        <w:t xml:space="preserve"> </w:t>
      </w:r>
      <w:r w:rsidR="006F6E99">
        <w:t>similar</w:t>
      </w:r>
      <w:r w:rsidR="004B2C01">
        <w:t xml:space="preserve"> improvement can be acquired under the KPI of beam prediction accuracy for top-1 and top-4 beams</w:t>
      </w:r>
      <w:r w:rsidR="004B2C01" w:rsidRPr="00F131A9">
        <w:t>.</w:t>
      </w:r>
      <w:r w:rsidR="004B2C01">
        <w:t xml:space="preserve"> However, in comparison with the best fixed subset, i.e. </w:t>
      </w:r>
      <w:r w:rsidR="008C0453">
        <w:t xml:space="preserve">Set </w:t>
      </w:r>
      <w:r w:rsidR="004B2C01">
        <w:t xml:space="preserve">4, used for both training and </w:t>
      </w:r>
      <w:r w:rsidR="006F6E99">
        <w:t>validation,</w:t>
      </w:r>
      <w:r w:rsidR="004B2C01">
        <w:t xml:space="preserve"> the performance of </w:t>
      </w:r>
      <w:r w:rsidR="008C0453">
        <w:t xml:space="preserve">Set </w:t>
      </w:r>
      <w:r w:rsidR="004B2C01">
        <w:t xml:space="preserve">5 seems not good enough. </w:t>
      </w:r>
    </w:p>
    <w:p w14:paraId="02F590AC" w14:textId="4D934BAF" w:rsidR="00964ABC" w:rsidRPr="00964ABC" w:rsidRDefault="00964ABC" w:rsidP="00964ABC">
      <w:pPr>
        <w:pStyle w:val="observation"/>
        <w:overflowPunct/>
        <w:ind w:left="1418" w:hanging="1418"/>
      </w:pPr>
      <w:r>
        <w:t>R</w:t>
      </w:r>
      <w:r w:rsidRPr="00DF7830">
        <w:t>andom subset selection</w:t>
      </w:r>
      <w:r>
        <w:t xml:space="preserve"> scheme</w:t>
      </w:r>
      <w:r w:rsidR="00F106F5">
        <w:t>,</w:t>
      </w:r>
      <w:r w:rsidR="00A50CF6">
        <w:t xml:space="preserve"> which allows multiple random subsets in training</w:t>
      </w:r>
      <w:r w:rsidR="00F106F5">
        <w:t>,</w:t>
      </w:r>
      <w:r w:rsidRPr="00DF7830">
        <w:t xml:space="preserve"> </w:t>
      </w:r>
      <w:r>
        <w:t>can improve generalization performance as well as beam management related performance if compared to mismatched subset</w:t>
      </w:r>
      <w:r w:rsidR="00F106F5">
        <w:t xml:space="preserve"> with always using one subset in training</w:t>
      </w:r>
      <w:r>
        <w:t>.</w:t>
      </w:r>
    </w:p>
    <w:p w14:paraId="37DAA68F" w14:textId="3998455C" w:rsidR="00964ABC" w:rsidRPr="00964ABC" w:rsidRDefault="001F60D0" w:rsidP="00964ABC">
      <w:pPr>
        <w:pStyle w:val="observation"/>
        <w:ind w:left="1418" w:hanging="1418"/>
      </w:pPr>
      <w:r>
        <w:t xml:space="preserve">Set </w:t>
      </w:r>
      <w:r w:rsidR="00964ABC">
        <w:t>5</w:t>
      </w:r>
      <w:r w:rsidR="00964ABC" w:rsidRPr="00964ABC">
        <w:t xml:space="preserve"> with random beam subset</w:t>
      </w:r>
      <w:r w:rsidR="00964ABC">
        <w:t xml:space="preserve"> still</w:t>
      </w:r>
      <w:r w:rsidR="00964ABC" w:rsidRPr="00964ABC">
        <w:t xml:space="preserve"> </w:t>
      </w:r>
      <w:r w:rsidR="003908D9">
        <w:t>suffers</w:t>
      </w:r>
      <w:r w:rsidR="003908D9" w:rsidRPr="00964ABC">
        <w:t xml:space="preserve"> </w:t>
      </w:r>
      <w:r w:rsidR="00964ABC" w:rsidRPr="00964ABC">
        <w:t xml:space="preserve">tremendous performance deterioration due to huge number of combinations of selecting a target number of beams from total beam pairs. </w:t>
      </w:r>
    </w:p>
    <w:p w14:paraId="13298268" w14:textId="29C00BED" w:rsidR="005274CA" w:rsidRPr="005625F4" w:rsidRDefault="006F6E99" w:rsidP="005625F4">
      <w:r>
        <w:t>Through above result</w:t>
      </w:r>
      <w:r w:rsidR="00964ABC">
        <w:t>s</w:t>
      </w:r>
      <w:r>
        <w:t xml:space="preserve"> </w:t>
      </w:r>
      <w:r w:rsidR="00964ABC">
        <w:t>and observations</w:t>
      </w:r>
      <w:r>
        <w:t xml:space="preserve">, </w:t>
      </w:r>
      <w:r w:rsidR="005625F4">
        <w:t>i</w:t>
      </w:r>
      <w:r w:rsidRPr="006F6E99">
        <w:t xml:space="preserve">f AI inputs only include random </w:t>
      </w:r>
      <w:r>
        <w:t>subset</w:t>
      </w:r>
      <w:r w:rsidR="001F60D0">
        <w:t>s</w:t>
      </w:r>
      <w:r w:rsidRPr="006F6E99">
        <w:t xml:space="preserve"> RSRP</w:t>
      </w:r>
      <w:r w:rsidR="005625F4">
        <w:t>s</w:t>
      </w:r>
      <w:r w:rsidR="001F60D0">
        <w:t xml:space="preserve"> in Set B</w:t>
      </w:r>
      <w:r w:rsidRPr="006F6E99">
        <w:t>, the beam prediction AI model is hard to train and relative performance may not reach that of the fixed pattern scheme</w:t>
      </w:r>
      <w:r w:rsidR="007A0BD2">
        <w:t>,</w:t>
      </w:r>
      <w:r w:rsidRPr="006F6E99">
        <w:t xml:space="preserve"> as the huge number of combinations of selecting a target number of beams from 256 beam pairs exist. Thus, some assistance information in connection with RSRP input can be used to improve AI performance in beam prediction with random</w:t>
      </w:r>
      <w:r w:rsidR="00217754">
        <w:t xml:space="preserve"> beam</w:t>
      </w:r>
      <w:r w:rsidRPr="006F6E99">
        <w:t xml:space="preserve"> </w:t>
      </w:r>
      <w:r w:rsidR="00217754">
        <w:t>subset</w:t>
      </w:r>
      <w:r w:rsidR="001F60D0">
        <w:t xml:space="preserve"> scheme</w:t>
      </w:r>
      <w:r w:rsidRPr="006F6E99">
        <w:t xml:space="preserve">. To </w:t>
      </w:r>
      <w:r w:rsidR="00832974">
        <w:rPr>
          <w:rFonts w:hint="eastAsia"/>
        </w:rPr>
        <w:t>have</w:t>
      </w:r>
      <w:r w:rsidR="00832974">
        <w:t xml:space="preserve"> </w:t>
      </w:r>
      <w:r w:rsidRPr="006F6E99">
        <w:t xml:space="preserve">a comprehensive </w:t>
      </w:r>
      <w:r w:rsidR="00832974">
        <w:t xml:space="preserve">study on </w:t>
      </w:r>
      <w:r w:rsidRPr="006F6E99">
        <w:t xml:space="preserve">impact </w:t>
      </w:r>
      <w:r w:rsidR="00832974">
        <w:t>of different</w:t>
      </w:r>
      <w:r w:rsidRPr="006F6E99">
        <w:t xml:space="preserve"> assistance information, we try the following </w:t>
      </w:r>
      <w:r w:rsidR="005625F4">
        <w:t>assistance information combining</w:t>
      </w:r>
      <w:r w:rsidRPr="006F6E99">
        <w:t xml:space="preserve"> with </w:t>
      </w:r>
      <w:r w:rsidR="001F60D0">
        <w:t xml:space="preserve">Set </w:t>
      </w:r>
      <w:r w:rsidR="005625F4">
        <w:t>5 for AI</w:t>
      </w:r>
      <w:r w:rsidRPr="006F6E99">
        <w:t xml:space="preserve"> input:</w:t>
      </w:r>
    </w:p>
    <w:p w14:paraId="16355948" w14:textId="47965A2A" w:rsidR="00F34BFA" w:rsidRPr="00FC5397" w:rsidRDefault="001F60D0" w:rsidP="00F34BFA">
      <w:pPr>
        <w:pStyle w:val="af2"/>
        <w:numPr>
          <w:ilvl w:val="0"/>
          <w:numId w:val="28"/>
        </w:numPr>
        <w:overflowPunct/>
        <w:ind w:firstLineChars="0"/>
        <w:rPr>
          <w:rFonts w:ascii="Times New Roman" w:eastAsiaTheme="minorEastAsia" w:hAnsi="Times New Roman"/>
          <w:sz w:val="20"/>
          <w:szCs w:val="20"/>
        </w:rPr>
      </w:pPr>
      <w:r>
        <w:rPr>
          <w:rFonts w:ascii="Times New Roman" w:eastAsiaTheme="minorEastAsia" w:hAnsi="Times New Roman"/>
          <w:b/>
          <w:szCs w:val="21"/>
        </w:rPr>
        <w:t>Set</w:t>
      </w:r>
      <w:r w:rsidRPr="0034726F">
        <w:rPr>
          <w:rFonts w:ascii="Times New Roman" w:eastAsiaTheme="minorEastAsia" w:hAnsi="Times New Roman"/>
          <w:b/>
          <w:szCs w:val="21"/>
        </w:rPr>
        <w:t xml:space="preserve"> </w:t>
      </w:r>
      <w:r w:rsidR="00F34BFA" w:rsidRPr="0034726F">
        <w:rPr>
          <w:rFonts w:ascii="Times New Roman" w:eastAsiaTheme="minorEastAsia" w:hAnsi="Times New Roman"/>
          <w:b/>
          <w:szCs w:val="21"/>
        </w:rPr>
        <w:t>5 + Tx beam id:</w:t>
      </w:r>
      <w:r w:rsidR="00F34BFA" w:rsidRPr="0034726F">
        <w:rPr>
          <w:rFonts w:ascii="Times New Roman" w:eastAsiaTheme="minorEastAsia" w:hAnsi="Times New Roman"/>
          <w:szCs w:val="21"/>
        </w:rPr>
        <w:t xml:space="preserve"> </w:t>
      </w:r>
      <w:r w:rsidR="00F34BFA" w:rsidRPr="00FC5397">
        <w:rPr>
          <w:rFonts w:ascii="Times New Roman" w:eastAsiaTheme="minorEastAsia" w:hAnsi="Times New Roman"/>
          <w:sz w:val="20"/>
          <w:szCs w:val="20"/>
        </w:rPr>
        <w:t xml:space="preserve">Random subset selection </w:t>
      </w:r>
    </w:p>
    <w:p w14:paraId="17AEDDA6" w14:textId="77777777" w:rsidR="00F34BFA" w:rsidRPr="0034726F" w:rsidRDefault="00F34BFA" w:rsidP="00042240">
      <w:pPr>
        <w:ind w:leftChars="1134" w:left="2552" w:hangingChars="142" w:hanging="284"/>
        <w:rPr>
          <w:szCs w:val="21"/>
        </w:rPr>
      </w:pPr>
      <w:r w:rsidRPr="00FC5397">
        <w:rPr>
          <w:szCs w:val="20"/>
        </w:rPr>
        <w:t>+ Tx beam id of horizontal direction + Tx beam id of vertical direction</w:t>
      </w:r>
    </w:p>
    <w:p w14:paraId="2A79EF84" w14:textId="6E0DD9A4" w:rsidR="00F34BFA" w:rsidRPr="00FC5397" w:rsidRDefault="001F60D0" w:rsidP="00F34BFA">
      <w:pPr>
        <w:pStyle w:val="af2"/>
        <w:numPr>
          <w:ilvl w:val="0"/>
          <w:numId w:val="28"/>
        </w:numPr>
        <w:overflowPunct/>
        <w:ind w:firstLineChars="0"/>
        <w:rPr>
          <w:rFonts w:ascii="Times New Roman" w:eastAsiaTheme="minorEastAsia" w:hAnsi="Times New Roman"/>
          <w:sz w:val="20"/>
          <w:szCs w:val="20"/>
        </w:rPr>
      </w:pPr>
      <w:r>
        <w:rPr>
          <w:rFonts w:ascii="Times New Roman" w:eastAsiaTheme="minorEastAsia" w:hAnsi="Times New Roman"/>
          <w:b/>
          <w:szCs w:val="21"/>
        </w:rPr>
        <w:t>Set</w:t>
      </w:r>
      <w:r w:rsidRPr="0034726F">
        <w:rPr>
          <w:rFonts w:ascii="Times New Roman" w:eastAsiaTheme="minorEastAsia" w:hAnsi="Times New Roman"/>
          <w:b/>
          <w:szCs w:val="21"/>
        </w:rPr>
        <w:t xml:space="preserve"> </w:t>
      </w:r>
      <w:r w:rsidR="00F34BFA" w:rsidRPr="0034726F">
        <w:rPr>
          <w:rFonts w:ascii="Times New Roman" w:eastAsiaTheme="minorEastAsia" w:hAnsi="Times New Roman"/>
          <w:b/>
          <w:szCs w:val="21"/>
        </w:rPr>
        <w:t>5 + Tx beam angle:</w:t>
      </w:r>
      <w:r w:rsidR="00F34BFA" w:rsidRPr="0034726F">
        <w:rPr>
          <w:rFonts w:ascii="Times New Roman" w:eastAsiaTheme="minorEastAsia" w:hAnsi="Times New Roman"/>
          <w:szCs w:val="21"/>
        </w:rPr>
        <w:t xml:space="preserve"> </w:t>
      </w:r>
      <w:r w:rsidR="00F34BFA" w:rsidRPr="00FC5397">
        <w:rPr>
          <w:rFonts w:ascii="Times New Roman" w:eastAsiaTheme="minorEastAsia" w:hAnsi="Times New Roman"/>
          <w:sz w:val="20"/>
          <w:szCs w:val="20"/>
        </w:rPr>
        <w:t xml:space="preserve">Random subset selection </w:t>
      </w:r>
    </w:p>
    <w:p w14:paraId="22E65600" w14:textId="77777777" w:rsidR="00F34BFA" w:rsidRPr="00FC5397" w:rsidRDefault="00F34BFA" w:rsidP="00042240">
      <w:pPr>
        <w:ind w:leftChars="1276" w:left="2834" w:hangingChars="141" w:hanging="282"/>
        <w:rPr>
          <w:szCs w:val="20"/>
        </w:rPr>
      </w:pPr>
      <w:r w:rsidRPr="00FC5397">
        <w:rPr>
          <w:szCs w:val="20"/>
        </w:rPr>
        <w:t xml:space="preserve">+ Tx beam pointing angle of horizontal direction </w:t>
      </w:r>
    </w:p>
    <w:p w14:paraId="797DF691" w14:textId="77777777" w:rsidR="00F34BFA" w:rsidRPr="00FC5397" w:rsidRDefault="00F34BFA" w:rsidP="00042240">
      <w:pPr>
        <w:ind w:leftChars="1276" w:left="2834" w:hangingChars="141" w:hanging="282"/>
        <w:rPr>
          <w:szCs w:val="20"/>
        </w:rPr>
      </w:pPr>
      <w:r w:rsidRPr="00FC5397">
        <w:rPr>
          <w:szCs w:val="20"/>
        </w:rPr>
        <w:t>+ Tx beam pointing angle of vertical direction</w:t>
      </w:r>
    </w:p>
    <w:p w14:paraId="70691E32" w14:textId="2463675C" w:rsidR="00F34BFA" w:rsidRPr="00FC5397" w:rsidRDefault="001F60D0" w:rsidP="00F34BFA">
      <w:pPr>
        <w:pStyle w:val="af2"/>
        <w:numPr>
          <w:ilvl w:val="0"/>
          <w:numId w:val="28"/>
        </w:numPr>
        <w:overflowPunct/>
        <w:ind w:firstLineChars="0"/>
        <w:rPr>
          <w:rFonts w:ascii="Times New Roman" w:eastAsiaTheme="minorEastAsia" w:hAnsi="Times New Roman"/>
          <w:sz w:val="20"/>
          <w:szCs w:val="20"/>
        </w:rPr>
      </w:pPr>
      <w:r>
        <w:rPr>
          <w:rFonts w:ascii="Times New Roman" w:eastAsiaTheme="minorEastAsia" w:hAnsi="Times New Roman"/>
          <w:b/>
          <w:szCs w:val="21"/>
        </w:rPr>
        <w:t>Set</w:t>
      </w:r>
      <w:r w:rsidRPr="0034726F">
        <w:rPr>
          <w:rFonts w:ascii="Times New Roman" w:eastAsiaTheme="minorEastAsia" w:hAnsi="Times New Roman"/>
          <w:b/>
          <w:szCs w:val="21"/>
        </w:rPr>
        <w:t xml:space="preserve"> </w:t>
      </w:r>
      <w:r w:rsidR="00F34BFA" w:rsidRPr="0034726F">
        <w:rPr>
          <w:rFonts w:ascii="Times New Roman" w:eastAsiaTheme="minorEastAsia" w:hAnsi="Times New Roman"/>
          <w:b/>
          <w:szCs w:val="21"/>
        </w:rPr>
        <w:t>5 + Tx/Rx beam id:</w:t>
      </w:r>
      <w:r w:rsidR="00F34BFA" w:rsidRPr="0034726F">
        <w:rPr>
          <w:rFonts w:ascii="Times New Roman" w:eastAsiaTheme="minorEastAsia" w:hAnsi="Times New Roman"/>
          <w:szCs w:val="21"/>
        </w:rPr>
        <w:t xml:space="preserve"> </w:t>
      </w:r>
      <w:r w:rsidR="00F34BFA" w:rsidRPr="00FC5397">
        <w:rPr>
          <w:rFonts w:ascii="Times New Roman" w:eastAsiaTheme="minorEastAsia" w:hAnsi="Times New Roman"/>
          <w:sz w:val="20"/>
          <w:szCs w:val="20"/>
        </w:rPr>
        <w:t>Random subset selection</w:t>
      </w:r>
    </w:p>
    <w:p w14:paraId="0BB85862" w14:textId="77777777" w:rsidR="00F34BFA" w:rsidRPr="00FC5397" w:rsidRDefault="00F34BFA" w:rsidP="00042240">
      <w:pPr>
        <w:ind w:leftChars="1276" w:left="2834" w:hangingChars="141" w:hanging="282"/>
        <w:rPr>
          <w:szCs w:val="20"/>
        </w:rPr>
      </w:pPr>
      <w:r w:rsidRPr="00FC5397">
        <w:rPr>
          <w:szCs w:val="20"/>
        </w:rPr>
        <w:t xml:space="preserve">+ Tx beam id of horizontal direction + Tx beam id of vertical direction </w:t>
      </w:r>
    </w:p>
    <w:p w14:paraId="3A235097" w14:textId="77777777" w:rsidR="00F34BFA" w:rsidRPr="00FC5397" w:rsidRDefault="00F34BFA" w:rsidP="00042240">
      <w:pPr>
        <w:ind w:leftChars="1276" w:left="2834" w:hangingChars="141" w:hanging="282"/>
        <w:rPr>
          <w:szCs w:val="20"/>
        </w:rPr>
      </w:pPr>
      <w:r w:rsidRPr="00FC5397">
        <w:rPr>
          <w:szCs w:val="20"/>
        </w:rPr>
        <w:t>+ Rx beam id of horizontal direction + Rx beam id of vertical direction</w:t>
      </w:r>
    </w:p>
    <w:p w14:paraId="77D7720A" w14:textId="1480F4CA" w:rsidR="00F34BFA" w:rsidRPr="00FC5397" w:rsidRDefault="001F60D0" w:rsidP="00F34BFA">
      <w:pPr>
        <w:pStyle w:val="af2"/>
        <w:numPr>
          <w:ilvl w:val="0"/>
          <w:numId w:val="28"/>
        </w:numPr>
        <w:overflowPunct/>
        <w:ind w:firstLineChars="0"/>
        <w:rPr>
          <w:rFonts w:ascii="Times New Roman" w:eastAsiaTheme="minorEastAsia" w:hAnsi="Times New Roman"/>
          <w:sz w:val="20"/>
          <w:szCs w:val="20"/>
        </w:rPr>
      </w:pPr>
      <w:r>
        <w:rPr>
          <w:rFonts w:ascii="Times New Roman" w:eastAsiaTheme="minorEastAsia" w:hAnsi="Times New Roman"/>
          <w:b/>
          <w:szCs w:val="21"/>
        </w:rPr>
        <w:t>Set</w:t>
      </w:r>
      <w:r w:rsidRPr="0034726F">
        <w:rPr>
          <w:rFonts w:ascii="Times New Roman" w:eastAsiaTheme="minorEastAsia" w:hAnsi="Times New Roman"/>
          <w:b/>
          <w:szCs w:val="21"/>
        </w:rPr>
        <w:t xml:space="preserve"> </w:t>
      </w:r>
      <w:r w:rsidR="00F34BFA" w:rsidRPr="0034726F">
        <w:rPr>
          <w:rFonts w:ascii="Times New Roman" w:eastAsiaTheme="minorEastAsia" w:hAnsi="Times New Roman"/>
          <w:b/>
          <w:szCs w:val="21"/>
        </w:rPr>
        <w:t xml:space="preserve">5 + Tx/Rx beam angle: </w:t>
      </w:r>
      <w:r w:rsidR="00F34BFA" w:rsidRPr="00FC5397">
        <w:rPr>
          <w:rFonts w:ascii="Times New Roman" w:eastAsiaTheme="minorEastAsia" w:hAnsi="Times New Roman"/>
          <w:sz w:val="20"/>
          <w:szCs w:val="20"/>
        </w:rPr>
        <w:t>Random subset selection</w:t>
      </w:r>
    </w:p>
    <w:p w14:paraId="1F3EEAE3" w14:textId="77777777" w:rsidR="00F34BFA" w:rsidRPr="00FC5397" w:rsidRDefault="00F34BFA" w:rsidP="00042240">
      <w:pPr>
        <w:ind w:leftChars="1418" w:left="3118" w:hangingChars="141" w:hanging="282"/>
        <w:rPr>
          <w:szCs w:val="20"/>
        </w:rPr>
      </w:pPr>
      <w:r w:rsidRPr="00FC5397">
        <w:rPr>
          <w:szCs w:val="20"/>
        </w:rPr>
        <w:t xml:space="preserve">+ Tx beam pointing angle of horizontal direction </w:t>
      </w:r>
    </w:p>
    <w:p w14:paraId="4BC5C6AE" w14:textId="77777777" w:rsidR="00F34BFA" w:rsidRPr="00FC5397" w:rsidRDefault="00F34BFA" w:rsidP="00042240">
      <w:pPr>
        <w:ind w:leftChars="1418" w:left="3118" w:hangingChars="141" w:hanging="282"/>
        <w:rPr>
          <w:szCs w:val="20"/>
        </w:rPr>
      </w:pPr>
      <w:r w:rsidRPr="00FC5397">
        <w:rPr>
          <w:szCs w:val="20"/>
        </w:rPr>
        <w:t>+ Tx beam pointing angle of vertical direction</w:t>
      </w:r>
    </w:p>
    <w:p w14:paraId="43BC1D82" w14:textId="77777777" w:rsidR="005274CA" w:rsidRDefault="00F34BFA" w:rsidP="00042240">
      <w:pPr>
        <w:ind w:leftChars="1418" w:left="3118" w:hangingChars="141" w:hanging="282"/>
        <w:rPr>
          <w:szCs w:val="20"/>
        </w:rPr>
      </w:pPr>
      <w:r w:rsidRPr="00FC5397">
        <w:rPr>
          <w:szCs w:val="20"/>
        </w:rPr>
        <w:t xml:space="preserve">+ Rx beam pointing angle of horizontal direction </w:t>
      </w:r>
    </w:p>
    <w:p w14:paraId="51ECDE70" w14:textId="2BB11695" w:rsidR="00991929" w:rsidRPr="005274CA" w:rsidRDefault="00F34BFA" w:rsidP="00042240">
      <w:pPr>
        <w:ind w:leftChars="1418" w:left="3118" w:hangingChars="141" w:hanging="282"/>
        <w:rPr>
          <w:szCs w:val="20"/>
        </w:rPr>
      </w:pPr>
      <w:r w:rsidRPr="00FC5397">
        <w:rPr>
          <w:szCs w:val="20"/>
        </w:rPr>
        <w:t>+ Rx beam pointing angle of vertical direction</w:t>
      </w:r>
    </w:p>
    <w:p w14:paraId="4413D42D" w14:textId="22C4D3BA" w:rsidR="00571F1E" w:rsidRDefault="00571F1E" w:rsidP="009B0A3A"/>
    <w:p w14:paraId="1F58445C" w14:textId="2FC3365A" w:rsidR="00E52AB6" w:rsidRPr="0034726F" w:rsidRDefault="00E52AB6" w:rsidP="00E52AB6">
      <w:pPr>
        <w:jc w:val="center"/>
      </w:pPr>
      <w:r w:rsidRPr="0034726F">
        <w:t>Table</w:t>
      </w:r>
      <w:r w:rsidRPr="0034726F">
        <w:rPr>
          <w:color w:val="FF0000"/>
        </w:rPr>
        <w:t xml:space="preserve"> </w:t>
      </w:r>
      <w:r w:rsidRPr="00E52AB6">
        <w:t>4:</w:t>
      </w:r>
      <w:r w:rsidRPr="0034726F">
        <w:t xml:space="preserve"> performance </w:t>
      </w:r>
      <w:r>
        <w:t>comparison between</w:t>
      </w:r>
      <w:r w:rsidRPr="0034726F">
        <w:t xml:space="preserve"> </w:t>
      </w:r>
      <w:r>
        <w:t xml:space="preserve">fixed subset and </w:t>
      </w:r>
      <w:r w:rsidRPr="0034726F">
        <w:t>random s</w:t>
      </w:r>
      <w:r>
        <w:t>ubset with assistance information</w:t>
      </w:r>
    </w:p>
    <w:tbl>
      <w:tblPr>
        <w:tblStyle w:val="aa"/>
        <w:tblW w:w="0" w:type="auto"/>
        <w:jc w:val="center"/>
        <w:tblLook w:val="04A0" w:firstRow="1" w:lastRow="0" w:firstColumn="1" w:lastColumn="0" w:noHBand="0" w:noVBand="1"/>
      </w:tblPr>
      <w:tblGrid>
        <w:gridCol w:w="1361"/>
        <w:gridCol w:w="1361"/>
        <w:gridCol w:w="1242"/>
        <w:gridCol w:w="1418"/>
        <w:gridCol w:w="2126"/>
        <w:gridCol w:w="1418"/>
      </w:tblGrid>
      <w:tr w:rsidR="00947C19" w:rsidRPr="0034726F" w14:paraId="03EFF51F" w14:textId="77777777" w:rsidTr="00042240">
        <w:trPr>
          <w:jc w:val="center"/>
        </w:trPr>
        <w:tc>
          <w:tcPr>
            <w:tcW w:w="1361" w:type="dxa"/>
          </w:tcPr>
          <w:p w14:paraId="003B645F" w14:textId="77777777" w:rsidR="00947C19" w:rsidRDefault="00E52AB6" w:rsidP="00871855">
            <w:pPr>
              <w:jc w:val="center"/>
              <w:rPr>
                <w:b/>
              </w:rPr>
            </w:pPr>
            <w:r w:rsidRPr="0034726F">
              <w:rPr>
                <w:b/>
              </w:rPr>
              <w:t xml:space="preserve">Training </w:t>
            </w:r>
          </w:p>
          <w:p w14:paraId="184345E1" w14:textId="323B9DFC" w:rsidR="00E52AB6" w:rsidRPr="0034726F" w:rsidRDefault="00947C19" w:rsidP="00871855">
            <w:pPr>
              <w:jc w:val="center"/>
              <w:rPr>
                <w:b/>
              </w:rPr>
            </w:pPr>
            <w:r>
              <w:rPr>
                <w:b/>
              </w:rPr>
              <w:t>data</w:t>
            </w:r>
            <w:r w:rsidRPr="0034726F">
              <w:rPr>
                <w:b/>
              </w:rPr>
              <w:t>set</w:t>
            </w:r>
          </w:p>
        </w:tc>
        <w:tc>
          <w:tcPr>
            <w:tcW w:w="1361" w:type="dxa"/>
          </w:tcPr>
          <w:p w14:paraId="08D675F1" w14:textId="77777777" w:rsidR="00947C19" w:rsidRDefault="00E52AB6" w:rsidP="00871855">
            <w:pPr>
              <w:jc w:val="center"/>
              <w:rPr>
                <w:b/>
              </w:rPr>
            </w:pPr>
            <w:r w:rsidRPr="0034726F">
              <w:rPr>
                <w:b/>
              </w:rPr>
              <w:t xml:space="preserve">Validation </w:t>
            </w:r>
          </w:p>
          <w:p w14:paraId="67DC9503" w14:textId="342893A8" w:rsidR="00E52AB6" w:rsidRPr="0034726F" w:rsidRDefault="00947C19" w:rsidP="00871855">
            <w:pPr>
              <w:jc w:val="center"/>
              <w:rPr>
                <w:b/>
              </w:rPr>
            </w:pPr>
            <w:r>
              <w:rPr>
                <w:b/>
              </w:rPr>
              <w:t>data</w:t>
            </w:r>
            <w:r w:rsidRPr="0034726F">
              <w:rPr>
                <w:b/>
              </w:rPr>
              <w:t>set</w:t>
            </w:r>
          </w:p>
        </w:tc>
        <w:tc>
          <w:tcPr>
            <w:tcW w:w="1242" w:type="dxa"/>
          </w:tcPr>
          <w:p w14:paraId="4B25419E" w14:textId="77777777" w:rsidR="00947C19" w:rsidRDefault="00E52AB6" w:rsidP="00871855">
            <w:pPr>
              <w:jc w:val="center"/>
              <w:rPr>
                <w:b/>
              </w:rPr>
            </w:pPr>
            <w:r w:rsidRPr="0034726F">
              <w:rPr>
                <w:b/>
              </w:rPr>
              <w:t xml:space="preserve">Ave. RSRP </w:t>
            </w:r>
          </w:p>
          <w:p w14:paraId="144D90D9" w14:textId="267755DA" w:rsidR="00E52AB6" w:rsidRPr="0034726F" w:rsidRDefault="00E52AB6" w:rsidP="00871855">
            <w:pPr>
              <w:jc w:val="center"/>
              <w:rPr>
                <w:b/>
              </w:rPr>
            </w:pPr>
            <w:r w:rsidRPr="0034726F">
              <w:rPr>
                <w:b/>
              </w:rPr>
              <w:t>diff. [dB]</w:t>
            </w:r>
          </w:p>
        </w:tc>
        <w:tc>
          <w:tcPr>
            <w:tcW w:w="1418" w:type="dxa"/>
          </w:tcPr>
          <w:p w14:paraId="7EBA98DD" w14:textId="77777777" w:rsidR="00E52AB6" w:rsidRPr="0034726F" w:rsidRDefault="00E52AB6" w:rsidP="00871855">
            <w:pPr>
              <w:jc w:val="center"/>
              <w:rPr>
                <w:b/>
              </w:rPr>
            </w:pPr>
            <w:r w:rsidRPr="0034726F">
              <w:rPr>
                <w:b/>
              </w:rPr>
              <w:t>Accuracy</w:t>
            </w:r>
          </w:p>
          <w:p w14:paraId="578753CA" w14:textId="77777777" w:rsidR="00E52AB6" w:rsidRPr="0034726F" w:rsidRDefault="00E52AB6" w:rsidP="00871855">
            <w:pPr>
              <w:jc w:val="center"/>
              <w:rPr>
                <w:b/>
              </w:rPr>
            </w:pPr>
            <w:r w:rsidRPr="0034726F">
              <w:rPr>
                <w:b/>
              </w:rPr>
              <w:t>for Top-1 [%]</w:t>
            </w:r>
          </w:p>
        </w:tc>
        <w:tc>
          <w:tcPr>
            <w:tcW w:w="2126" w:type="dxa"/>
          </w:tcPr>
          <w:p w14:paraId="7DA64FCF" w14:textId="77777777" w:rsidR="00E52AB6" w:rsidRPr="0034726F" w:rsidRDefault="00E52AB6" w:rsidP="00871855">
            <w:pPr>
              <w:jc w:val="center"/>
              <w:rPr>
                <w:b/>
              </w:rPr>
            </w:pPr>
            <w:r w:rsidRPr="0034726F">
              <w:rPr>
                <w:b/>
              </w:rPr>
              <w:t>Accuracy for Top-1</w:t>
            </w:r>
          </w:p>
          <w:p w14:paraId="7050B9D3" w14:textId="77777777" w:rsidR="00E52AB6" w:rsidRPr="0034726F" w:rsidRDefault="00E52AB6" w:rsidP="00871855">
            <w:pPr>
              <w:jc w:val="center"/>
              <w:rPr>
                <w:b/>
              </w:rPr>
            </w:pPr>
            <w:r w:rsidRPr="0034726F">
              <w:rPr>
                <w:b/>
              </w:rPr>
              <w:t>with 1dB margin [%]</w:t>
            </w:r>
          </w:p>
        </w:tc>
        <w:tc>
          <w:tcPr>
            <w:tcW w:w="1418" w:type="dxa"/>
          </w:tcPr>
          <w:p w14:paraId="63F5B6C8" w14:textId="77777777" w:rsidR="00E52AB6" w:rsidRPr="0034726F" w:rsidRDefault="00E52AB6" w:rsidP="00871855">
            <w:pPr>
              <w:jc w:val="center"/>
              <w:rPr>
                <w:b/>
              </w:rPr>
            </w:pPr>
            <w:r w:rsidRPr="0034726F">
              <w:rPr>
                <w:b/>
              </w:rPr>
              <w:t>Accuracy</w:t>
            </w:r>
          </w:p>
          <w:p w14:paraId="6471FC7B" w14:textId="77777777" w:rsidR="00E52AB6" w:rsidRPr="0034726F" w:rsidRDefault="00E52AB6" w:rsidP="00871855">
            <w:pPr>
              <w:jc w:val="center"/>
              <w:rPr>
                <w:b/>
              </w:rPr>
            </w:pPr>
            <w:r w:rsidRPr="0034726F">
              <w:rPr>
                <w:b/>
              </w:rPr>
              <w:t>for Top-4 [%]</w:t>
            </w:r>
          </w:p>
        </w:tc>
      </w:tr>
      <w:tr w:rsidR="00947C19" w:rsidRPr="0034726F" w14:paraId="1A89F8DE" w14:textId="77777777" w:rsidTr="00042240">
        <w:trPr>
          <w:jc w:val="center"/>
        </w:trPr>
        <w:tc>
          <w:tcPr>
            <w:tcW w:w="2722" w:type="dxa"/>
            <w:gridSpan w:val="2"/>
            <w:shd w:val="clear" w:color="auto" w:fill="DEEAF6" w:themeFill="accent1" w:themeFillTint="33"/>
          </w:tcPr>
          <w:p w14:paraId="009558A6" w14:textId="13B555F9" w:rsidR="00E52AB6" w:rsidRPr="0034726F" w:rsidRDefault="00393F4C" w:rsidP="00E52AB6">
            <w:pPr>
              <w:jc w:val="left"/>
            </w:pPr>
            <w:r>
              <w:t>Set</w:t>
            </w:r>
            <w:r w:rsidRPr="0034726F">
              <w:t xml:space="preserve"> </w:t>
            </w:r>
            <w:r w:rsidR="00E52AB6" w:rsidRPr="0034726F">
              <w:t>4</w:t>
            </w:r>
            <w:r w:rsidRPr="00C27F21">
              <w:rPr>
                <w:i/>
              </w:rPr>
              <w:t>(best</w:t>
            </w:r>
            <w:r>
              <w:rPr>
                <w:i/>
              </w:rPr>
              <w:t xml:space="preserve"> fixed subset</w:t>
            </w:r>
            <w:r w:rsidRPr="00C27F21">
              <w:rPr>
                <w:i/>
              </w:rPr>
              <w:t>)</w:t>
            </w:r>
          </w:p>
        </w:tc>
        <w:tc>
          <w:tcPr>
            <w:tcW w:w="1242" w:type="dxa"/>
            <w:shd w:val="clear" w:color="auto" w:fill="DEEAF6" w:themeFill="accent1" w:themeFillTint="33"/>
          </w:tcPr>
          <w:p w14:paraId="7C767C7E" w14:textId="51A8C77B" w:rsidR="00E52AB6" w:rsidRPr="0034726F" w:rsidRDefault="00E52AB6" w:rsidP="00E52AB6">
            <w:pPr>
              <w:jc w:val="center"/>
              <w:rPr>
                <w:rFonts w:eastAsia="宋体"/>
              </w:rPr>
            </w:pPr>
            <w:r w:rsidRPr="0034726F">
              <w:t>1.91</w:t>
            </w:r>
          </w:p>
        </w:tc>
        <w:tc>
          <w:tcPr>
            <w:tcW w:w="1418" w:type="dxa"/>
            <w:shd w:val="clear" w:color="auto" w:fill="DEEAF6" w:themeFill="accent1" w:themeFillTint="33"/>
          </w:tcPr>
          <w:p w14:paraId="6892E3B6" w14:textId="52F993BF" w:rsidR="00E52AB6" w:rsidRPr="0034726F" w:rsidRDefault="00E52AB6" w:rsidP="00E52AB6">
            <w:pPr>
              <w:jc w:val="center"/>
              <w:rPr>
                <w:rFonts w:eastAsia="宋体"/>
              </w:rPr>
            </w:pPr>
            <w:r w:rsidRPr="0034726F">
              <w:t>56.68</w:t>
            </w:r>
          </w:p>
        </w:tc>
        <w:tc>
          <w:tcPr>
            <w:tcW w:w="2126" w:type="dxa"/>
            <w:shd w:val="clear" w:color="auto" w:fill="DEEAF6" w:themeFill="accent1" w:themeFillTint="33"/>
          </w:tcPr>
          <w:p w14:paraId="66369EBF" w14:textId="4BA5ECF7" w:rsidR="00E52AB6" w:rsidRPr="0034726F" w:rsidRDefault="00E52AB6" w:rsidP="00E52AB6">
            <w:pPr>
              <w:jc w:val="center"/>
              <w:rPr>
                <w:rFonts w:eastAsia="宋体"/>
              </w:rPr>
            </w:pPr>
            <w:r w:rsidRPr="0034726F">
              <w:t>68.10</w:t>
            </w:r>
          </w:p>
        </w:tc>
        <w:tc>
          <w:tcPr>
            <w:tcW w:w="1418" w:type="dxa"/>
            <w:shd w:val="clear" w:color="auto" w:fill="DEEAF6" w:themeFill="accent1" w:themeFillTint="33"/>
          </w:tcPr>
          <w:p w14:paraId="5874F93A" w14:textId="37808CC2" w:rsidR="00E52AB6" w:rsidRPr="0034726F" w:rsidRDefault="00E52AB6" w:rsidP="00E52AB6">
            <w:pPr>
              <w:jc w:val="center"/>
              <w:rPr>
                <w:rFonts w:eastAsia="宋体"/>
              </w:rPr>
            </w:pPr>
            <w:r w:rsidRPr="0034726F">
              <w:t>86.03</w:t>
            </w:r>
          </w:p>
        </w:tc>
      </w:tr>
      <w:tr w:rsidR="00947C19" w:rsidRPr="0034726F" w14:paraId="40CC2C98" w14:textId="77777777" w:rsidTr="00042240">
        <w:trPr>
          <w:jc w:val="center"/>
        </w:trPr>
        <w:tc>
          <w:tcPr>
            <w:tcW w:w="2722" w:type="dxa"/>
            <w:gridSpan w:val="2"/>
            <w:shd w:val="clear" w:color="auto" w:fill="DEEAF6" w:themeFill="accent1" w:themeFillTint="33"/>
          </w:tcPr>
          <w:p w14:paraId="279B5219" w14:textId="2EAFDEF1" w:rsidR="00E52AB6" w:rsidRPr="0034726F" w:rsidRDefault="00393F4C" w:rsidP="00E52AB6">
            <w:pPr>
              <w:jc w:val="left"/>
            </w:pPr>
            <w:r>
              <w:t>Set</w:t>
            </w:r>
            <w:r w:rsidRPr="0034726F">
              <w:t xml:space="preserve"> </w:t>
            </w:r>
            <w:r w:rsidR="00E52AB6" w:rsidRPr="0034726F">
              <w:t>5</w:t>
            </w:r>
            <w:r w:rsidRPr="00C27F21">
              <w:rPr>
                <w:i/>
              </w:rPr>
              <w:t>(</w:t>
            </w:r>
            <w:r>
              <w:rPr>
                <w:i/>
              </w:rPr>
              <w:t>random subset</w:t>
            </w:r>
            <w:r w:rsidRPr="00C27F21">
              <w:rPr>
                <w:i/>
              </w:rPr>
              <w:t>)</w:t>
            </w:r>
          </w:p>
        </w:tc>
        <w:tc>
          <w:tcPr>
            <w:tcW w:w="1242" w:type="dxa"/>
            <w:shd w:val="clear" w:color="auto" w:fill="DEEAF6" w:themeFill="accent1" w:themeFillTint="33"/>
          </w:tcPr>
          <w:p w14:paraId="0CA94687" w14:textId="77777777" w:rsidR="00E52AB6" w:rsidRPr="0034726F" w:rsidRDefault="00E52AB6" w:rsidP="00E52AB6">
            <w:pPr>
              <w:jc w:val="center"/>
            </w:pPr>
            <w:r w:rsidRPr="0034726F">
              <w:rPr>
                <w:rFonts w:eastAsia="宋体"/>
              </w:rPr>
              <w:t>10.83</w:t>
            </w:r>
          </w:p>
        </w:tc>
        <w:tc>
          <w:tcPr>
            <w:tcW w:w="1418" w:type="dxa"/>
            <w:shd w:val="clear" w:color="auto" w:fill="DEEAF6" w:themeFill="accent1" w:themeFillTint="33"/>
          </w:tcPr>
          <w:p w14:paraId="55035A6B" w14:textId="77777777" w:rsidR="00E52AB6" w:rsidRPr="0034726F" w:rsidRDefault="00E52AB6" w:rsidP="00E52AB6">
            <w:pPr>
              <w:jc w:val="center"/>
            </w:pPr>
            <w:r w:rsidRPr="0034726F">
              <w:rPr>
                <w:rFonts w:eastAsia="宋体"/>
              </w:rPr>
              <w:t>12.23</w:t>
            </w:r>
          </w:p>
        </w:tc>
        <w:tc>
          <w:tcPr>
            <w:tcW w:w="2126" w:type="dxa"/>
            <w:shd w:val="clear" w:color="auto" w:fill="DEEAF6" w:themeFill="accent1" w:themeFillTint="33"/>
          </w:tcPr>
          <w:p w14:paraId="7CB0AF9B" w14:textId="77777777" w:rsidR="00E52AB6" w:rsidRPr="0034726F" w:rsidRDefault="00E52AB6" w:rsidP="00E52AB6">
            <w:pPr>
              <w:jc w:val="center"/>
            </w:pPr>
            <w:r w:rsidRPr="0034726F">
              <w:rPr>
                <w:rFonts w:eastAsia="宋体"/>
              </w:rPr>
              <w:t>13.24</w:t>
            </w:r>
          </w:p>
        </w:tc>
        <w:tc>
          <w:tcPr>
            <w:tcW w:w="1418" w:type="dxa"/>
            <w:shd w:val="clear" w:color="auto" w:fill="DEEAF6" w:themeFill="accent1" w:themeFillTint="33"/>
          </w:tcPr>
          <w:p w14:paraId="214DCD5D" w14:textId="77777777" w:rsidR="00E52AB6" w:rsidRPr="0034726F" w:rsidRDefault="00E52AB6" w:rsidP="00E52AB6">
            <w:pPr>
              <w:jc w:val="center"/>
            </w:pPr>
            <w:r w:rsidRPr="0034726F">
              <w:rPr>
                <w:rFonts w:eastAsia="宋体"/>
              </w:rPr>
              <w:t>41.04</w:t>
            </w:r>
          </w:p>
        </w:tc>
      </w:tr>
      <w:tr w:rsidR="00947C19" w:rsidRPr="0034726F" w14:paraId="3C7F2CAA" w14:textId="77777777" w:rsidTr="00042240">
        <w:trPr>
          <w:jc w:val="center"/>
        </w:trPr>
        <w:tc>
          <w:tcPr>
            <w:tcW w:w="2722" w:type="dxa"/>
            <w:gridSpan w:val="2"/>
          </w:tcPr>
          <w:p w14:paraId="73D7ABD1" w14:textId="2C0880D8" w:rsidR="00E52AB6" w:rsidRPr="0034726F" w:rsidRDefault="00393F4C" w:rsidP="00E52AB6">
            <w:pPr>
              <w:jc w:val="left"/>
            </w:pPr>
            <w:r>
              <w:t>Set</w:t>
            </w:r>
            <w:r w:rsidRPr="0034726F">
              <w:t xml:space="preserve"> </w:t>
            </w:r>
            <w:r w:rsidR="00E52AB6" w:rsidRPr="0034726F">
              <w:t>5 + Tx beam id</w:t>
            </w:r>
          </w:p>
        </w:tc>
        <w:tc>
          <w:tcPr>
            <w:tcW w:w="1242" w:type="dxa"/>
          </w:tcPr>
          <w:p w14:paraId="33E760A5" w14:textId="77777777" w:rsidR="00E52AB6" w:rsidRPr="0034726F" w:rsidRDefault="00E52AB6" w:rsidP="00E52AB6">
            <w:pPr>
              <w:jc w:val="center"/>
            </w:pPr>
            <w:r w:rsidRPr="0034726F">
              <w:rPr>
                <w:rFonts w:eastAsia="宋体"/>
              </w:rPr>
              <w:t>8.31</w:t>
            </w:r>
          </w:p>
        </w:tc>
        <w:tc>
          <w:tcPr>
            <w:tcW w:w="1418" w:type="dxa"/>
          </w:tcPr>
          <w:p w14:paraId="4E736D30" w14:textId="77777777" w:rsidR="00E52AB6" w:rsidRPr="0034726F" w:rsidRDefault="00E52AB6" w:rsidP="00E52AB6">
            <w:pPr>
              <w:jc w:val="center"/>
            </w:pPr>
            <w:r w:rsidRPr="0034726F">
              <w:rPr>
                <w:rFonts w:eastAsia="宋体"/>
              </w:rPr>
              <w:t>17.21</w:t>
            </w:r>
          </w:p>
        </w:tc>
        <w:tc>
          <w:tcPr>
            <w:tcW w:w="2126" w:type="dxa"/>
          </w:tcPr>
          <w:p w14:paraId="3D309CB6" w14:textId="77777777" w:rsidR="00E52AB6" w:rsidRPr="0034726F" w:rsidRDefault="00E52AB6" w:rsidP="00E52AB6">
            <w:pPr>
              <w:jc w:val="center"/>
            </w:pPr>
            <w:r w:rsidRPr="0034726F">
              <w:rPr>
                <w:rFonts w:eastAsia="宋体"/>
              </w:rPr>
              <w:t>20.03</w:t>
            </w:r>
          </w:p>
        </w:tc>
        <w:tc>
          <w:tcPr>
            <w:tcW w:w="1418" w:type="dxa"/>
          </w:tcPr>
          <w:p w14:paraId="0CF8B688" w14:textId="77777777" w:rsidR="00E52AB6" w:rsidRPr="0034726F" w:rsidRDefault="00E52AB6" w:rsidP="00E52AB6">
            <w:pPr>
              <w:jc w:val="center"/>
            </w:pPr>
            <w:r w:rsidRPr="0034726F">
              <w:rPr>
                <w:rFonts w:eastAsia="宋体"/>
              </w:rPr>
              <w:t>56.21</w:t>
            </w:r>
          </w:p>
        </w:tc>
      </w:tr>
      <w:tr w:rsidR="00947C19" w:rsidRPr="0034726F" w14:paraId="13DEF3E8" w14:textId="77777777" w:rsidTr="00042240">
        <w:trPr>
          <w:jc w:val="center"/>
        </w:trPr>
        <w:tc>
          <w:tcPr>
            <w:tcW w:w="2722" w:type="dxa"/>
            <w:gridSpan w:val="2"/>
          </w:tcPr>
          <w:p w14:paraId="75E14481" w14:textId="5D43A846" w:rsidR="00E52AB6" w:rsidRPr="0034726F" w:rsidRDefault="00393F4C" w:rsidP="00E52AB6">
            <w:pPr>
              <w:jc w:val="left"/>
            </w:pPr>
            <w:r>
              <w:t>Set</w:t>
            </w:r>
            <w:r w:rsidRPr="0034726F">
              <w:t xml:space="preserve"> </w:t>
            </w:r>
            <w:r w:rsidR="00E52AB6" w:rsidRPr="0034726F">
              <w:t>5 + Tx beam angle</w:t>
            </w:r>
          </w:p>
        </w:tc>
        <w:tc>
          <w:tcPr>
            <w:tcW w:w="1242" w:type="dxa"/>
          </w:tcPr>
          <w:p w14:paraId="5E0E0565" w14:textId="77777777" w:rsidR="00E52AB6" w:rsidRPr="0034726F" w:rsidRDefault="00E52AB6" w:rsidP="00E52AB6">
            <w:pPr>
              <w:jc w:val="center"/>
            </w:pPr>
            <w:r w:rsidRPr="0034726F">
              <w:rPr>
                <w:rFonts w:eastAsia="宋体"/>
              </w:rPr>
              <w:t>8.02</w:t>
            </w:r>
          </w:p>
        </w:tc>
        <w:tc>
          <w:tcPr>
            <w:tcW w:w="1418" w:type="dxa"/>
          </w:tcPr>
          <w:p w14:paraId="5AF1C955" w14:textId="77777777" w:rsidR="00E52AB6" w:rsidRPr="0034726F" w:rsidRDefault="00E52AB6" w:rsidP="00E52AB6">
            <w:pPr>
              <w:jc w:val="center"/>
            </w:pPr>
            <w:r w:rsidRPr="0034726F">
              <w:rPr>
                <w:rFonts w:eastAsia="宋体"/>
              </w:rPr>
              <w:t>17.94</w:t>
            </w:r>
          </w:p>
        </w:tc>
        <w:tc>
          <w:tcPr>
            <w:tcW w:w="2126" w:type="dxa"/>
          </w:tcPr>
          <w:p w14:paraId="08C5B353" w14:textId="77777777" w:rsidR="00E52AB6" w:rsidRPr="0034726F" w:rsidRDefault="00E52AB6" w:rsidP="00E52AB6">
            <w:pPr>
              <w:jc w:val="center"/>
            </w:pPr>
            <w:r w:rsidRPr="0034726F">
              <w:rPr>
                <w:rFonts w:eastAsia="宋体"/>
              </w:rPr>
              <w:t>21.79</w:t>
            </w:r>
          </w:p>
        </w:tc>
        <w:tc>
          <w:tcPr>
            <w:tcW w:w="1418" w:type="dxa"/>
          </w:tcPr>
          <w:p w14:paraId="237D2AC8" w14:textId="77777777" w:rsidR="00E52AB6" w:rsidRPr="0034726F" w:rsidRDefault="00E52AB6" w:rsidP="00E52AB6">
            <w:pPr>
              <w:jc w:val="center"/>
            </w:pPr>
            <w:r w:rsidRPr="0034726F">
              <w:rPr>
                <w:rFonts w:eastAsia="宋体"/>
              </w:rPr>
              <w:t>57.20</w:t>
            </w:r>
          </w:p>
        </w:tc>
      </w:tr>
      <w:tr w:rsidR="00947C19" w:rsidRPr="0034726F" w14:paraId="199455DE" w14:textId="77777777" w:rsidTr="00042240">
        <w:trPr>
          <w:jc w:val="center"/>
        </w:trPr>
        <w:tc>
          <w:tcPr>
            <w:tcW w:w="2722" w:type="dxa"/>
            <w:gridSpan w:val="2"/>
          </w:tcPr>
          <w:p w14:paraId="6B3FB610" w14:textId="3FA36BFB" w:rsidR="00E52AB6" w:rsidRPr="0034726F" w:rsidRDefault="00393F4C" w:rsidP="00E52AB6">
            <w:pPr>
              <w:jc w:val="left"/>
            </w:pPr>
            <w:r>
              <w:t>Set</w:t>
            </w:r>
            <w:r w:rsidRPr="0034726F">
              <w:t xml:space="preserve"> </w:t>
            </w:r>
            <w:r w:rsidR="00E52AB6" w:rsidRPr="0034726F">
              <w:t>5 + Tx/Rx beam id</w:t>
            </w:r>
          </w:p>
        </w:tc>
        <w:tc>
          <w:tcPr>
            <w:tcW w:w="1242" w:type="dxa"/>
          </w:tcPr>
          <w:p w14:paraId="06387927" w14:textId="77777777" w:rsidR="00E52AB6" w:rsidRPr="0034726F" w:rsidRDefault="00E52AB6" w:rsidP="00E52AB6">
            <w:pPr>
              <w:jc w:val="center"/>
            </w:pPr>
            <w:r w:rsidRPr="0034726F">
              <w:rPr>
                <w:rFonts w:eastAsia="宋体"/>
              </w:rPr>
              <w:t>5.49</w:t>
            </w:r>
          </w:p>
        </w:tc>
        <w:tc>
          <w:tcPr>
            <w:tcW w:w="1418" w:type="dxa"/>
          </w:tcPr>
          <w:p w14:paraId="3F8C9207" w14:textId="77777777" w:rsidR="00E52AB6" w:rsidRPr="0034726F" w:rsidRDefault="00E52AB6" w:rsidP="00E52AB6">
            <w:pPr>
              <w:jc w:val="center"/>
            </w:pPr>
            <w:r w:rsidRPr="0034726F">
              <w:rPr>
                <w:rFonts w:eastAsia="宋体"/>
              </w:rPr>
              <w:t>31.26</w:t>
            </w:r>
          </w:p>
        </w:tc>
        <w:tc>
          <w:tcPr>
            <w:tcW w:w="2126" w:type="dxa"/>
          </w:tcPr>
          <w:p w14:paraId="0ECAED9D" w14:textId="77777777" w:rsidR="00E52AB6" w:rsidRPr="0034726F" w:rsidRDefault="00E52AB6" w:rsidP="00E52AB6">
            <w:pPr>
              <w:jc w:val="center"/>
            </w:pPr>
            <w:r w:rsidRPr="0034726F">
              <w:rPr>
                <w:rFonts w:eastAsia="宋体"/>
              </w:rPr>
              <w:t>36.63</w:t>
            </w:r>
          </w:p>
        </w:tc>
        <w:tc>
          <w:tcPr>
            <w:tcW w:w="1418" w:type="dxa"/>
          </w:tcPr>
          <w:p w14:paraId="1A0A5610" w14:textId="77777777" w:rsidR="00E52AB6" w:rsidRPr="0034726F" w:rsidRDefault="00E52AB6" w:rsidP="00E52AB6">
            <w:pPr>
              <w:jc w:val="center"/>
            </w:pPr>
            <w:r w:rsidRPr="0034726F">
              <w:rPr>
                <w:rFonts w:eastAsia="宋体"/>
              </w:rPr>
              <w:t>54.23</w:t>
            </w:r>
          </w:p>
        </w:tc>
      </w:tr>
      <w:tr w:rsidR="00947C19" w:rsidRPr="0034726F" w14:paraId="61236B89" w14:textId="77777777" w:rsidTr="00042240">
        <w:trPr>
          <w:jc w:val="center"/>
        </w:trPr>
        <w:tc>
          <w:tcPr>
            <w:tcW w:w="2722" w:type="dxa"/>
            <w:gridSpan w:val="2"/>
          </w:tcPr>
          <w:p w14:paraId="6AAEE602" w14:textId="7B724A8E" w:rsidR="00E52AB6" w:rsidRPr="0034726F" w:rsidRDefault="00393F4C" w:rsidP="00E52AB6">
            <w:pPr>
              <w:jc w:val="left"/>
            </w:pPr>
            <w:r>
              <w:t>Set</w:t>
            </w:r>
            <w:r w:rsidRPr="0034726F">
              <w:t xml:space="preserve"> </w:t>
            </w:r>
            <w:r w:rsidR="00E52AB6" w:rsidRPr="0034726F">
              <w:t>5 + Tx/Rx beam angle</w:t>
            </w:r>
          </w:p>
        </w:tc>
        <w:tc>
          <w:tcPr>
            <w:tcW w:w="1242" w:type="dxa"/>
          </w:tcPr>
          <w:p w14:paraId="52BADC0D" w14:textId="77777777" w:rsidR="00E52AB6" w:rsidRPr="0034726F" w:rsidRDefault="00E52AB6" w:rsidP="00E52AB6">
            <w:pPr>
              <w:jc w:val="center"/>
            </w:pPr>
            <w:r w:rsidRPr="0034726F">
              <w:rPr>
                <w:rFonts w:eastAsia="宋体"/>
              </w:rPr>
              <w:t>5.34</w:t>
            </w:r>
          </w:p>
        </w:tc>
        <w:tc>
          <w:tcPr>
            <w:tcW w:w="1418" w:type="dxa"/>
          </w:tcPr>
          <w:p w14:paraId="6598CC31" w14:textId="77777777" w:rsidR="00E52AB6" w:rsidRPr="0034726F" w:rsidRDefault="00E52AB6" w:rsidP="00E52AB6">
            <w:pPr>
              <w:jc w:val="center"/>
            </w:pPr>
            <w:r w:rsidRPr="0034726F">
              <w:rPr>
                <w:rFonts w:eastAsia="宋体"/>
              </w:rPr>
              <w:t>32.01</w:t>
            </w:r>
          </w:p>
        </w:tc>
        <w:tc>
          <w:tcPr>
            <w:tcW w:w="2126" w:type="dxa"/>
          </w:tcPr>
          <w:p w14:paraId="31DE5C1A" w14:textId="77777777" w:rsidR="00E52AB6" w:rsidRPr="0034726F" w:rsidRDefault="00E52AB6" w:rsidP="00E52AB6">
            <w:pPr>
              <w:jc w:val="center"/>
            </w:pPr>
            <w:r w:rsidRPr="0034726F">
              <w:rPr>
                <w:rFonts w:eastAsia="宋体"/>
              </w:rPr>
              <w:t>37.42</w:t>
            </w:r>
          </w:p>
        </w:tc>
        <w:tc>
          <w:tcPr>
            <w:tcW w:w="1418" w:type="dxa"/>
          </w:tcPr>
          <w:p w14:paraId="3A80254A" w14:textId="77777777" w:rsidR="00E52AB6" w:rsidRPr="0034726F" w:rsidRDefault="00E52AB6" w:rsidP="00E52AB6">
            <w:pPr>
              <w:jc w:val="center"/>
            </w:pPr>
            <w:r w:rsidRPr="0034726F">
              <w:rPr>
                <w:rFonts w:eastAsia="宋体"/>
              </w:rPr>
              <w:t>66.61</w:t>
            </w:r>
          </w:p>
        </w:tc>
      </w:tr>
    </w:tbl>
    <w:p w14:paraId="473B98EB" w14:textId="4A7971EB" w:rsidR="00845419" w:rsidRDefault="000B2E74" w:rsidP="009B0A3A">
      <w:bookmarkStart w:id="5" w:name="_Hlk101896744"/>
      <w:r>
        <w:lastRenderedPageBreak/>
        <w:t xml:space="preserve">Compared with </w:t>
      </w:r>
      <w:r w:rsidR="00D53CBD">
        <w:t xml:space="preserve">Set </w:t>
      </w:r>
      <w:r>
        <w:t xml:space="preserve">5, which only includes RSRP as baseline performance, approximate </w:t>
      </w:r>
      <w:r w:rsidR="00817C1C">
        <w:t>2.5</w:t>
      </w:r>
      <w:r>
        <w:t xml:space="preserve"> dB</w:t>
      </w:r>
      <w:r w:rsidR="00817C1C">
        <w:t xml:space="preserve"> and 3dB</w:t>
      </w:r>
      <w:r>
        <w:t xml:space="preserve"> gain can be obtained for </w:t>
      </w:r>
      <w:r w:rsidR="00D53CBD">
        <w:t xml:space="preserve">Set </w:t>
      </w:r>
      <w:r>
        <w:t xml:space="preserve">5 </w:t>
      </w:r>
      <w:r w:rsidR="00D53CBD">
        <w:t xml:space="preserve">+ </w:t>
      </w:r>
      <w:r>
        <w:t>Tx beam information</w:t>
      </w:r>
      <w:r w:rsidR="00817C1C">
        <w:t xml:space="preserve">, i.e. Tx beam id </w:t>
      </w:r>
      <w:r w:rsidR="0008118A">
        <w:t>or</w:t>
      </w:r>
      <w:r w:rsidR="00817C1C">
        <w:t xml:space="preserve"> Tx beam angle,</w:t>
      </w:r>
      <w:r>
        <w:t xml:space="preserve"> in KPI of average RSRP difference, respectively</w:t>
      </w:r>
      <w:r w:rsidR="00845419">
        <w:t xml:space="preserve">, whereas the performance of </w:t>
      </w:r>
      <w:r w:rsidR="00D53CBD">
        <w:t xml:space="preserve">Set </w:t>
      </w:r>
      <w:r w:rsidR="00845419">
        <w:t xml:space="preserve">5 with Tx/Rx beam information provides greater than 5 dB gain of average RSRP difference. Similarly, beam prediction accuracy has almost 6 and 20 improvement for </w:t>
      </w:r>
      <w:r w:rsidR="00D53CBD">
        <w:t xml:space="preserve">Set </w:t>
      </w:r>
      <w:r w:rsidR="00845419">
        <w:t>5 with Tx beam information and Tx/Rx beam information, and more gains can be obtained if considering KPI of beam prediction accuracy for top-1 beam with 1dB margin and beam prediction accuracy for top-4 beams.</w:t>
      </w:r>
      <w:r w:rsidR="0053013D">
        <w:t xml:space="preserve"> H</w:t>
      </w:r>
      <w:r w:rsidR="0053013D">
        <w:rPr>
          <w:rFonts w:hint="eastAsia"/>
        </w:rPr>
        <w:t>owever</w:t>
      </w:r>
      <w:r w:rsidR="0053013D">
        <w:t xml:space="preserve">, </w:t>
      </w:r>
      <w:r w:rsidR="0053013D" w:rsidRPr="0053013D">
        <w:t xml:space="preserve">beam management related performance of </w:t>
      </w:r>
      <w:r w:rsidR="004262CA">
        <w:t xml:space="preserve">Set </w:t>
      </w:r>
      <w:r w:rsidR="0053013D">
        <w:t>5 with assistance information still</w:t>
      </w:r>
      <w:r w:rsidR="0053013D" w:rsidRPr="0053013D">
        <w:t xml:space="preserve"> seems not good enough compared to the performance </w:t>
      </w:r>
      <w:r w:rsidR="0053013D">
        <w:t xml:space="preserve">of </w:t>
      </w:r>
      <w:r w:rsidR="004262CA">
        <w:t xml:space="preserve">Set </w:t>
      </w:r>
      <w:r w:rsidR="0053013D">
        <w:t>4 used for model training and validation</w:t>
      </w:r>
      <w:r w:rsidR="0053013D" w:rsidRPr="0053013D">
        <w:t>.</w:t>
      </w:r>
    </w:p>
    <w:p w14:paraId="0619FCF0" w14:textId="30141A8A" w:rsidR="00B05132" w:rsidRDefault="00B05132" w:rsidP="009B0A3A">
      <w:pPr>
        <w:pStyle w:val="observation"/>
        <w:overflowPunct/>
        <w:ind w:left="1418" w:hanging="1418"/>
      </w:pPr>
      <w:r w:rsidRPr="00B05132">
        <w:t xml:space="preserve">Compared with </w:t>
      </w:r>
      <w:r w:rsidR="004262CA">
        <w:t xml:space="preserve">Set </w:t>
      </w:r>
      <w:r>
        <w:t>5</w:t>
      </w:r>
      <w:r w:rsidRPr="00B05132">
        <w:t xml:space="preserve">, </w:t>
      </w:r>
      <w:r>
        <w:t>assistance information</w:t>
      </w:r>
      <w:r w:rsidRPr="00B05132">
        <w:t xml:space="preserve"> brings considerable gain</w:t>
      </w:r>
      <w:r>
        <w:t xml:space="preserve"> in random subset selection scheme, especially </w:t>
      </w:r>
      <w:r w:rsidR="00B06A43">
        <w:t xml:space="preserve">for </w:t>
      </w:r>
      <w:r>
        <w:t>Tx/Rx beam angle.</w:t>
      </w:r>
    </w:p>
    <w:p w14:paraId="42767388" w14:textId="094FA675" w:rsidR="00155891" w:rsidRPr="00155891" w:rsidRDefault="00A958D6" w:rsidP="00155891">
      <w:pPr>
        <w:pStyle w:val="proposal"/>
        <w:overflowPunct/>
        <w:ind w:left="1134" w:hanging="1134"/>
      </w:pPr>
      <w:r>
        <w:t>Assistance information, such as Tx/Rx beam ID</w:t>
      </w:r>
      <w:r w:rsidR="004A30B7">
        <w:t xml:space="preserve"> or </w:t>
      </w:r>
      <w:r>
        <w:t xml:space="preserve">angle in connection with input RSRPs, should be used as AI input with random subset selection </w:t>
      </w:r>
      <w:r w:rsidR="00D417F7">
        <w:t>for both BM</w:t>
      </w:r>
      <w:r w:rsidR="00D656A6">
        <w:t>-</w:t>
      </w:r>
      <w:r w:rsidR="00D417F7">
        <w:t>case</w:t>
      </w:r>
      <w:r w:rsidR="007F73FC">
        <w:t>1 and case2</w:t>
      </w:r>
      <w:r>
        <w:t>.</w:t>
      </w:r>
    </w:p>
    <w:p w14:paraId="45FABABF" w14:textId="21A389DC" w:rsidR="00B05132" w:rsidRPr="00B05132" w:rsidRDefault="00155891" w:rsidP="009B0A3A">
      <w:pPr>
        <w:pStyle w:val="proposal"/>
        <w:overflowPunct/>
        <w:ind w:left="1134" w:hanging="1134"/>
      </w:pPr>
      <w:r>
        <w:t>Suggest to use both Tx and Rx beam information as assistance information for further performance improvement in random subset selection.</w:t>
      </w:r>
    </w:p>
    <w:bookmarkEnd w:id="5"/>
    <w:p w14:paraId="5FB2749D" w14:textId="281745AD" w:rsidR="00DF685F" w:rsidRPr="007F6736" w:rsidRDefault="00DF685F" w:rsidP="00DF685F">
      <w:pPr>
        <w:pStyle w:val="title2"/>
        <w:numPr>
          <w:ilvl w:val="2"/>
          <w:numId w:val="27"/>
        </w:numPr>
        <w:outlineLvl w:val="2"/>
        <w:rPr>
          <w:rFonts w:ascii="Times New Roman" w:hAnsi="Times New Roman" w:cs="Times New Roman"/>
        </w:rPr>
      </w:pPr>
      <w:r>
        <w:rPr>
          <w:rFonts w:ascii="Times New Roman" w:hAnsi="Times New Roman" w:cs="Times New Roman"/>
        </w:rPr>
        <w:t>Semi-random subset selection</w:t>
      </w:r>
    </w:p>
    <w:p w14:paraId="5E629E06" w14:textId="38F0AF89" w:rsidR="005274CA" w:rsidRDefault="006D0BC6" w:rsidP="009B0A3A">
      <w:r w:rsidRPr="0034726F">
        <w:t xml:space="preserve">Due to </w:t>
      </w:r>
      <w:r w:rsidR="00AF706C">
        <w:t>large</w:t>
      </w:r>
      <w:r w:rsidRPr="0034726F">
        <w:t xml:space="preserve"> performance g</w:t>
      </w:r>
      <w:r w:rsidR="008664C2">
        <w:t>ap</w:t>
      </w:r>
      <w:r w:rsidRPr="0034726F">
        <w:t xml:space="preserve"> among different fixed beam subsets and imperfect solution for random beam subset selection scheme even with some assistance information, a semi-random subset selection method </w:t>
      </w:r>
      <w:r w:rsidR="00A3077D">
        <w:t>is proposed</w:t>
      </w:r>
      <w:r w:rsidRPr="0034726F">
        <w:t xml:space="preserve"> for further improving performance of random-based scheme.  </w:t>
      </w:r>
    </w:p>
    <w:p w14:paraId="526063C9" w14:textId="10BBE690" w:rsidR="006A6843" w:rsidRPr="006D0BC6" w:rsidRDefault="006D0BC6" w:rsidP="009B0A3A">
      <w:r w:rsidRPr="0034726F">
        <w:t xml:space="preserve">As </w:t>
      </w:r>
      <w:r w:rsidR="004262CA">
        <w:t>Set</w:t>
      </w:r>
      <w:r w:rsidR="004262CA" w:rsidRPr="0034726F">
        <w:t xml:space="preserve"> </w:t>
      </w:r>
      <w:r w:rsidRPr="0034726F">
        <w:t xml:space="preserve">4 with the best performance gain is statistically best beam </w:t>
      </w:r>
      <w:r w:rsidR="004262CA">
        <w:t>subsets</w:t>
      </w:r>
      <w:r w:rsidR="004262CA" w:rsidRPr="0034726F">
        <w:t xml:space="preserve"> </w:t>
      </w:r>
      <w:r w:rsidR="001709E9">
        <w:t>among</w:t>
      </w:r>
      <w:r w:rsidR="001709E9" w:rsidRPr="0034726F">
        <w:t xml:space="preserve"> </w:t>
      </w:r>
      <w:r w:rsidRPr="0034726F">
        <w:t xml:space="preserve">enumerated candidate subsets </w:t>
      </w:r>
      <w:r w:rsidR="001709E9">
        <w:t>based on a</w:t>
      </w:r>
      <w:r w:rsidR="001709E9" w:rsidRPr="0034726F">
        <w:t xml:space="preserve"> </w:t>
      </w:r>
      <w:r w:rsidRPr="0034726F">
        <w:t>predefined searching criterion</w:t>
      </w:r>
      <w:r>
        <w:t xml:space="preserve">, </w:t>
      </w:r>
      <w:r w:rsidR="002D3962">
        <w:t xml:space="preserve">to improve the performance of purely random selection, </w:t>
      </w:r>
      <w:r w:rsidR="002D3962" w:rsidRPr="0034726F">
        <w:t xml:space="preserve">more </w:t>
      </w:r>
      <w:r w:rsidR="002D3962">
        <w:t>restricted</w:t>
      </w:r>
      <w:r w:rsidR="002D3962" w:rsidRPr="0034726F">
        <w:t xml:space="preserve"> subset searching </w:t>
      </w:r>
      <w:r w:rsidR="002D3962">
        <w:t>from</w:t>
      </w:r>
      <w:r w:rsidR="002D3962" w:rsidRPr="0034726F">
        <w:t xml:space="preserve"> the best beam subset</w:t>
      </w:r>
      <w:r w:rsidR="002D3962">
        <w:t>s</w:t>
      </w:r>
      <w:r w:rsidR="002D3962" w:rsidRPr="0034726F">
        <w:t xml:space="preserve"> can be used for sample selection. </w:t>
      </w:r>
      <w:r w:rsidR="002D3962">
        <w:t>Specifically</w:t>
      </w:r>
      <w:r w:rsidR="002D3962" w:rsidRPr="0034726F">
        <w:t xml:space="preserve">, each </w:t>
      </w:r>
      <w:r w:rsidR="002D3962">
        <w:t>subset</w:t>
      </w:r>
      <w:r w:rsidR="004262CA">
        <w:t xml:space="preserve"> in set B</w:t>
      </w:r>
      <w:r w:rsidR="002D3962" w:rsidRPr="0034726F">
        <w:t xml:space="preserve"> with 16 beams can be </w:t>
      </w:r>
      <w:r w:rsidR="002D3962">
        <w:t>selected randomly</w:t>
      </w:r>
      <w:r w:rsidR="002D3962" w:rsidRPr="0034726F">
        <w:t xml:space="preserve"> from a given number of </w:t>
      </w:r>
      <w:r w:rsidR="002D3962">
        <w:t xml:space="preserve">candidate </w:t>
      </w:r>
      <w:r w:rsidR="002D3962" w:rsidRPr="0034726F">
        <w:t>subsets with better performance.</w:t>
      </w:r>
      <w:r w:rsidRPr="006D0BC6">
        <w:t xml:space="preserve"> Thus, we have following </w:t>
      </w:r>
      <w:r w:rsidR="004262CA">
        <w:t>sets</w:t>
      </w:r>
      <w:r w:rsidRPr="006D0BC6">
        <w:t>,</w:t>
      </w:r>
    </w:p>
    <w:p w14:paraId="166D06E6" w14:textId="1388E7C6" w:rsidR="006D0BC6" w:rsidRPr="00FC5397" w:rsidRDefault="004262CA" w:rsidP="006D0BC6">
      <w:pPr>
        <w:pStyle w:val="af2"/>
        <w:numPr>
          <w:ilvl w:val="0"/>
          <w:numId w:val="28"/>
        </w:numPr>
        <w:overflowPunct/>
        <w:ind w:firstLineChars="0"/>
        <w:rPr>
          <w:rFonts w:ascii="Times New Roman" w:eastAsiaTheme="minorEastAsia" w:hAnsi="Times New Roman"/>
          <w:sz w:val="20"/>
          <w:szCs w:val="20"/>
        </w:rPr>
      </w:pPr>
      <w:r>
        <w:rPr>
          <w:rFonts w:ascii="Times New Roman" w:eastAsiaTheme="minorEastAsia" w:hAnsi="Times New Roman"/>
          <w:b/>
          <w:szCs w:val="21"/>
        </w:rPr>
        <w:t>Set</w:t>
      </w:r>
      <w:r w:rsidRPr="0034726F">
        <w:rPr>
          <w:rFonts w:ascii="Times New Roman" w:eastAsiaTheme="minorEastAsia" w:hAnsi="Times New Roman"/>
          <w:b/>
          <w:szCs w:val="21"/>
        </w:rPr>
        <w:t xml:space="preserve"> </w:t>
      </w:r>
      <w:r w:rsidR="006D0BC6" w:rsidRPr="0034726F">
        <w:rPr>
          <w:rFonts w:ascii="Times New Roman" w:eastAsiaTheme="minorEastAsia" w:hAnsi="Times New Roman"/>
          <w:b/>
          <w:szCs w:val="21"/>
        </w:rPr>
        <w:t>6 from best 10 subsets:</w:t>
      </w:r>
      <w:r w:rsidR="006D0BC6" w:rsidRPr="0034726F">
        <w:rPr>
          <w:rFonts w:ascii="Times New Roman" w:eastAsiaTheme="minorEastAsia" w:hAnsi="Times New Roman"/>
          <w:szCs w:val="21"/>
        </w:rPr>
        <w:t xml:space="preserve"> </w:t>
      </w:r>
      <w:r w:rsidR="006D0BC6" w:rsidRPr="00FC5397">
        <w:rPr>
          <w:rFonts w:ascii="Times New Roman" w:eastAsiaTheme="minorEastAsia" w:hAnsi="Times New Roman"/>
          <w:sz w:val="20"/>
          <w:szCs w:val="20"/>
        </w:rPr>
        <w:t xml:space="preserve">Semi-random subset selection with best 10 subsets </w:t>
      </w:r>
    </w:p>
    <w:p w14:paraId="6FAE6E02" w14:textId="77777777" w:rsidR="006D0BC6" w:rsidRPr="0034726F" w:rsidRDefault="006D0BC6" w:rsidP="00042240">
      <w:pPr>
        <w:ind w:leftChars="1418" w:left="3260" w:hangingChars="212" w:hanging="424"/>
        <w:rPr>
          <w:szCs w:val="21"/>
        </w:rPr>
      </w:pPr>
      <w:r w:rsidRPr="00FC5397">
        <w:rPr>
          <w:szCs w:val="20"/>
        </w:rPr>
        <w:t>+ Tx/Rx beam pointing angle</w:t>
      </w:r>
      <w:r w:rsidRPr="0034726F">
        <w:rPr>
          <w:szCs w:val="21"/>
        </w:rPr>
        <w:t xml:space="preserve"> </w:t>
      </w:r>
    </w:p>
    <w:p w14:paraId="11BF355F" w14:textId="06305905" w:rsidR="006D0BC6" w:rsidRPr="00FC5397" w:rsidRDefault="004262CA" w:rsidP="006D0BC6">
      <w:pPr>
        <w:pStyle w:val="af2"/>
        <w:numPr>
          <w:ilvl w:val="0"/>
          <w:numId w:val="28"/>
        </w:numPr>
        <w:overflowPunct/>
        <w:ind w:firstLineChars="0"/>
        <w:rPr>
          <w:rFonts w:ascii="Times New Roman" w:eastAsiaTheme="minorEastAsia" w:hAnsi="Times New Roman"/>
          <w:sz w:val="20"/>
          <w:szCs w:val="20"/>
        </w:rPr>
      </w:pPr>
      <w:r>
        <w:rPr>
          <w:rFonts w:ascii="Times New Roman" w:eastAsiaTheme="minorEastAsia" w:hAnsi="Times New Roman"/>
          <w:b/>
          <w:szCs w:val="21"/>
        </w:rPr>
        <w:t>Set</w:t>
      </w:r>
      <w:r w:rsidRPr="0034726F">
        <w:rPr>
          <w:rFonts w:ascii="Times New Roman" w:eastAsiaTheme="minorEastAsia" w:hAnsi="Times New Roman"/>
          <w:b/>
          <w:szCs w:val="21"/>
        </w:rPr>
        <w:t xml:space="preserve"> </w:t>
      </w:r>
      <w:r w:rsidR="006D0BC6" w:rsidRPr="0034726F">
        <w:rPr>
          <w:rFonts w:ascii="Times New Roman" w:eastAsiaTheme="minorEastAsia" w:hAnsi="Times New Roman"/>
          <w:b/>
          <w:szCs w:val="21"/>
        </w:rPr>
        <w:t>7 from best 50 subsets:</w:t>
      </w:r>
      <w:r w:rsidR="006D0BC6" w:rsidRPr="0034726F">
        <w:rPr>
          <w:rFonts w:ascii="Times New Roman" w:eastAsiaTheme="minorEastAsia" w:hAnsi="Times New Roman"/>
          <w:szCs w:val="21"/>
        </w:rPr>
        <w:t xml:space="preserve"> </w:t>
      </w:r>
      <w:bookmarkStart w:id="6" w:name="_Hlk110606983"/>
      <w:r w:rsidR="006D0BC6" w:rsidRPr="00FC5397">
        <w:rPr>
          <w:rFonts w:ascii="Times New Roman" w:eastAsiaTheme="minorEastAsia" w:hAnsi="Times New Roman"/>
          <w:sz w:val="20"/>
          <w:szCs w:val="20"/>
        </w:rPr>
        <w:t>Semi-random subset selection</w:t>
      </w:r>
      <w:bookmarkEnd w:id="6"/>
      <w:r w:rsidR="006D0BC6" w:rsidRPr="00FC5397">
        <w:rPr>
          <w:rFonts w:ascii="Times New Roman" w:eastAsiaTheme="minorEastAsia" w:hAnsi="Times New Roman"/>
          <w:sz w:val="20"/>
          <w:szCs w:val="20"/>
        </w:rPr>
        <w:t xml:space="preserve"> with best 50 subsets </w:t>
      </w:r>
    </w:p>
    <w:p w14:paraId="6F6F2DB0" w14:textId="77777777" w:rsidR="006D0BC6" w:rsidRPr="00FC5397" w:rsidRDefault="006D0BC6" w:rsidP="00042240">
      <w:pPr>
        <w:ind w:leftChars="1418" w:left="3260" w:hangingChars="212" w:hanging="424"/>
        <w:rPr>
          <w:szCs w:val="20"/>
        </w:rPr>
      </w:pPr>
      <w:r w:rsidRPr="00FC5397">
        <w:rPr>
          <w:szCs w:val="20"/>
        </w:rPr>
        <w:t xml:space="preserve">+ Tx/Rx beam pointing angle </w:t>
      </w:r>
    </w:p>
    <w:p w14:paraId="1738B146" w14:textId="07D3D03D" w:rsidR="006D0BC6" w:rsidRPr="00FC5397" w:rsidRDefault="004262CA" w:rsidP="006D0BC6">
      <w:pPr>
        <w:pStyle w:val="af2"/>
        <w:numPr>
          <w:ilvl w:val="0"/>
          <w:numId w:val="28"/>
        </w:numPr>
        <w:overflowPunct/>
        <w:ind w:firstLineChars="0"/>
        <w:rPr>
          <w:rFonts w:ascii="Times New Roman" w:eastAsiaTheme="minorEastAsia" w:hAnsi="Times New Roman"/>
          <w:sz w:val="20"/>
          <w:szCs w:val="20"/>
        </w:rPr>
      </w:pPr>
      <w:r>
        <w:rPr>
          <w:rFonts w:ascii="Times New Roman" w:eastAsiaTheme="minorEastAsia" w:hAnsi="Times New Roman"/>
          <w:b/>
          <w:szCs w:val="21"/>
        </w:rPr>
        <w:t>Set</w:t>
      </w:r>
      <w:r w:rsidRPr="0034726F">
        <w:rPr>
          <w:rFonts w:ascii="Times New Roman" w:eastAsiaTheme="minorEastAsia" w:hAnsi="Times New Roman"/>
          <w:b/>
          <w:szCs w:val="21"/>
        </w:rPr>
        <w:t xml:space="preserve"> </w:t>
      </w:r>
      <w:r w:rsidR="006D0BC6" w:rsidRPr="0034726F">
        <w:rPr>
          <w:rFonts w:ascii="Times New Roman" w:eastAsiaTheme="minorEastAsia" w:hAnsi="Times New Roman"/>
          <w:b/>
          <w:szCs w:val="21"/>
        </w:rPr>
        <w:t>8 from best 100 subsets:</w:t>
      </w:r>
      <w:r w:rsidR="006D0BC6" w:rsidRPr="0034726F">
        <w:rPr>
          <w:rFonts w:ascii="Times New Roman" w:eastAsiaTheme="minorEastAsia" w:hAnsi="Times New Roman"/>
          <w:szCs w:val="21"/>
        </w:rPr>
        <w:t xml:space="preserve"> </w:t>
      </w:r>
      <w:r w:rsidR="006D0BC6" w:rsidRPr="00FC5397">
        <w:rPr>
          <w:rFonts w:ascii="Times New Roman" w:eastAsiaTheme="minorEastAsia" w:hAnsi="Times New Roman"/>
          <w:sz w:val="20"/>
          <w:szCs w:val="20"/>
        </w:rPr>
        <w:t xml:space="preserve">Semi-random subset selection with best 100 subsets </w:t>
      </w:r>
    </w:p>
    <w:p w14:paraId="74F5997A" w14:textId="77777777" w:rsidR="006D0BC6" w:rsidRPr="0034726F" w:rsidRDefault="006D0BC6" w:rsidP="00042240">
      <w:pPr>
        <w:ind w:leftChars="1489" w:left="3260" w:hangingChars="141" w:hanging="282"/>
        <w:rPr>
          <w:szCs w:val="21"/>
        </w:rPr>
      </w:pPr>
      <w:r w:rsidRPr="00FC5397">
        <w:rPr>
          <w:szCs w:val="20"/>
        </w:rPr>
        <w:t>+ Tx/Rx beam pointing angle</w:t>
      </w:r>
      <w:r w:rsidRPr="0034726F">
        <w:rPr>
          <w:szCs w:val="21"/>
        </w:rPr>
        <w:t xml:space="preserve"> </w:t>
      </w:r>
    </w:p>
    <w:p w14:paraId="0D0DCF5D" w14:textId="63E86935" w:rsidR="006D0BC6" w:rsidRPr="00FC5397" w:rsidRDefault="004262CA" w:rsidP="006D0BC6">
      <w:pPr>
        <w:pStyle w:val="af2"/>
        <w:numPr>
          <w:ilvl w:val="0"/>
          <w:numId w:val="28"/>
        </w:numPr>
        <w:overflowPunct/>
        <w:ind w:firstLineChars="0"/>
        <w:rPr>
          <w:rFonts w:ascii="Times New Roman" w:eastAsiaTheme="minorEastAsia" w:hAnsi="Times New Roman"/>
          <w:sz w:val="20"/>
          <w:szCs w:val="20"/>
        </w:rPr>
      </w:pPr>
      <w:r>
        <w:rPr>
          <w:rFonts w:ascii="Times New Roman" w:eastAsiaTheme="minorEastAsia" w:hAnsi="Times New Roman"/>
          <w:b/>
          <w:szCs w:val="21"/>
        </w:rPr>
        <w:t>Set</w:t>
      </w:r>
      <w:r w:rsidRPr="0034726F">
        <w:rPr>
          <w:rFonts w:ascii="Times New Roman" w:eastAsiaTheme="minorEastAsia" w:hAnsi="Times New Roman"/>
          <w:b/>
          <w:szCs w:val="21"/>
        </w:rPr>
        <w:t xml:space="preserve"> </w:t>
      </w:r>
      <w:r w:rsidR="006D0BC6" w:rsidRPr="0034726F">
        <w:rPr>
          <w:rFonts w:ascii="Times New Roman" w:eastAsiaTheme="minorEastAsia" w:hAnsi="Times New Roman"/>
          <w:b/>
          <w:szCs w:val="21"/>
        </w:rPr>
        <w:t xml:space="preserve">9 from best 500 subsets: </w:t>
      </w:r>
      <w:r w:rsidR="006D0BC6" w:rsidRPr="00FC5397">
        <w:rPr>
          <w:rFonts w:ascii="Times New Roman" w:eastAsiaTheme="minorEastAsia" w:hAnsi="Times New Roman"/>
          <w:sz w:val="20"/>
          <w:szCs w:val="20"/>
        </w:rPr>
        <w:t>Semi-random subset selection with best 500 subsets</w:t>
      </w:r>
    </w:p>
    <w:p w14:paraId="65D8E7F1" w14:textId="77777777" w:rsidR="006D0BC6" w:rsidRPr="0034726F" w:rsidRDefault="006D0BC6" w:rsidP="00042240">
      <w:pPr>
        <w:ind w:leftChars="1489" w:left="3260" w:hangingChars="141" w:hanging="282"/>
        <w:rPr>
          <w:szCs w:val="21"/>
        </w:rPr>
      </w:pPr>
      <w:r w:rsidRPr="00FC5397">
        <w:rPr>
          <w:szCs w:val="20"/>
        </w:rPr>
        <w:t>+ Tx/Rx beam pointing angle</w:t>
      </w:r>
      <w:r w:rsidRPr="0034726F">
        <w:rPr>
          <w:szCs w:val="21"/>
        </w:rPr>
        <w:t xml:space="preserve"> </w:t>
      </w:r>
    </w:p>
    <w:p w14:paraId="4D46FB7E" w14:textId="6619072B" w:rsidR="006D0BC6" w:rsidRPr="00FC5397" w:rsidRDefault="004262CA" w:rsidP="006D0BC6">
      <w:pPr>
        <w:pStyle w:val="af2"/>
        <w:numPr>
          <w:ilvl w:val="0"/>
          <w:numId w:val="28"/>
        </w:numPr>
        <w:overflowPunct/>
        <w:ind w:firstLineChars="0"/>
        <w:rPr>
          <w:rFonts w:ascii="Times New Roman" w:eastAsiaTheme="minorEastAsia" w:hAnsi="Times New Roman"/>
          <w:sz w:val="20"/>
          <w:szCs w:val="20"/>
        </w:rPr>
      </w:pPr>
      <w:r>
        <w:rPr>
          <w:rFonts w:ascii="Times New Roman" w:eastAsiaTheme="minorEastAsia" w:hAnsi="Times New Roman"/>
          <w:b/>
          <w:szCs w:val="21"/>
        </w:rPr>
        <w:t>Set</w:t>
      </w:r>
      <w:r w:rsidRPr="0034726F">
        <w:rPr>
          <w:rFonts w:ascii="Times New Roman" w:eastAsiaTheme="minorEastAsia" w:hAnsi="Times New Roman"/>
          <w:b/>
          <w:szCs w:val="21"/>
        </w:rPr>
        <w:t xml:space="preserve"> </w:t>
      </w:r>
      <w:r w:rsidR="006D0BC6" w:rsidRPr="0034726F">
        <w:rPr>
          <w:rFonts w:ascii="Times New Roman" w:eastAsiaTheme="minorEastAsia" w:hAnsi="Times New Roman"/>
          <w:b/>
          <w:szCs w:val="21"/>
        </w:rPr>
        <w:t>10 from best 1000 subsets:</w:t>
      </w:r>
      <w:r w:rsidR="006D0BC6" w:rsidRPr="0034726F">
        <w:rPr>
          <w:rFonts w:ascii="Times New Roman" w:eastAsiaTheme="minorEastAsia" w:hAnsi="Times New Roman"/>
          <w:szCs w:val="21"/>
        </w:rPr>
        <w:t xml:space="preserve"> </w:t>
      </w:r>
      <w:r w:rsidR="006D0BC6" w:rsidRPr="00FC5397">
        <w:rPr>
          <w:rFonts w:ascii="Times New Roman" w:eastAsiaTheme="minorEastAsia" w:hAnsi="Times New Roman"/>
          <w:sz w:val="20"/>
          <w:szCs w:val="20"/>
        </w:rPr>
        <w:t xml:space="preserve">Semi-random subset selection with best 1000 subsets </w:t>
      </w:r>
    </w:p>
    <w:p w14:paraId="372ADCAD" w14:textId="77777777" w:rsidR="006D0BC6" w:rsidRPr="0034726F" w:rsidRDefault="006D0BC6" w:rsidP="00042240">
      <w:pPr>
        <w:ind w:leftChars="1560" w:left="3544" w:hangingChars="212" w:hanging="424"/>
        <w:rPr>
          <w:szCs w:val="21"/>
        </w:rPr>
      </w:pPr>
      <w:r w:rsidRPr="00FC5397">
        <w:rPr>
          <w:szCs w:val="20"/>
        </w:rPr>
        <w:t>+ Tx/Rx beam pointing angle</w:t>
      </w:r>
      <w:r w:rsidRPr="0034726F">
        <w:rPr>
          <w:szCs w:val="21"/>
        </w:rPr>
        <w:t xml:space="preserve"> </w:t>
      </w:r>
    </w:p>
    <w:p w14:paraId="5678217F" w14:textId="650AF839" w:rsidR="00E82383" w:rsidRPr="0034726F" w:rsidRDefault="00E82383" w:rsidP="00E82383">
      <w:pPr>
        <w:jc w:val="center"/>
      </w:pPr>
      <w:r w:rsidRPr="0034726F">
        <w:t>Table</w:t>
      </w:r>
      <w:r w:rsidRPr="00E82383">
        <w:t xml:space="preserve"> 5:</w:t>
      </w:r>
      <w:r w:rsidRPr="0034726F">
        <w:t xml:space="preserve"> performance evaluation results for semi-random selection scheme</w:t>
      </w:r>
    </w:p>
    <w:tbl>
      <w:tblPr>
        <w:tblStyle w:val="aa"/>
        <w:tblW w:w="10201" w:type="dxa"/>
        <w:jc w:val="center"/>
        <w:tblLook w:val="04A0" w:firstRow="1" w:lastRow="0" w:firstColumn="1" w:lastColumn="0" w:noHBand="0" w:noVBand="1"/>
      </w:tblPr>
      <w:tblGrid>
        <w:gridCol w:w="1980"/>
        <w:gridCol w:w="1984"/>
        <w:gridCol w:w="1276"/>
        <w:gridCol w:w="1418"/>
        <w:gridCol w:w="2126"/>
        <w:gridCol w:w="1417"/>
      </w:tblGrid>
      <w:tr w:rsidR="00925187" w:rsidRPr="0034726F" w14:paraId="4581A2B7" w14:textId="77777777" w:rsidTr="00925187">
        <w:trPr>
          <w:jc w:val="center"/>
        </w:trPr>
        <w:tc>
          <w:tcPr>
            <w:tcW w:w="1980" w:type="dxa"/>
          </w:tcPr>
          <w:p w14:paraId="59A9EB43" w14:textId="6934F28E" w:rsidR="00E82383" w:rsidRPr="0034726F" w:rsidRDefault="00E82383" w:rsidP="004A1EB5">
            <w:pPr>
              <w:jc w:val="center"/>
              <w:rPr>
                <w:b/>
              </w:rPr>
            </w:pPr>
            <w:r w:rsidRPr="0034726F">
              <w:rPr>
                <w:b/>
              </w:rPr>
              <w:t xml:space="preserve">Training </w:t>
            </w:r>
            <w:r w:rsidR="00C33BC2">
              <w:rPr>
                <w:b/>
              </w:rPr>
              <w:t>data</w:t>
            </w:r>
            <w:r w:rsidR="00C33BC2" w:rsidRPr="0034726F">
              <w:rPr>
                <w:b/>
              </w:rPr>
              <w:t>set</w:t>
            </w:r>
          </w:p>
        </w:tc>
        <w:tc>
          <w:tcPr>
            <w:tcW w:w="1984" w:type="dxa"/>
          </w:tcPr>
          <w:p w14:paraId="66B35948" w14:textId="2F4A2E0B" w:rsidR="00E82383" w:rsidRPr="0034726F" w:rsidRDefault="00E82383" w:rsidP="004A1EB5">
            <w:pPr>
              <w:jc w:val="center"/>
              <w:rPr>
                <w:b/>
              </w:rPr>
            </w:pPr>
            <w:r w:rsidRPr="0034726F">
              <w:rPr>
                <w:b/>
              </w:rPr>
              <w:t xml:space="preserve">Validation </w:t>
            </w:r>
            <w:r w:rsidR="00C33BC2">
              <w:rPr>
                <w:b/>
              </w:rPr>
              <w:t>data</w:t>
            </w:r>
            <w:r w:rsidR="00C33BC2" w:rsidRPr="0034726F">
              <w:rPr>
                <w:b/>
              </w:rPr>
              <w:t>set</w:t>
            </w:r>
          </w:p>
        </w:tc>
        <w:tc>
          <w:tcPr>
            <w:tcW w:w="1276" w:type="dxa"/>
          </w:tcPr>
          <w:p w14:paraId="1C4A7EDE" w14:textId="77777777" w:rsidR="00C33BC2" w:rsidRDefault="00E82383" w:rsidP="004A1EB5">
            <w:pPr>
              <w:jc w:val="center"/>
              <w:rPr>
                <w:b/>
              </w:rPr>
            </w:pPr>
            <w:r w:rsidRPr="0034726F">
              <w:rPr>
                <w:b/>
              </w:rPr>
              <w:t xml:space="preserve">Ave. RSRP </w:t>
            </w:r>
          </w:p>
          <w:p w14:paraId="0975073C" w14:textId="6D66D01B" w:rsidR="00E82383" w:rsidRPr="0034726F" w:rsidRDefault="00E82383" w:rsidP="004A1EB5">
            <w:pPr>
              <w:jc w:val="center"/>
              <w:rPr>
                <w:b/>
              </w:rPr>
            </w:pPr>
            <w:r w:rsidRPr="0034726F">
              <w:rPr>
                <w:b/>
              </w:rPr>
              <w:t>diff. [dB]</w:t>
            </w:r>
          </w:p>
        </w:tc>
        <w:tc>
          <w:tcPr>
            <w:tcW w:w="1418" w:type="dxa"/>
          </w:tcPr>
          <w:p w14:paraId="69A347BC" w14:textId="77777777" w:rsidR="00E82383" w:rsidRPr="0034726F" w:rsidRDefault="00E82383" w:rsidP="004A1EB5">
            <w:pPr>
              <w:jc w:val="center"/>
              <w:rPr>
                <w:b/>
              </w:rPr>
            </w:pPr>
            <w:r w:rsidRPr="0034726F">
              <w:rPr>
                <w:b/>
              </w:rPr>
              <w:t>Accuracy</w:t>
            </w:r>
          </w:p>
          <w:p w14:paraId="3803E751" w14:textId="77777777" w:rsidR="00E82383" w:rsidRPr="0034726F" w:rsidRDefault="00E82383" w:rsidP="004A1EB5">
            <w:pPr>
              <w:jc w:val="center"/>
              <w:rPr>
                <w:b/>
              </w:rPr>
            </w:pPr>
            <w:r w:rsidRPr="0034726F">
              <w:rPr>
                <w:b/>
              </w:rPr>
              <w:t>for Top-1 [%]</w:t>
            </w:r>
          </w:p>
        </w:tc>
        <w:tc>
          <w:tcPr>
            <w:tcW w:w="2126" w:type="dxa"/>
          </w:tcPr>
          <w:p w14:paraId="08CDD71C" w14:textId="77777777" w:rsidR="00E82383" w:rsidRPr="0034726F" w:rsidRDefault="00E82383" w:rsidP="004A1EB5">
            <w:pPr>
              <w:jc w:val="center"/>
              <w:rPr>
                <w:b/>
              </w:rPr>
            </w:pPr>
            <w:r w:rsidRPr="0034726F">
              <w:rPr>
                <w:b/>
              </w:rPr>
              <w:t>Accuracy for Top-1</w:t>
            </w:r>
          </w:p>
          <w:p w14:paraId="5BC207FD" w14:textId="77777777" w:rsidR="00E82383" w:rsidRPr="0034726F" w:rsidRDefault="00E82383" w:rsidP="004A1EB5">
            <w:pPr>
              <w:jc w:val="center"/>
              <w:rPr>
                <w:b/>
              </w:rPr>
            </w:pPr>
            <w:r w:rsidRPr="0034726F">
              <w:rPr>
                <w:b/>
              </w:rPr>
              <w:t>with 1dB margin [%]</w:t>
            </w:r>
          </w:p>
        </w:tc>
        <w:tc>
          <w:tcPr>
            <w:tcW w:w="1417" w:type="dxa"/>
          </w:tcPr>
          <w:p w14:paraId="3DB9654E" w14:textId="77777777" w:rsidR="00E82383" w:rsidRPr="0034726F" w:rsidRDefault="00E82383" w:rsidP="004A1EB5">
            <w:pPr>
              <w:jc w:val="center"/>
              <w:rPr>
                <w:b/>
              </w:rPr>
            </w:pPr>
            <w:r w:rsidRPr="0034726F">
              <w:rPr>
                <w:b/>
              </w:rPr>
              <w:t>Accuracy</w:t>
            </w:r>
          </w:p>
          <w:p w14:paraId="0C702680" w14:textId="77777777" w:rsidR="00E82383" w:rsidRPr="0034726F" w:rsidRDefault="00E82383" w:rsidP="004A1EB5">
            <w:pPr>
              <w:jc w:val="center"/>
              <w:rPr>
                <w:b/>
              </w:rPr>
            </w:pPr>
            <w:r w:rsidRPr="0034726F">
              <w:rPr>
                <w:b/>
              </w:rPr>
              <w:t>for Top-4 [%]</w:t>
            </w:r>
          </w:p>
        </w:tc>
      </w:tr>
      <w:tr w:rsidR="00E82383" w:rsidRPr="0034726F" w14:paraId="27DEA5F4" w14:textId="77777777" w:rsidTr="00042240">
        <w:trPr>
          <w:jc w:val="center"/>
        </w:trPr>
        <w:tc>
          <w:tcPr>
            <w:tcW w:w="3964" w:type="dxa"/>
            <w:gridSpan w:val="2"/>
            <w:shd w:val="clear" w:color="auto" w:fill="DEEAF6" w:themeFill="accent1" w:themeFillTint="33"/>
          </w:tcPr>
          <w:p w14:paraId="173D2EB4" w14:textId="4BD52A85" w:rsidR="00E82383" w:rsidRPr="0034726F" w:rsidRDefault="00925187" w:rsidP="00E82383">
            <w:pPr>
              <w:jc w:val="left"/>
            </w:pPr>
            <w:r>
              <w:t>Set</w:t>
            </w:r>
            <w:r w:rsidRPr="0034726F">
              <w:t xml:space="preserve"> </w:t>
            </w:r>
            <w:r w:rsidR="00E82383" w:rsidRPr="0034726F">
              <w:t>4</w:t>
            </w:r>
            <w:r w:rsidR="00C33BC2">
              <w:t xml:space="preserve"> </w:t>
            </w:r>
            <w:r w:rsidR="00C33BC2" w:rsidRPr="00925187">
              <w:rPr>
                <w:i/>
              </w:rPr>
              <w:t>(best fixed subset)</w:t>
            </w:r>
          </w:p>
        </w:tc>
        <w:tc>
          <w:tcPr>
            <w:tcW w:w="1276" w:type="dxa"/>
            <w:shd w:val="clear" w:color="auto" w:fill="DEEAF6" w:themeFill="accent1" w:themeFillTint="33"/>
          </w:tcPr>
          <w:p w14:paraId="2135724E" w14:textId="0C9B8742" w:rsidR="00E82383" w:rsidRPr="0034726F" w:rsidRDefault="00E82383" w:rsidP="00E82383">
            <w:pPr>
              <w:jc w:val="center"/>
              <w:rPr>
                <w:rFonts w:eastAsia="宋体"/>
              </w:rPr>
            </w:pPr>
            <w:r w:rsidRPr="0034726F">
              <w:t>1.91</w:t>
            </w:r>
          </w:p>
        </w:tc>
        <w:tc>
          <w:tcPr>
            <w:tcW w:w="1418" w:type="dxa"/>
            <w:shd w:val="clear" w:color="auto" w:fill="DEEAF6" w:themeFill="accent1" w:themeFillTint="33"/>
          </w:tcPr>
          <w:p w14:paraId="1A6ED5AF" w14:textId="45A0B137" w:rsidR="00E82383" w:rsidRPr="0034726F" w:rsidRDefault="00E82383" w:rsidP="00E82383">
            <w:pPr>
              <w:jc w:val="center"/>
              <w:rPr>
                <w:rFonts w:eastAsia="宋体"/>
              </w:rPr>
            </w:pPr>
            <w:r w:rsidRPr="0034726F">
              <w:t>56.68</w:t>
            </w:r>
          </w:p>
        </w:tc>
        <w:tc>
          <w:tcPr>
            <w:tcW w:w="2126" w:type="dxa"/>
            <w:shd w:val="clear" w:color="auto" w:fill="DEEAF6" w:themeFill="accent1" w:themeFillTint="33"/>
          </w:tcPr>
          <w:p w14:paraId="290848A8" w14:textId="40BB5456" w:rsidR="00E82383" w:rsidRPr="0034726F" w:rsidRDefault="00E82383" w:rsidP="00E82383">
            <w:pPr>
              <w:jc w:val="center"/>
              <w:rPr>
                <w:rFonts w:eastAsia="宋体"/>
              </w:rPr>
            </w:pPr>
            <w:r w:rsidRPr="0034726F">
              <w:t>68.10</w:t>
            </w:r>
          </w:p>
        </w:tc>
        <w:tc>
          <w:tcPr>
            <w:tcW w:w="1417" w:type="dxa"/>
            <w:shd w:val="clear" w:color="auto" w:fill="DEEAF6" w:themeFill="accent1" w:themeFillTint="33"/>
          </w:tcPr>
          <w:p w14:paraId="3DD823B5" w14:textId="6D9F3A69" w:rsidR="00E82383" w:rsidRPr="0034726F" w:rsidRDefault="00E82383" w:rsidP="00E82383">
            <w:pPr>
              <w:jc w:val="center"/>
              <w:rPr>
                <w:rFonts w:eastAsia="宋体"/>
              </w:rPr>
            </w:pPr>
            <w:r w:rsidRPr="0034726F">
              <w:t>86.03</w:t>
            </w:r>
          </w:p>
        </w:tc>
      </w:tr>
      <w:tr w:rsidR="00E82383" w:rsidRPr="0034726F" w14:paraId="3AB37E68" w14:textId="77777777" w:rsidTr="00042240">
        <w:trPr>
          <w:jc w:val="center"/>
        </w:trPr>
        <w:tc>
          <w:tcPr>
            <w:tcW w:w="3964" w:type="dxa"/>
            <w:gridSpan w:val="2"/>
            <w:shd w:val="clear" w:color="auto" w:fill="DEEAF6" w:themeFill="accent1" w:themeFillTint="33"/>
          </w:tcPr>
          <w:p w14:paraId="7BF8B502" w14:textId="4BCD17F1" w:rsidR="00E82383" w:rsidRPr="0034726F" w:rsidRDefault="00925187" w:rsidP="00E82383">
            <w:pPr>
              <w:jc w:val="left"/>
            </w:pPr>
            <w:r>
              <w:t>Set</w:t>
            </w:r>
            <w:r w:rsidRPr="0034726F">
              <w:t xml:space="preserve"> </w:t>
            </w:r>
            <w:r w:rsidR="00E82383" w:rsidRPr="0034726F">
              <w:t>5 + Tx/Rx beam angle</w:t>
            </w:r>
            <w:r w:rsidR="00C33BC2">
              <w:t xml:space="preserve"> </w:t>
            </w:r>
            <w:r w:rsidR="00C33BC2" w:rsidRPr="00C27F21">
              <w:rPr>
                <w:i/>
              </w:rPr>
              <w:t>(</w:t>
            </w:r>
            <w:r w:rsidR="00C33BC2">
              <w:rPr>
                <w:i/>
              </w:rPr>
              <w:t>random</w:t>
            </w:r>
            <w:r w:rsidR="00C33BC2" w:rsidRPr="00C27F21">
              <w:rPr>
                <w:i/>
              </w:rPr>
              <w:t>)</w:t>
            </w:r>
          </w:p>
        </w:tc>
        <w:tc>
          <w:tcPr>
            <w:tcW w:w="1276" w:type="dxa"/>
            <w:shd w:val="clear" w:color="auto" w:fill="DEEAF6" w:themeFill="accent1" w:themeFillTint="33"/>
          </w:tcPr>
          <w:p w14:paraId="0F44FEF2" w14:textId="2A56EA1D" w:rsidR="00E82383" w:rsidRPr="0034726F" w:rsidRDefault="00E82383" w:rsidP="00E82383">
            <w:pPr>
              <w:jc w:val="center"/>
              <w:rPr>
                <w:rFonts w:eastAsia="宋体"/>
              </w:rPr>
            </w:pPr>
            <w:r w:rsidRPr="0034726F">
              <w:rPr>
                <w:rFonts w:eastAsia="宋体"/>
              </w:rPr>
              <w:t>5.34</w:t>
            </w:r>
          </w:p>
        </w:tc>
        <w:tc>
          <w:tcPr>
            <w:tcW w:w="1418" w:type="dxa"/>
            <w:shd w:val="clear" w:color="auto" w:fill="DEEAF6" w:themeFill="accent1" w:themeFillTint="33"/>
          </w:tcPr>
          <w:p w14:paraId="64F54F12" w14:textId="63602696" w:rsidR="00E82383" w:rsidRPr="0034726F" w:rsidRDefault="00E82383" w:rsidP="00E82383">
            <w:pPr>
              <w:jc w:val="center"/>
              <w:rPr>
                <w:rFonts w:eastAsia="宋体"/>
              </w:rPr>
            </w:pPr>
            <w:r w:rsidRPr="0034726F">
              <w:rPr>
                <w:rFonts w:eastAsia="宋体"/>
              </w:rPr>
              <w:t>32.01</w:t>
            </w:r>
          </w:p>
        </w:tc>
        <w:tc>
          <w:tcPr>
            <w:tcW w:w="2126" w:type="dxa"/>
            <w:shd w:val="clear" w:color="auto" w:fill="DEEAF6" w:themeFill="accent1" w:themeFillTint="33"/>
          </w:tcPr>
          <w:p w14:paraId="31E7587B" w14:textId="7AB53057" w:rsidR="00E82383" w:rsidRPr="0034726F" w:rsidRDefault="00E82383" w:rsidP="00E82383">
            <w:pPr>
              <w:jc w:val="center"/>
              <w:rPr>
                <w:rFonts w:eastAsia="宋体"/>
              </w:rPr>
            </w:pPr>
            <w:r w:rsidRPr="0034726F">
              <w:rPr>
                <w:rFonts w:eastAsia="宋体"/>
              </w:rPr>
              <w:t>37.42</w:t>
            </w:r>
          </w:p>
        </w:tc>
        <w:tc>
          <w:tcPr>
            <w:tcW w:w="1417" w:type="dxa"/>
            <w:shd w:val="clear" w:color="auto" w:fill="DEEAF6" w:themeFill="accent1" w:themeFillTint="33"/>
          </w:tcPr>
          <w:p w14:paraId="133A3297" w14:textId="140C705F" w:rsidR="00E82383" w:rsidRPr="0034726F" w:rsidRDefault="00E82383" w:rsidP="00E82383">
            <w:pPr>
              <w:jc w:val="center"/>
              <w:rPr>
                <w:rFonts w:eastAsia="宋体"/>
              </w:rPr>
            </w:pPr>
            <w:r w:rsidRPr="0034726F">
              <w:rPr>
                <w:rFonts w:eastAsia="宋体"/>
              </w:rPr>
              <w:t>66.61</w:t>
            </w:r>
          </w:p>
        </w:tc>
      </w:tr>
      <w:tr w:rsidR="00E82383" w:rsidRPr="0034726F" w14:paraId="60073C0F" w14:textId="77777777" w:rsidTr="00042240">
        <w:trPr>
          <w:jc w:val="center"/>
        </w:trPr>
        <w:tc>
          <w:tcPr>
            <w:tcW w:w="3964" w:type="dxa"/>
            <w:gridSpan w:val="2"/>
          </w:tcPr>
          <w:p w14:paraId="194C1263" w14:textId="161C5A69" w:rsidR="00E82383" w:rsidRPr="0034726F" w:rsidRDefault="00925187" w:rsidP="00E82383">
            <w:pPr>
              <w:jc w:val="left"/>
            </w:pPr>
            <w:r>
              <w:t>Set</w:t>
            </w:r>
            <w:r w:rsidRPr="0034726F">
              <w:t xml:space="preserve"> </w:t>
            </w:r>
            <w:r w:rsidR="00E82383" w:rsidRPr="0034726F">
              <w:t>6 from best 10 subsets</w:t>
            </w:r>
            <w:r w:rsidR="00C33BC2">
              <w:t xml:space="preserve"> </w:t>
            </w:r>
            <w:r w:rsidR="00C33BC2" w:rsidRPr="00C27F21">
              <w:rPr>
                <w:i/>
              </w:rPr>
              <w:t>(</w:t>
            </w:r>
            <w:r w:rsidR="00C33BC2">
              <w:rPr>
                <w:i/>
              </w:rPr>
              <w:t>semi-random</w:t>
            </w:r>
            <w:r w:rsidR="00C33BC2" w:rsidRPr="00C27F21">
              <w:rPr>
                <w:i/>
              </w:rPr>
              <w:t>)</w:t>
            </w:r>
          </w:p>
        </w:tc>
        <w:tc>
          <w:tcPr>
            <w:tcW w:w="1276" w:type="dxa"/>
          </w:tcPr>
          <w:p w14:paraId="166A1385" w14:textId="77777777" w:rsidR="00E82383" w:rsidRPr="0034726F" w:rsidRDefault="00E82383" w:rsidP="00E82383">
            <w:pPr>
              <w:jc w:val="center"/>
            </w:pPr>
            <w:r w:rsidRPr="0034726F">
              <w:rPr>
                <w:rFonts w:eastAsia="宋体"/>
              </w:rPr>
              <w:t>2.34</w:t>
            </w:r>
          </w:p>
        </w:tc>
        <w:tc>
          <w:tcPr>
            <w:tcW w:w="1418" w:type="dxa"/>
          </w:tcPr>
          <w:p w14:paraId="7E7B8797" w14:textId="77777777" w:rsidR="00E82383" w:rsidRPr="0034726F" w:rsidRDefault="00E82383" w:rsidP="00E82383">
            <w:pPr>
              <w:jc w:val="center"/>
            </w:pPr>
            <w:r w:rsidRPr="0034726F">
              <w:rPr>
                <w:rFonts w:eastAsia="宋体"/>
              </w:rPr>
              <w:t>51.47</w:t>
            </w:r>
          </w:p>
        </w:tc>
        <w:tc>
          <w:tcPr>
            <w:tcW w:w="2126" w:type="dxa"/>
          </w:tcPr>
          <w:p w14:paraId="640DA77C" w14:textId="77777777" w:rsidR="00E82383" w:rsidRPr="0034726F" w:rsidRDefault="00E82383" w:rsidP="00E82383">
            <w:pPr>
              <w:jc w:val="center"/>
            </w:pPr>
            <w:r w:rsidRPr="0034726F">
              <w:rPr>
                <w:rFonts w:eastAsia="宋体"/>
              </w:rPr>
              <w:t>61.18</w:t>
            </w:r>
          </w:p>
        </w:tc>
        <w:tc>
          <w:tcPr>
            <w:tcW w:w="1417" w:type="dxa"/>
          </w:tcPr>
          <w:p w14:paraId="7ADF3528" w14:textId="77777777" w:rsidR="00E82383" w:rsidRPr="0034726F" w:rsidRDefault="00E82383" w:rsidP="00E82383">
            <w:pPr>
              <w:jc w:val="center"/>
            </w:pPr>
            <w:r w:rsidRPr="0034726F">
              <w:rPr>
                <w:rFonts w:eastAsia="宋体"/>
              </w:rPr>
              <w:t>83.73</w:t>
            </w:r>
          </w:p>
        </w:tc>
      </w:tr>
      <w:tr w:rsidR="00E82383" w:rsidRPr="0034726F" w14:paraId="5ED0BFD9" w14:textId="77777777" w:rsidTr="00042240">
        <w:trPr>
          <w:jc w:val="center"/>
        </w:trPr>
        <w:tc>
          <w:tcPr>
            <w:tcW w:w="3964" w:type="dxa"/>
            <w:gridSpan w:val="2"/>
          </w:tcPr>
          <w:p w14:paraId="10980775" w14:textId="58C52A29" w:rsidR="00E82383" w:rsidRPr="0034726F" w:rsidRDefault="00925187" w:rsidP="00E82383">
            <w:pPr>
              <w:jc w:val="left"/>
            </w:pPr>
            <w:r>
              <w:t>Set</w:t>
            </w:r>
            <w:r w:rsidRPr="0034726F">
              <w:t xml:space="preserve"> </w:t>
            </w:r>
            <w:r w:rsidR="00E82383" w:rsidRPr="0034726F">
              <w:t>7 from best 50 subsets</w:t>
            </w:r>
            <w:r w:rsidR="00B934B1">
              <w:t xml:space="preserve"> </w:t>
            </w:r>
            <w:r w:rsidR="00C33BC2" w:rsidRPr="00C27F21">
              <w:rPr>
                <w:i/>
              </w:rPr>
              <w:t>(</w:t>
            </w:r>
            <w:r w:rsidR="00C33BC2">
              <w:rPr>
                <w:i/>
              </w:rPr>
              <w:t>semi-random</w:t>
            </w:r>
            <w:r w:rsidR="00C33BC2" w:rsidRPr="00C27F21">
              <w:rPr>
                <w:i/>
              </w:rPr>
              <w:t>)</w:t>
            </w:r>
          </w:p>
        </w:tc>
        <w:tc>
          <w:tcPr>
            <w:tcW w:w="1276" w:type="dxa"/>
          </w:tcPr>
          <w:p w14:paraId="3362DE95" w14:textId="77777777" w:rsidR="00E82383" w:rsidRPr="0034726F" w:rsidRDefault="00E82383" w:rsidP="00E82383">
            <w:pPr>
              <w:jc w:val="center"/>
            </w:pPr>
            <w:r w:rsidRPr="0034726F">
              <w:rPr>
                <w:rFonts w:eastAsia="宋体"/>
              </w:rPr>
              <w:t>2.79</w:t>
            </w:r>
          </w:p>
        </w:tc>
        <w:tc>
          <w:tcPr>
            <w:tcW w:w="1418" w:type="dxa"/>
          </w:tcPr>
          <w:p w14:paraId="7301D41D" w14:textId="77777777" w:rsidR="00E82383" w:rsidRPr="0034726F" w:rsidRDefault="00E82383" w:rsidP="00E82383">
            <w:pPr>
              <w:jc w:val="center"/>
            </w:pPr>
            <w:r w:rsidRPr="0034726F">
              <w:rPr>
                <w:rFonts w:eastAsia="宋体"/>
              </w:rPr>
              <w:t>47.27</w:t>
            </w:r>
          </w:p>
        </w:tc>
        <w:tc>
          <w:tcPr>
            <w:tcW w:w="2126" w:type="dxa"/>
          </w:tcPr>
          <w:p w14:paraId="28336282" w14:textId="77777777" w:rsidR="00E82383" w:rsidRPr="0034726F" w:rsidRDefault="00E82383" w:rsidP="00E82383">
            <w:pPr>
              <w:jc w:val="center"/>
            </w:pPr>
            <w:r w:rsidRPr="0034726F">
              <w:rPr>
                <w:rFonts w:eastAsia="宋体"/>
              </w:rPr>
              <w:t>56.50</w:t>
            </w:r>
          </w:p>
        </w:tc>
        <w:tc>
          <w:tcPr>
            <w:tcW w:w="1417" w:type="dxa"/>
          </w:tcPr>
          <w:p w14:paraId="5656E65F" w14:textId="77777777" w:rsidR="00E82383" w:rsidRPr="0034726F" w:rsidRDefault="00E82383" w:rsidP="00E82383">
            <w:pPr>
              <w:jc w:val="center"/>
            </w:pPr>
            <w:r w:rsidRPr="0034726F">
              <w:rPr>
                <w:rFonts w:eastAsia="宋体"/>
              </w:rPr>
              <w:t>80.86</w:t>
            </w:r>
          </w:p>
        </w:tc>
      </w:tr>
      <w:tr w:rsidR="00E82383" w:rsidRPr="0034726F" w14:paraId="013DADB9" w14:textId="77777777" w:rsidTr="00042240">
        <w:trPr>
          <w:jc w:val="center"/>
        </w:trPr>
        <w:tc>
          <w:tcPr>
            <w:tcW w:w="3964" w:type="dxa"/>
            <w:gridSpan w:val="2"/>
          </w:tcPr>
          <w:p w14:paraId="095CD2E9" w14:textId="1EEF53B1" w:rsidR="00E82383" w:rsidRPr="0034726F" w:rsidRDefault="00925187" w:rsidP="00E82383">
            <w:pPr>
              <w:jc w:val="left"/>
              <w:rPr>
                <w:b/>
              </w:rPr>
            </w:pPr>
            <w:r>
              <w:t>Set</w:t>
            </w:r>
            <w:r w:rsidRPr="0034726F">
              <w:t xml:space="preserve"> </w:t>
            </w:r>
            <w:r w:rsidR="00E82383" w:rsidRPr="0034726F">
              <w:t>8 from best 100 subsets</w:t>
            </w:r>
            <w:r w:rsidR="00B934B1">
              <w:t xml:space="preserve"> </w:t>
            </w:r>
            <w:r w:rsidR="00C33BC2" w:rsidRPr="00C27F21">
              <w:rPr>
                <w:i/>
              </w:rPr>
              <w:t>(</w:t>
            </w:r>
            <w:r w:rsidR="00C33BC2">
              <w:rPr>
                <w:i/>
              </w:rPr>
              <w:t>semi-random</w:t>
            </w:r>
            <w:r w:rsidR="00C33BC2" w:rsidRPr="00C27F21">
              <w:rPr>
                <w:i/>
              </w:rPr>
              <w:t>)</w:t>
            </w:r>
          </w:p>
        </w:tc>
        <w:tc>
          <w:tcPr>
            <w:tcW w:w="1276" w:type="dxa"/>
          </w:tcPr>
          <w:p w14:paraId="4913D769" w14:textId="77777777" w:rsidR="00E82383" w:rsidRPr="0034726F" w:rsidRDefault="00E82383" w:rsidP="00E82383">
            <w:pPr>
              <w:jc w:val="center"/>
            </w:pPr>
            <w:r w:rsidRPr="0034726F">
              <w:rPr>
                <w:rFonts w:eastAsia="宋体"/>
              </w:rPr>
              <w:t>3.03</w:t>
            </w:r>
          </w:p>
        </w:tc>
        <w:tc>
          <w:tcPr>
            <w:tcW w:w="1418" w:type="dxa"/>
          </w:tcPr>
          <w:p w14:paraId="193BBBC7" w14:textId="77777777" w:rsidR="00E82383" w:rsidRPr="0034726F" w:rsidRDefault="00E82383" w:rsidP="00E82383">
            <w:pPr>
              <w:jc w:val="center"/>
            </w:pPr>
            <w:r w:rsidRPr="0034726F">
              <w:rPr>
                <w:rFonts w:eastAsia="宋体"/>
              </w:rPr>
              <w:t>45.35</w:t>
            </w:r>
          </w:p>
        </w:tc>
        <w:tc>
          <w:tcPr>
            <w:tcW w:w="2126" w:type="dxa"/>
          </w:tcPr>
          <w:p w14:paraId="239F7299" w14:textId="77777777" w:rsidR="00E82383" w:rsidRPr="0034726F" w:rsidRDefault="00E82383" w:rsidP="00E82383">
            <w:pPr>
              <w:jc w:val="center"/>
            </w:pPr>
            <w:r w:rsidRPr="0034726F">
              <w:rPr>
                <w:rFonts w:eastAsia="宋体"/>
              </w:rPr>
              <w:t>54.36</w:t>
            </w:r>
          </w:p>
        </w:tc>
        <w:tc>
          <w:tcPr>
            <w:tcW w:w="1417" w:type="dxa"/>
          </w:tcPr>
          <w:p w14:paraId="36FC1EFD" w14:textId="77777777" w:rsidR="00E82383" w:rsidRPr="0034726F" w:rsidRDefault="00E82383" w:rsidP="00E82383">
            <w:pPr>
              <w:jc w:val="center"/>
            </w:pPr>
            <w:r w:rsidRPr="0034726F">
              <w:rPr>
                <w:rFonts w:eastAsia="宋体"/>
              </w:rPr>
              <w:t>79.35</w:t>
            </w:r>
          </w:p>
        </w:tc>
      </w:tr>
      <w:tr w:rsidR="00E82383" w:rsidRPr="0034726F" w14:paraId="096C5335" w14:textId="77777777" w:rsidTr="00042240">
        <w:trPr>
          <w:jc w:val="center"/>
        </w:trPr>
        <w:tc>
          <w:tcPr>
            <w:tcW w:w="3964" w:type="dxa"/>
            <w:gridSpan w:val="2"/>
          </w:tcPr>
          <w:p w14:paraId="363E5592" w14:textId="1A51F541" w:rsidR="00E82383" w:rsidRPr="0034726F" w:rsidRDefault="00925187" w:rsidP="00E82383">
            <w:pPr>
              <w:jc w:val="left"/>
            </w:pPr>
            <w:r>
              <w:t>Set</w:t>
            </w:r>
            <w:r w:rsidRPr="0034726F">
              <w:t xml:space="preserve"> </w:t>
            </w:r>
            <w:r w:rsidR="00E82383" w:rsidRPr="0034726F">
              <w:t>9 from best 500 subsets</w:t>
            </w:r>
            <w:r w:rsidR="00B934B1">
              <w:t xml:space="preserve"> </w:t>
            </w:r>
            <w:r w:rsidR="00C33BC2" w:rsidRPr="00C27F21">
              <w:rPr>
                <w:i/>
              </w:rPr>
              <w:t>(</w:t>
            </w:r>
            <w:r w:rsidR="00C33BC2">
              <w:rPr>
                <w:i/>
              </w:rPr>
              <w:t>semi-random</w:t>
            </w:r>
            <w:r w:rsidR="00C33BC2" w:rsidRPr="00C27F21">
              <w:rPr>
                <w:i/>
              </w:rPr>
              <w:t>)</w:t>
            </w:r>
          </w:p>
        </w:tc>
        <w:tc>
          <w:tcPr>
            <w:tcW w:w="1276" w:type="dxa"/>
          </w:tcPr>
          <w:p w14:paraId="106580D5" w14:textId="77777777" w:rsidR="00E82383" w:rsidRPr="0034726F" w:rsidRDefault="00E82383" w:rsidP="00E82383">
            <w:pPr>
              <w:jc w:val="center"/>
            </w:pPr>
            <w:r w:rsidRPr="0034726F">
              <w:rPr>
                <w:rFonts w:eastAsia="宋体"/>
              </w:rPr>
              <w:t>3.74</w:t>
            </w:r>
          </w:p>
        </w:tc>
        <w:tc>
          <w:tcPr>
            <w:tcW w:w="1418" w:type="dxa"/>
          </w:tcPr>
          <w:p w14:paraId="210C3290" w14:textId="77777777" w:rsidR="00E82383" w:rsidRPr="0034726F" w:rsidRDefault="00E82383" w:rsidP="00E82383">
            <w:pPr>
              <w:jc w:val="center"/>
            </w:pPr>
            <w:r w:rsidRPr="0034726F">
              <w:rPr>
                <w:rFonts w:eastAsia="宋体"/>
              </w:rPr>
              <w:t>40.16</w:t>
            </w:r>
          </w:p>
        </w:tc>
        <w:tc>
          <w:tcPr>
            <w:tcW w:w="2126" w:type="dxa"/>
          </w:tcPr>
          <w:p w14:paraId="6BFC8737" w14:textId="77777777" w:rsidR="00E82383" w:rsidRPr="0034726F" w:rsidRDefault="00E82383" w:rsidP="00E82383">
            <w:pPr>
              <w:jc w:val="center"/>
            </w:pPr>
            <w:r w:rsidRPr="0034726F">
              <w:rPr>
                <w:rFonts w:eastAsia="宋体"/>
              </w:rPr>
              <w:t>47.92</w:t>
            </w:r>
          </w:p>
        </w:tc>
        <w:tc>
          <w:tcPr>
            <w:tcW w:w="1417" w:type="dxa"/>
          </w:tcPr>
          <w:p w14:paraId="51DC3F11" w14:textId="77777777" w:rsidR="00E82383" w:rsidRPr="0034726F" w:rsidRDefault="00E82383" w:rsidP="00E82383">
            <w:pPr>
              <w:jc w:val="center"/>
            </w:pPr>
            <w:r w:rsidRPr="0034726F">
              <w:rPr>
                <w:rFonts w:eastAsia="宋体"/>
              </w:rPr>
              <w:t>75.87</w:t>
            </w:r>
          </w:p>
        </w:tc>
      </w:tr>
      <w:tr w:rsidR="00E82383" w:rsidRPr="0034726F" w14:paraId="14D37ECC" w14:textId="77777777" w:rsidTr="00042240">
        <w:trPr>
          <w:jc w:val="center"/>
        </w:trPr>
        <w:tc>
          <w:tcPr>
            <w:tcW w:w="3964" w:type="dxa"/>
            <w:gridSpan w:val="2"/>
          </w:tcPr>
          <w:p w14:paraId="1BC0DE8A" w14:textId="553A7888" w:rsidR="00E82383" w:rsidRPr="0034726F" w:rsidRDefault="00925187" w:rsidP="00E82383">
            <w:pPr>
              <w:jc w:val="left"/>
            </w:pPr>
            <w:r>
              <w:t>Set</w:t>
            </w:r>
            <w:r w:rsidRPr="0034726F">
              <w:t xml:space="preserve"> </w:t>
            </w:r>
            <w:r w:rsidR="00E82383" w:rsidRPr="0034726F">
              <w:t>10 from best 1000 subsets</w:t>
            </w:r>
            <w:r w:rsidR="00B934B1">
              <w:t xml:space="preserve"> </w:t>
            </w:r>
            <w:r w:rsidR="00C33BC2" w:rsidRPr="00C27F21">
              <w:rPr>
                <w:i/>
              </w:rPr>
              <w:t>(</w:t>
            </w:r>
            <w:r w:rsidR="00C33BC2">
              <w:rPr>
                <w:i/>
              </w:rPr>
              <w:t>semi-random</w:t>
            </w:r>
            <w:r w:rsidR="00C33BC2" w:rsidRPr="00C27F21">
              <w:rPr>
                <w:i/>
              </w:rPr>
              <w:t>)</w:t>
            </w:r>
          </w:p>
        </w:tc>
        <w:tc>
          <w:tcPr>
            <w:tcW w:w="1276" w:type="dxa"/>
          </w:tcPr>
          <w:p w14:paraId="51261625" w14:textId="77777777" w:rsidR="00E82383" w:rsidRPr="0034726F" w:rsidRDefault="00E82383" w:rsidP="00E82383">
            <w:pPr>
              <w:jc w:val="center"/>
            </w:pPr>
            <w:r w:rsidRPr="0034726F">
              <w:rPr>
                <w:rFonts w:eastAsia="宋体"/>
              </w:rPr>
              <w:t>4.01</w:t>
            </w:r>
          </w:p>
        </w:tc>
        <w:tc>
          <w:tcPr>
            <w:tcW w:w="1418" w:type="dxa"/>
          </w:tcPr>
          <w:p w14:paraId="3D2C6441" w14:textId="77777777" w:rsidR="00E82383" w:rsidRPr="0034726F" w:rsidRDefault="00E82383" w:rsidP="00E82383">
            <w:pPr>
              <w:jc w:val="center"/>
            </w:pPr>
            <w:r w:rsidRPr="0034726F">
              <w:rPr>
                <w:rFonts w:eastAsia="宋体"/>
              </w:rPr>
              <w:t>37.90</w:t>
            </w:r>
          </w:p>
        </w:tc>
        <w:tc>
          <w:tcPr>
            <w:tcW w:w="2126" w:type="dxa"/>
          </w:tcPr>
          <w:p w14:paraId="6B0EF125" w14:textId="77777777" w:rsidR="00E82383" w:rsidRPr="0034726F" w:rsidRDefault="00E82383" w:rsidP="00E82383">
            <w:pPr>
              <w:jc w:val="center"/>
            </w:pPr>
            <w:r w:rsidRPr="0034726F">
              <w:rPr>
                <w:rFonts w:eastAsia="宋体"/>
              </w:rPr>
              <w:t>44.89</w:t>
            </w:r>
          </w:p>
        </w:tc>
        <w:tc>
          <w:tcPr>
            <w:tcW w:w="1417" w:type="dxa"/>
          </w:tcPr>
          <w:p w14:paraId="374608FC" w14:textId="77777777" w:rsidR="00E82383" w:rsidRPr="0034726F" w:rsidRDefault="00E82383" w:rsidP="00E82383">
            <w:pPr>
              <w:jc w:val="center"/>
            </w:pPr>
            <w:r w:rsidRPr="0034726F">
              <w:rPr>
                <w:rFonts w:eastAsia="宋体"/>
              </w:rPr>
              <w:t>74.35</w:t>
            </w:r>
          </w:p>
        </w:tc>
      </w:tr>
    </w:tbl>
    <w:p w14:paraId="107B0449" w14:textId="0260B2C4" w:rsidR="006A6843" w:rsidRDefault="006A6843" w:rsidP="009B0A3A"/>
    <w:p w14:paraId="52B6BB7B" w14:textId="653CF240" w:rsidR="006D0BC6" w:rsidRDefault="00E64C52" w:rsidP="009B0A3A">
      <w:r>
        <w:t xml:space="preserve">In table 5, </w:t>
      </w:r>
      <w:r w:rsidR="00375A0D">
        <w:t xml:space="preserve">such </w:t>
      </w:r>
      <w:r w:rsidR="002114DB">
        <w:t xml:space="preserve">sets </w:t>
      </w:r>
      <w:r w:rsidR="00375A0D">
        <w:t xml:space="preserve">with different number of pre-defined best subsets archive considerable performance improvement compared to </w:t>
      </w:r>
      <w:r w:rsidR="002114DB">
        <w:t xml:space="preserve">Set </w:t>
      </w:r>
      <w:r w:rsidR="00375A0D">
        <w:t>5 with Tx/</w:t>
      </w:r>
      <w:r w:rsidR="00375A0D">
        <w:rPr>
          <w:rFonts w:hint="eastAsia"/>
        </w:rPr>
        <w:t>Rx</w:t>
      </w:r>
      <w:r w:rsidR="00375A0D">
        <w:t xml:space="preserve"> beam pointing angle. Besides,</w:t>
      </w:r>
      <w:r w:rsidR="00477834">
        <w:t xml:space="preserve"> it can be observed that</w:t>
      </w:r>
      <w:r w:rsidR="00375A0D">
        <w:t xml:space="preserve"> this </w:t>
      </w:r>
      <w:r>
        <w:t>s</w:t>
      </w:r>
      <w:r w:rsidRPr="00E64C52">
        <w:t>emi-</w:t>
      </w:r>
      <w:r w:rsidRPr="00E64C52">
        <w:lastRenderedPageBreak/>
        <w:t xml:space="preserve">random beam subset scheme has potential to approach the performance upper bound, i.e. </w:t>
      </w:r>
      <w:r w:rsidR="002114DB">
        <w:t>Set 4</w:t>
      </w:r>
      <w:r w:rsidRPr="00E64C52">
        <w:t>, if the performance of each subset in top-N best subsets has similar performance of top-1 best subset.</w:t>
      </w:r>
    </w:p>
    <w:p w14:paraId="7806A03E" w14:textId="69E72964" w:rsidR="006D0BC6" w:rsidRPr="00B9759F" w:rsidRDefault="00B9759F" w:rsidP="009B0A3A">
      <w:pPr>
        <w:pStyle w:val="observation"/>
        <w:overflowPunct/>
        <w:ind w:left="1418" w:hanging="1418"/>
      </w:pPr>
      <w:r w:rsidRPr="00B9759F">
        <w:t>Semi-random beam subset scheme has potential to approach the performance upper bound, i.e.</w:t>
      </w:r>
      <w:r>
        <w:t xml:space="preserve"> the best</w:t>
      </w:r>
      <w:r w:rsidRPr="00B9759F">
        <w:t xml:space="preserve"> fixed subset, if the performance of each subset in top-N best subsets has similar performance of top-1 best subset.</w:t>
      </w:r>
    </w:p>
    <w:p w14:paraId="3BD9B721" w14:textId="7A441FA6" w:rsidR="00071785" w:rsidRDefault="00071785" w:rsidP="009B0A3A">
      <w:pPr>
        <w:pStyle w:val="proposal"/>
        <w:overflowPunct/>
        <w:ind w:left="1134" w:hanging="1134"/>
      </w:pPr>
      <w:r w:rsidRPr="00071785">
        <w:t>Study semi-random beam subset scheme with</w:t>
      </w:r>
      <w:r>
        <w:t xml:space="preserve"> Tx/Rx</w:t>
      </w:r>
      <w:r w:rsidRPr="00071785">
        <w:t xml:space="preserve"> beam information as AI input</w:t>
      </w:r>
      <w:r w:rsidR="005359F2">
        <w:t xml:space="preserve"> for both BM</w:t>
      </w:r>
      <w:r w:rsidR="00D656A6">
        <w:t>-</w:t>
      </w:r>
      <w:r w:rsidR="005359F2">
        <w:t xml:space="preserve">case1 and </w:t>
      </w:r>
      <w:r w:rsidR="00D656A6">
        <w:t>BM-</w:t>
      </w:r>
      <w:r w:rsidR="005359F2">
        <w:t>case2</w:t>
      </w:r>
      <w:r>
        <w:t>.</w:t>
      </w:r>
    </w:p>
    <w:p w14:paraId="083654C0" w14:textId="78212D98" w:rsidR="00B37D57" w:rsidRPr="00B37D57" w:rsidRDefault="00854EF0" w:rsidP="009B0A3A">
      <w:pPr>
        <w:pStyle w:val="title2"/>
        <w:rPr>
          <w:rFonts w:ascii="Times New Roman" w:hAnsi="Times New Roman" w:cs="Times New Roman"/>
        </w:rPr>
      </w:pPr>
      <w:r>
        <w:rPr>
          <w:rFonts w:ascii="Times New Roman" w:hAnsi="Times New Roman" w:cs="Times New Roman"/>
        </w:rPr>
        <w:t>Generalization performance with different number of Tx/Rx beams</w:t>
      </w:r>
    </w:p>
    <w:p w14:paraId="458D92C9" w14:textId="7EA98931" w:rsidR="00B37D57" w:rsidRPr="00B37D57" w:rsidRDefault="00B37D57" w:rsidP="009B0A3A">
      <w:pPr>
        <w:pStyle w:val="title2"/>
        <w:numPr>
          <w:ilvl w:val="2"/>
          <w:numId w:val="29"/>
        </w:numPr>
        <w:outlineLvl w:val="2"/>
        <w:rPr>
          <w:rFonts w:ascii="Times New Roman" w:hAnsi="Times New Roman" w:cs="Times New Roman"/>
        </w:rPr>
      </w:pPr>
      <w:r>
        <w:rPr>
          <w:rFonts w:ascii="Times New Roman" w:hAnsi="Times New Roman" w:cs="Times New Roman"/>
        </w:rPr>
        <w:t>Expected information scheme</w:t>
      </w:r>
    </w:p>
    <w:p w14:paraId="1CC1A791" w14:textId="16E7A063" w:rsidR="005D5CA8" w:rsidRDefault="00C46CEC" w:rsidP="009B0A3A">
      <w:r w:rsidRPr="00C46CEC">
        <w:t>Output size of previous AI model is associated with the total number of Tx beams and the total number of Rx beams, which limits AI model deployed in difference UE capabilities with a distinct number of Tx/Rx beams.</w:t>
      </w:r>
      <w:r>
        <w:t xml:space="preserve"> </w:t>
      </w:r>
      <w:r w:rsidR="005D5CA8">
        <w:t>To address this issue, we propose to use the expected output Tx and/or Rx beam information as a part of the input to the AI model.</w:t>
      </w:r>
    </w:p>
    <w:p w14:paraId="6B289AEA" w14:textId="7B765C95" w:rsidR="00BE214B" w:rsidRDefault="007733C7" w:rsidP="00BE214B">
      <w:r>
        <w:t>Consideration</w:t>
      </w:r>
      <w:r w:rsidR="00BE214B">
        <w:t xml:space="preserve"> of th</w:t>
      </w:r>
      <w:r>
        <w:t>is</w:t>
      </w:r>
      <w:r w:rsidR="00BE214B">
        <w:t xml:space="preserve"> scheme is to use the AI model to predict the performance of expected </w:t>
      </w:r>
      <w:r w:rsidR="000E321B">
        <w:t xml:space="preserve">Tx and/or </w:t>
      </w:r>
      <w:r w:rsidR="00BE214B">
        <w:t xml:space="preserve">Rx angle. </w:t>
      </w:r>
      <w:r w:rsidR="000E321B">
        <w:t xml:space="preserve">For the example of using </w:t>
      </w:r>
      <w:r w:rsidR="00682850">
        <w:t>expected Rx angle</w:t>
      </w:r>
      <w:r w:rsidR="00BE214B">
        <w:t xml:space="preserve">, if all </w:t>
      </w:r>
      <w:r w:rsidR="0036457A">
        <w:t xml:space="preserve">Rx </w:t>
      </w:r>
      <w:r w:rsidR="00BE214B">
        <w:t>angles could be searched and the best RSRP/beam pairs are selected based on the per angle prediction, then the model would be applicable for arbitrary number of Rx beams. Accordingly, the output size of the AI model is only associated with the number of total Tx beams by input expected Rx information in</w:t>
      </w:r>
      <w:r w:rsidR="00B859DC">
        <w:t>to</w:t>
      </w:r>
      <w:r w:rsidR="00BE214B">
        <w:t xml:space="preserve"> the model. Similarly, </w:t>
      </w:r>
      <w:r w:rsidR="00BE214B" w:rsidRPr="005D0967">
        <w:t>the AI output of expected Tx beam is L1-RS</w:t>
      </w:r>
      <w:r w:rsidR="00FE707A">
        <w:t>RP</w:t>
      </w:r>
      <w:r w:rsidR="00BE214B" w:rsidRPr="005D0967">
        <w:t xml:space="preserve"> with all Rx beams and the expected Tx beam</w:t>
      </w:r>
      <w:r w:rsidR="00BE214B">
        <w:t>, and o</w:t>
      </w:r>
      <w:r w:rsidR="00BE214B" w:rsidRPr="005D0967">
        <w:t>ne predicted L1-RSRP</w:t>
      </w:r>
      <w:r w:rsidR="00BE214B">
        <w:t xml:space="preserve"> can be</w:t>
      </w:r>
      <w:r w:rsidR="00BE214B" w:rsidRPr="005D0967">
        <w:t xml:space="preserve"> obtained in an AI model running cycle by AI input with 1 expected Tx beam information and 1 expected Rx beam information</w:t>
      </w:r>
      <w:r w:rsidR="00BE214B">
        <w:t xml:space="preserve">. </w:t>
      </w:r>
    </w:p>
    <w:p w14:paraId="4F00C23E" w14:textId="25B6F985" w:rsidR="00BE214B" w:rsidRPr="00BE214B" w:rsidRDefault="00BE214B" w:rsidP="009B0A3A">
      <w:r>
        <w:t xml:space="preserve">To sum up, expected Rx beam scheme is adapt to apply </w:t>
      </w:r>
      <w:r w:rsidRPr="00B53623">
        <w:t>AI/ML operations on numerous UE antenna configurations</w:t>
      </w:r>
      <w:r>
        <w:t xml:space="preserve">, and expected Tx beam scheme can be used </w:t>
      </w:r>
      <w:r w:rsidRPr="0034726F">
        <w:rPr>
          <w:bCs/>
          <w:iCs/>
        </w:rPr>
        <w:t xml:space="preserve">in a UE without any AI model changing even switching to a cell with </w:t>
      </w:r>
      <w:r w:rsidR="00B42594">
        <w:rPr>
          <w:bCs/>
          <w:iCs/>
        </w:rPr>
        <w:t>a different</w:t>
      </w:r>
      <w:r w:rsidRPr="0034726F">
        <w:rPr>
          <w:bCs/>
          <w:iCs/>
        </w:rPr>
        <w:t xml:space="preserve"> number of Tx beams</w:t>
      </w:r>
      <w:r>
        <w:rPr>
          <w:bCs/>
          <w:iCs/>
        </w:rPr>
        <w:t xml:space="preserve">. Generalization performance can be further improved by using both </w:t>
      </w:r>
      <w:r w:rsidRPr="001D013E">
        <w:rPr>
          <w:bCs/>
          <w:iCs/>
        </w:rPr>
        <w:t>expected Tx beam information and expected Rx beam information</w:t>
      </w:r>
      <w:r>
        <w:rPr>
          <w:bCs/>
          <w:iCs/>
        </w:rPr>
        <w:t>.</w:t>
      </w:r>
    </w:p>
    <w:p w14:paraId="2D9027E3" w14:textId="52C1A3DD" w:rsidR="00B83E8B" w:rsidRDefault="003F4068" w:rsidP="009B0A3A">
      <w:r>
        <w:t>We evaluate</w:t>
      </w:r>
      <w:r w:rsidR="00C46CEC">
        <w:t xml:space="preserve"> t</w:t>
      </w:r>
      <w:r w:rsidR="00CB31A8">
        <w:rPr>
          <w:rFonts w:hint="eastAsia"/>
        </w:rPr>
        <w:t>hree</w:t>
      </w:r>
      <w:r w:rsidR="00CB31A8">
        <w:t xml:space="preserve"> different </w:t>
      </w:r>
      <w:r w:rsidR="00CB31A8" w:rsidRPr="0034726F">
        <w:t>expected information</w:t>
      </w:r>
      <w:r w:rsidR="00CB31A8">
        <w:t xml:space="preserve"> schemes</w:t>
      </w:r>
      <w:r w:rsidR="00CB31A8" w:rsidRPr="0034726F">
        <w:t xml:space="preserve"> </w:t>
      </w:r>
      <w:r w:rsidR="00CB31A8">
        <w:t xml:space="preserve">with </w:t>
      </w:r>
      <w:r w:rsidR="00EA4E92">
        <w:t xml:space="preserve">Set </w:t>
      </w:r>
      <w:r w:rsidR="00CB31A8">
        <w:t>7</w:t>
      </w:r>
      <w:r w:rsidR="005B4DDB">
        <w:t xml:space="preserve">, i.e. </w:t>
      </w:r>
      <w:r w:rsidR="005B4DDB">
        <w:rPr>
          <w:szCs w:val="20"/>
        </w:rPr>
        <w:t>s</w:t>
      </w:r>
      <w:r w:rsidR="005B4DDB" w:rsidRPr="00FC5397">
        <w:rPr>
          <w:szCs w:val="20"/>
        </w:rPr>
        <w:t>emi-random subset selection with best 50 subsets</w:t>
      </w:r>
      <w:r w:rsidR="005B4DDB">
        <w:rPr>
          <w:szCs w:val="20"/>
        </w:rPr>
        <w:t xml:space="preserve"> </w:t>
      </w:r>
      <w:r w:rsidR="00E85BBA">
        <w:rPr>
          <w:szCs w:val="20"/>
        </w:rPr>
        <w:t>+</w:t>
      </w:r>
      <w:r w:rsidR="005B4DDB" w:rsidRPr="005B4DDB">
        <w:rPr>
          <w:szCs w:val="20"/>
        </w:rPr>
        <w:t xml:space="preserve"> Tx/Rx beam pointing angle</w:t>
      </w:r>
      <w:r w:rsidR="005B4DDB">
        <w:t>,</w:t>
      </w:r>
      <w:r w:rsidR="00CB31A8">
        <w:t xml:space="preserve"> described in section 2.1.3 for AI input and have corresponding impact on AI out</w:t>
      </w:r>
      <w:r w:rsidR="0025357B">
        <w:t>put</w:t>
      </w:r>
      <w:r w:rsidR="00CB31A8">
        <w:t xml:space="preserve">. </w:t>
      </w:r>
    </w:p>
    <w:p w14:paraId="1586FFB8" w14:textId="69B83EA2" w:rsidR="00CB31A8" w:rsidRPr="0034726F" w:rsidRDefault="00EA4E92" w:rsidP="00CB31A8">
      <w:pPr>
        <w:pStyle w:val="af2"/>
        <w:numPr>
          <w:ilvl w:val="0"/>
          <w:numId w:val="28"/>
        </w:numPr>
        <w:overflowPunct/>
        <w:ind w:firstLineChars="0"/>
        <w:rPr>
          <w:rFonts w:ascii="Times New Roman" w:eastAsiaTheme="minorEastAsia" w:hAnsi="Times New Roman"/>
          <w:szCs w:val="21"/>
        </w:rPr>
      </w:pPr>
      <w:r>
        <w:rPr>
          <w:rFonts w:ascii="Times New Roman" w:eastAsiaTheme="minorEastAsia" w:hAnsi="Times New Roman"/>
          <w:b/>
          <w:szCs w:val="21"/>
        </w:rPr>
        <w:t>Set</w:t>
      </w:r>
      <w:r w:rsidRPr="0034726F">
        <w:rPr>
          <w:rFonts w:ascii="Times New Roman" w:eastAsiaTheme="minorEastAsia" w:hAnsi="Times New Roman"/>
          <w:b/>
          <w:szCs w:val="21"/>
        </w:rPr>
        <w:t xml:space="preserve"> </w:t>
      </w:r>
      <w:r w:rsidR="00CB31A8" w:rsidRPr="0034726F">
        <w:rPr>
          <w:rFonts w:ascii="Times New Roman" w:eastAsiaTheme="minorEastAsia" w:hAnsi="Times New Roman"/>
          <w:b/>
          <w:szCs w:val="21"/>
        </w:rPr>
        <w:t>7 + 1 expected Rx beam pointing angle</w:t>
      </w:r>
    </w:p>
    <w:p w14:paraId="770D038B" w14:textId="5C47B586" w:rsidR="00CB31A8" w:rsidRPr="0034726F" w:rsidRDefault="00EA4E92" w:rsidP="00CB31A8">
      <w:pPr>
        <w:pStyle w:val="af2"/>
        <w:numPr>
          <w:ilvl w:val="0"/>
          <w:numId w:val="28"/>
        </w:numPr>
        <w:overflowPunct/>
        <w:ind w:firstLineChars="0"/>
        <w:rPr>
          <w:rFonts w:ascii="Times New Roman" w:eastAsiaTheme="minorEastAsia" w:hAnsi="Times New Roman"/>
          <w:szCs w:val="21"/>
        </w:rPr>
      </w:pPr>
      <w:r>
        <w:rPr>
          <w:rFonts w:ascii="Times New Roman" w:eastAsiaTheme="minorEastAsia" w:hAnsi="Times New Roman"/>
          <w:b/>
          <w:szCs w:val="21"/>
        </w:rPr>
        <w:t>Set</w:t>
      </w:r>
      <w:r w:rsidRPr="0034726F">
        <w:rPr>
          <w:rFonts w:ascii="Times New Roman" w:eastAsiaTheme="minorEastAsia" w:hAnsi="Times New Roman"/>
          <w:b/>
          <w:szCs w:val="21"/>
        </w:rPr>
        <w:t xml:space="preserve"> </w:t>
      </w:r>
      <w:r w:rsidR="00CB31A8" w:rsidRPr="0034726F">
        <w:rPr>
          <w:rFonts w:ascii="Times New Roman" w:eastAsiaTheme="minorEastAsia" w:hAnsi="Times New Roman"/>
          <w:b/>
          <w:szCs w:val="21"/>
        </w:rPr>
        <w:t>7 + 1 expected Tx beam pointing angle</w:t>
      </w:r>
    </w:p>
    <w:p w14:paraId="494DD332" w14:textId="460BCC5E" w:rsidR="00CB31A8" w:rsidRPr="0034726F" w:rsidRDefault="00EA4E92" w:rsidP="00CB31A8">
      <w:pPr>
        <w:pStyle w:val="af2"/>
        <w:numPr>
          <w:ilvl w:val="0"/>
          <w:numId w:val="28"/>
        </w:numPr>
        <w:overflowPunct/>
        <w:ind w:firstLineChars="0"/>
        <w:rPr>
          <w:rFonts w:ascii="Times New Roman" w:eastAsiaTheme="minorEastAsia" w:hAnsi="Times New Roman"/>
          <w:szCs w:val="21"/>
        </w:rPr>
      </w:pPr>
      <w:r>
        <w:rPr>
          <w:rFonts w:ascii="Times New Roman" w:eastAsiaTheme="minorEastAsia" w:hAnsi="Times New Roman"/>
          <w:b/>
          <w:szCs w:val="21"/>
        </w:rPr>
        <w:t>Set</w:t>
      </w:r>
      <w:r w:rsidRPr="0034726F">
        <w:rPr>
          <w:rFonts w:ascii="Times New Roman" w:eastAsiaTheme="minorEastAsia" w:hAnsi="Times New Roman"/>
          <w:b/>
          <w:szCs w:val="21"/>
        </w:rPr>
        <w:t xml:space="preserve"> </w:t>
      </w:r>
      <w:r w:rsidR="00CB31A8" w:rsidRPr="0034726F">
        <w:rPr>
          <w:rFonts w:ascii="Times New Roman" w:eastAsiaTheme="minorEastAsia" w:hAnsi="Times New Roman"/>
          <w:b/>
          <w:szCs w:val="21"/>
        </w:rPr>
        <w:t>7 + 1 expected Tx beam pointing angle + 1 expected Rx beam pointing angle</w:t>
      </w:r>
    </w:p>
    <w:p w14:paraId="6EA68C44" w14:textId="136E0F62" w:rsidR="00BB08A5" w:rsidRPr="0034726F" w:rsidRDefault="00BB08A5" w:rsidP="00BB08A5">
      <w:pPr>
        <w:jc w:val="center"/>
      </w:pPr>
      <w:r w:rsidRPr="0034726F">
        <w:t>Table</w:t>
      </w:r>
      <w:r w:rsidRPr="00BB08A5">
        <w:rPr>
          <w:color w:val="FF0000"/>
        </w:rPr>
        <w:t xml:space="preserve"> </w:t>
      </w:r>
      <w:r w:rsidRPr="00BB08A5">
        <w:t>6</w:t>
      </w:r>
      <w:r w:rsidRPr="0034726F">
        <w:t xml:space="preserve">: performance </w:t>
      </w:r>
      <w:r>
        <w:t>comparison</w:t>
      </w:r>
      <w:r w:rsidRPr="0034726F">
        <w:t xml:space="preserve"> for expected beam information</w:t>
      </w:r>
    </w:p>
    <w:tbl>
      <w:tblPr>
        <w:tblStyle w:val="aa"/>
        <w:tblW w:w="9640" w:type="dxa"/>
        <w:jc w:val="center"/>
        <w:tblLook w:val="04A0" w:firstRow="1" w:lastRow="0" w:firstColumn="1" w:lastColumn="0" w:noHBand="0" w:noVBand="1"/>
      </w:tblPr>
      <w:tblGrid>
        <w:gridCol w:w="1696"/>
        <w:gridCol w:w="1560"/>
        <w:gridCol w:w="1308"/>
        <w:gridCol w:w="1532"/>
        <w:gridCol w:w="2127"/>
        <w:gridCol w:w="1417"/>
      </w:tblGrid>
      <w:tr w:rsidR="00BB08A5" w:rsidRPr="0034726F" w14:paraId="40BF5989" w14:textId="77777777" w:rsidTr="004A1EB5">
        <w:trPr>
          <w:jc w:val="center"/>
        </w:trPr>
        <w:tc>
          <w:tcPr>
            <w:tcW w:w="1696" w:type="dxa"/>
          </w:tcPr>
          <w:p w14:paraId="06600DBC" w14:textId="77777777" w:rsidR="00BB08A5" w:rsidRPr="0034726F" w:rsidRDefault="00BB08A5" w:rsidP="004A1EB5">
            <w:pPr>
              <w:jc w:val="center"/>
              <w:rPr>
                <w:b/>
              </w:rPr>
            </w:pPr>
            <w:r w:rsidRPr="0034726F">
              <w:rPr>
                <w:b/>
              </w:rPr>
              <w:t xml:space="preserve">Training </w:t>
            </w:r>
          </w:p>
          <w:p w14:paraId="2DFB90AF" w14:textId="4DAC0133" w:rsidR="00BB08A5" w:rsidRPr="0034726F" w:rsidRDefault="00EA4E92" w:rsidP="004A1EB5">
            <w:pPr>
              <w:jc w:val="center"/>
              <w:rPr>
                <w:b/>
              </w:rPr>
            </w:pPr>
            <w:r>
              <w:rPr>
                <w:b/>
              </w:rPr>
              <w:t>data</w:t>
            </w:r>
            <w:r w:rsidRPr="0034726F">
              <w:rPr>
                <w:b/>
              </w:rPr>
              <w:t>set</w:t>
            </w:r>
          </w:p>
        </w:tc>
        <w:tc>
          <w:tcPr>
            <w:tcW w:w="1560" w:type="dxa"/>
          </w:tcPr>
          <w:p w14:paraId="26EA4392" w14:textId="77777777" w:rsidR="00BB08A5" w:rsidRPr="0034726F" w:rsidRDefault="00BB08A5" w:rsidP="004A1EB5">
            <w:pPr>
              <w:jc w:val="center"/>
              <w:rPr>
                <w:b/>
              </w:rPr>
            </w:pPr>
            <w:r w:rsidRPr="0034726F">
              <w:rPr>
                <w:b/>
              </w:rPr>
              <w:t>Validation</w:t>
            </w:r>
          </w:p>
          <w:p w14:paraId="042F0226" w14:textId="5AB6CD34" w:rsidR="00BB08A5" w:rsidRPr="0034726F" w:rsidRDefault="00EA4E92" w:rsidP="004A1EB5">
            <w:pPr>
              <w:jc w:val="center"/>
              <w:rPr>
                <w:b/>
              </w:rPr>
            </w:pPr>
            <w:r>
              <w:rPr>
                <w:b/>
              </w:rPr>
              <w:t>data</w:t>
            </w:r>
            <w:r w:rsidRPr="0034726F">
              <w:rPr>
                <w:b/>
              </w:rPr>
              <w:t>set</w:t>
            </w:r>
          </w:p>
        </w:tc>
        <w:tc>
          <w:tcPr>
            <w:tcW w:w="1308" w:type="dxa"/>
          </w:tcPr>
          <w:p w14:paraId="5F0D8BB3" w14:textId="77777777" w:rsidR="00EA4E92" w:rsidRDefault="00BB08A5" w:rsidP="004A1EB5">
            <w:pPr>
              <w:jc w:val="center"/>
              <w:rPr>
                <w:b/>
              </w:rPr>
            </w:pPr>
            <w:r w:rsidRPr="0034726F">
              <w:rPr>
                <w:b/>
              </w:rPr>
              <w:t xml:space="preserve">Ave. RSRP </w:t>
            </w:r>
          </w:p>
          <w:p w14:paraId="1A721192" w14:textId="2E0DB60B" w:rsidR="00BB08A5" w:rsidRPr="0034726F" w:rsidRDefault="00BB08A5" w:rsidP="004A1EB5">
            <w:pPr>
              <w:jc w:val="center"/>
              <w:rPr>
                <w:b/>
              </w:rPr>
            </w:pPr>
            <w:r w:rsidRPr="0034726F">
              <w:rPr>
                <w:b/>
              </w:rPr>
              <w:t>diff. [dB]</w:t>
            </w:r>
          </w:p>
        </w:tc>
        <w:tc>
          <w:tcPr>
            <w:tcW w:w="1532" w:type="dxa"/>
          </w:tcPr>
          <w:p w14:paraId="2518D67F" w14:textId="77777777" w:rsidR="00BB08A5" w:rsidRPr="0034726F" w:rsidRDefault="00BB08A5" w:rsidP="004A1EB5">
            <w:pPr>
              <w:jc w:val="center"/>
              <w:rPr>
                <w:b/>
              </w:rPr>
            </w:pPr>
            <w:r w:rsidRPr="0034726F">
              <w:rPr>
                <w:b/>
              </w:rPr>
              <w:t>Accuracy</w:t>
            </w:r>
          </w:p>
          <w:p w14:paraId="44E9926A" w14:textId="77777777" w:rsidR="00BB08A5" w:rsidRPr="0034726F" w:rsidRDefault="00BB08A5" w:rsidP="004A1EB5">
            <w:pPr>
              <w:jc w:val="center"/>
              <w:rPr>
                <w:b/>
              </w:rPr>
            </w:pPr>
            <w:r w:rsidRPr="0034726F">
              <w:rPr>
                <w:b/>
              </w:rPr>
              <w:t>for Top-1 [%]</w:t>
            </w:r>
          </w:p>
        </w:tc>
        <w:tc>
          <w:tcPr>
            <w:tcW w:w="2127" w:type="dxa"/>
          </w:tcPr>
          <w:p w14:paraId="4FA2C2E6" w14:textId="77777777" w:rsidR="00BB08A5" w:rsidRPr="0034726F" w:rsidRDefault="00BB08A5" w:rsidP="004A1EB5">
            <w:pPr>
              <w:jc w:val="center"/>
              <w:rPr>
                <w:b/>
              </w:rPr>
            </w:pPr>
            <w:r w:rsidRPr="0034726F">
              <w:rPr>
                <w:b/>
              </w:rPr>
              <w:t>Accuracy for Top-1</w:t>
            </w:r>
          </w:p>
          <w:p w14:paraId="321BDBF4" w14:textId="77777777" w:rsidR="00BB08A5" w:rsidRPr="0034726F" w:rsidRDefault="00BB08A5" w:rsidP="004A1EB5">
            <w:pPr>
              <w:jc w:val="center"/>
              <w:rPr>
                <w:b/>
              </w:rPr>
            </w:pPr>
            <w:r w:rsidRPr="0034726F">
              <w:rPr>
                <w:b/>
              </w:rPr>
              <w:t>with 1dB margin [%]</w:t>
            </w:r>
          </w:p>
        </w:tc>
        <w:tc>
          <w:tcPr>
            <w:tcW w:w="1417" w:type="dxa"/>
          </w:tcPr>
          <w:p w14:paraId="71D1F6C8" w14:textId="77777777" w:rsidR="00BB08A5" w:rsidRPr="0034726F" w:rsidRDefault="00BB08A5" w:rsidP="004A1EB5">
            <w:pPr>
              <w:jc w:val="center"/>
              <w:rPr>
                <w:b/>
              </w:rPr>
            </w:pPr>
            <w:r w:rsidRPr="0034726F">
              <w:rPr>
                <w:b/>
              </w:rPr>
              <w:t>Accuracy</w:t>
            </w:r>
          </w:p>
          <w:p w14:paraId="1EF53A03" w14:textId="77777777" w:rsidR="00BB08A5" w:rsidRPr="0034726F" w:rsidRDefault="00BB08A5" w:rsidP="004A1EB5">
            <w:pPr>
              <w:jc w:val="center"/>
              <w:rPr>
                <w:b/>
              </w:rPr>
            </w:pPr>
            <w:r w:rsidRPr="0034726F">
              <w:rPr>
                <w:b/>
              </w:rPr>
              <w:t>for Top-4 [%]</w:t>
            </w:r>
          </w:p>
        </w:tc>
      </w:tr>
      <w:tr w:rsidR="00BB08A5" w:rsidRPr="0034726F" w14:paraId="3F2E0E64" w14:textId="77777777" w:rsidTr="001767BC">
        <w:trPr>
          <w:jc w:val="center"/>
        </w:trPr>
        <w:tc>
          <w:tcPr>
            <w:tcW w:w="3256" w:type="dxa"/>
            <w:gridSpan w:val="2"/>
            <w:shd w:val="clear" w:color="auto" w:fill="DEEAF6" w:themeFill="accent1" w:themeFillTint="33"/>
          </w:tcPr>
          <w:p w14:paraId="6CF10315" w14:textId="31EB2F44" w:rsidR="00BB08A5" w:rsidRPr="0034726F" w:rsidRDefault="00EA4E92" w:rsidP="00BB08A5">
            <w:pPr>
              <w:jc w:val="left"/>
            </w:pPr>
            <w:r>
              <w:t>Set</w:t>
            </w:r>
            <w:r w:rsidRPr="0034726F">
              <w:t xml:space="preserve"> </w:t>
            </w:r>
            <w:r w:rsidR="00BB08A5" w:rsidRPr="0034726F">
              <w:t>7</w:t>
            </w:r>
            <w:r w:rsidRPr="00042240">
              <w:rPr>
                <w:i/>
              </w:rPr>
              <w:t>(semi-random + Tx/Rx angle)</w:t>
            </w:r>
          </w:p>
        </w:tc>
        <w:tc>
          <w:tcPr>
            <w:tcW w:w="1308" w:type="dxa"/>
            <w:shd w:val="clear" w:color="auto" w:fill="DEEAF6" w:themeFill="accent1" w:themeFillTint="33"/>
          </w:tcPr>
          <w:p w14:paraId="75102BAB" w14:textId="4845928E" w:rsidR="00BB08A5" w:rsidRPr="0034726F" w:rsidRDefault="00BB08A5" w:rsidP="00BB08A5">
            <w:pPr>
              <w:jc w:val="center"/>
              <w:rPr>
                <w:rFonts w:eastAsia="宋体"/>
              </w:rPr>
            </w:pPr>
            <w:r w:rsidRPr="0034726F">
              <w:rPr>
                <w:rFonts w:eastAsia="宋体"/>
              </w:rPr>
              <w:t>2.79</w:t>
            </w:r>
          </w:p>
        </w:tc>
        <w:tc>
          <w:tcPr>
            <w:tcW w:w="1532" w:type="dxa"/>
            <w:shd w:val="clear" w:color="auto" w:fill="DEEAF6" w:themeFill="accent1" w:themeFillTint="33"/>
          </w:tcPr>
          <w:p w14:paraId="086846D2" w14:textId="3014311F" w:rsidR="00BB08A5" w:rsidRPr="0034726F" w:rsidRDefault="00BB08A5" w:rsidP="00BB08A5">
            <w:pPr>
              <w:jc w:val="center"/>
              <w:rPr>
                <w:rFonts w:eastAsia="宋体"/>
              </w:rPr>
            </w:pPr>
            <w:r w:rsidRPr="0034726F">
              <w:rPr>
                <w:rFonts w:eastAsia="宋体"/>
              </w:rPr>
              <w:t>47.27</w:t>
            </w:r>
          </w:p>
        </w:tc>
        <w:tc>
          <w:tcPr>
            <w:tcW w:w="2127" w:type="dxa"/>
            <w:shd w:val="clear" w:color="auto" w:fill="DEEAF6" w:themeFill="accent1" w:themeFillTint="33"/>
          </w:tcPr>
          <w:p w14:paraId="237197F8" w14:textId="11AD3C72" w:rsidR="00BB08A5" w:rsidRPr="0034726F" w:rsidRDefault="00BB08A5" w:rsidP="00BB08A5">
            <w:pPr>
              <w:jc w:val="center"/>
              <w:rPr>
                <w:rFonts w:eastAsia="宋体"/>
              </w:rPr>
            </w:pPr>
            <w:r w:rsidRPr="0034726F">
              <w:rPr>
                <w:rFonts w:eastAsia="宋体"/>
              </w:rPr>
              <w:t>56.50</w:t>
            </w:r>
          </w:p>
        </w:tc>
        <w:tc>
          <w:tcPr>
            <w:tcW w:w="1417" w:type="dxa"/>
            <w:shd w:val="clear" w:color="auto" w:fill="DEEAF6" w:themeFill="accent1" w:themeFillTint="33"/>
          </w:tcPr>
          <w:p w14:paraId="57DFC8FA" w14:textId="3DF48E26" w:rsidR="00BB08A5" w:rsidRPr="0034726F" w:rsidRDefault="00BB08A5" w:rsidP="00BB08A5">
            <w:pPr>
              <w:jc w:val="center"/>
              <w:rPr>
                <w:rFonts w:eastAsia="宋体"/>
              </w:rPr>
            </w:pPr>
            <w:r w:rsidRPr="0034726F">
              <w:rPr>
                <w:rFonts w:eastAsia="宋体"/>
              </w:rPr>
              <w:t>80.86</w:t>
            </w:r>
          </w:p>
        </w:tc>
      </w:tr>
      <w:tr w:rsidR="00BB08A5" w:rsidRPr="0034726F" w14:paraId="3085C68B" w14:textId="77777777" w:rsidTr="004A1EB5">
        <w:trPr>
          <w:jc w:val="center"/>
        </w:trPr>
        <w:tc>
          <w:tcPr>
            <w:tcW w:w="3256" w:type="dxa"/>
            <w:gridSpan w:val="2"/>
          </w:tcPr>
          <w:p w14:paraId="07DAAB73" w14:textId="26810258" w:rsidR="00BB08A5" w:rsidRPr="0034726F" w:rsidRDefault="00EA4E92" w:rsidP="00BB08A5">
            <w:pPr>
              <w:jc w:val="left"/>
            </w:pPr>
            <w:r>
              <w:t>Set</w:t>
            </w:r>
            <w:r w:rsidRPr="0034726F">
              <w:t xml:space="preserve"> </w:t>
            </w:r>
            <w:r w:rsidR="00BB08A5" w:rsidRPr="0034726F">
              <w:t>7</w:t>
            </w:r>
          </w:p>
          <w:p w14:paraId="6AF0039C" w14:textId="77777777" w:rsidR="00BB08A5" w:rsidRPr="0034726F" w:rsidRDefault="00BB08A5" w:rsidP="00BB08A5">
            <w:pPr>
              <w:jc w:val="left"/>
            </w:pPr>
            <w:r w:rsidRPr="0034726F">
              <w:t>+ 1 expected Rx beam pointing angle</w:t>
            </w:r>
          </w:p>
        </w:tc>
        <w:tc>
          <w:tcPr>
            <w:tcW w:w="1308" w:type="dxa"/>
          </w:tcPr>
          <w:p w14:paraId="14C777A7" w14:textId="77777777" w:rsidR="00BB08A5" w:rsidRPr="0034726F" w:rsidRDefault="00BB08A5" w:rsidP="00BB08A5">
            <w:pPr>
              <w:jc w:val="center"/>
            </w:pPr>
            <w:r w:rsidRPr="0034726F">
              <w:rPr>
                <w:rFonts w:eastAsia="宋体"/>
              </w:rPr>
              <w:t>3.09</w:t>
            </w:r>
          </w:p>
        </w:tc>
        <w:tc>
          <w:tcPr>
            <w:tcW w:w="1532" w:type="dxa"/>
          </w:tcPr>
          <w:p w14:paraId="4345FE6F" w14:textId="77777777" w:rsidR="00BB08A5" w:rsidRPr="0034726F" w:rsidRDefault="00BB08A5" w:rsidP="00BB08A5">
            <w:pPr>
              <w:jc w:val="center"/>
            </w:pPr>
            <w:r w:rsidRPr="0034726F">
              <w:rPr>
                <w:rFonts w:eastAsia="宋体"/>
              </w:rPr>
              <w:t>46.83</w:t>
            </w:r>
          </w:p>
        </w:tc>
        <w:tc>
          <w:tcPr>
            <w:tcW w:w="2127" w:type="dxa"/>
          </w:tcPr>
          <w:p w14:paraId="6F3ECE13" w14:textId="77777777" w:rsidR="00BB08A5" w:rsidRPr="0034726F" w:rsidRDefault="00BB08A5" w:rsidP="00BB08A5">
            <w:pPr>
              <w:jc w:val="center"/>
            </w:pPr>
            <w:r w:rsidRPr="0034726F">
              <w:rPr>
                <w:rFonts w:eastAsia="宋体"/>
              </w:rPr>
              <w:t>55.62</w:t>
            </w:r>
          </w:p>
        </w:tc>
        <w:tc>
          <w:tcPr>
            <w:tcW w:w="1417" w:type="dxa"/>
          </w:tcPr>
          <w:p w14:paraId="5774A25E" w14:textId="77777777" w:rsidR="00BB08A5" w:rsidRPr="0034726F" w:rsidRDefault="00BB08A5" w:rsidP="00BB08A5">
            <w:pPr>
              <w:jc w:val="center"/>
            </w:pPr>
            <w:r w:rsidRPr="0034726F">
              <w:rPr>
                <w:rFonts w:eastAsia="宋体"/>
              </w:rPr>
              <w:t>81.02</w:t>
            </w:r>
          </w:p>
        </w:tc>
      </w:tr>
      <w:tr w:rsidR="00BB08A5" w:rsidRPr="0034726F" w14:paraId="24EDBFB3" w14:textId="77777777" w:rsidTr="004A1EB5">
        <w:trPr>
          <w:jc w:val="center"/>
        </w:trPr>
        <w:tc>
          <w:tcPr>
            <w:tcW w:w="3256" w:type="dxa"/>
            <w:gridSpan w:val="2"/>
          </w:tcPr>
          <w:p w14:paraId="171E8689" w14:textId="3E43BE1D" w:rsidR="00BB08A5" w:rsidRPr="0034726F" w:rsidRDefault="00EA4E92" w:rsidP="00BB08A5">
            <w:pPr>
              <w:jc w:val="left"/>
            </w:pPr>
            <w:r>
              <w:t>Set</w:t>
            </w:r>
            <w:r w:rsidRPr="0034726F">
              <w:t xml:space="preserve"> </w:t>
            </w:r>
            <w:r w:rsidR="00BB08A5" w:rsidRPr="0034726F">
              <w:t>7</w:t>
            </w:r>
          </w:p>
          <w:p w14:paraId="091BE68D" w14:textId="77777777" w:rsidR="00BB08A5" w:rsidRPr="0034726F" w:rsidRDefault="00BB08A5" w:rsidP="00BB08A5">
            <w:pPr>
              <w:jc w:val="left"/>
            </w:pPr>
            <w:r w:rsidRPr="0034726F">
              <w:t>+ 1 expected Tx beam pointing angle</w:t>
            </w:r>
          </w:p>
        </w:tc>
        <w:tc>
          <w:tcPr>
            <w:tcW w:w="1308" w:type="dxa"/>
          </w:tcPr>
          <w:p w14:paraId="0E686C38" w14:textId="77777777" w:rsidR="00BB08A5" w:rsidRPr="0034726F" w:rsidRDefault="00BB08A5" w:rsidP="00BB08A5">
            <w:pPr>
              <w:jc w:val="center"/>
            </w:pPr>
            <w:r w:rsidRPr="0034726F">
              <w:rPr>
                <w:rFonts w:eastAsia="宋体"/>
              </w:rPr>
              <w:t>2.91</w:t>
            </w:r>
          </w:p>
        </w:tc>
        <w:tc>
          <w:tcPr>
            <w:tcW w:w="1532" w:type="dxa"/>
          </w:tcPr>
          <w:p w14:paraId="570C4E46" w14:textId="77777777" w:rsidR="00BB08A5" w:rsidRPr="0034726F" w:rsidRDefault="00BB08A5" w:rsidP="00BB08A5">
            <w:pPr>
              <w:jc w:val="center"/>
            </w:pPr>
            <w:r w:rsidRPr="0034726F">
              <w:rPr>
                <w:rFonts w:eastAsia="宋体"/>
              </w:rPr>
              <w:t>46.59</w:t>
            </w:r>
          </w:p>
        </w:tc>
        <w:tc>
          <w:tcPr>
            <w:tcW w:w="2127" w:type="dxa"/>
          </w:tcPr>
          <w:p w14:paraId="0E23BA89" w14:textId="77777777" w:rsidR="00BB08A5" w:rsidRPr="0034726F" w:rsidRDefault="00BB08A5" w:rsidP="00BB08A5">
            <w:pPr>
              <w:jc w:val="center"/>
            </w:pPr>
            <w:r w:rsidRPr="0034726F">
              <w:rPr>
                <w:rFonts w:eastAsia="宋体"/>
              </w:rPr>
              <w:t>54.46</w:t>
            </w:r>
          </w:p>
        </w:tc>
        <w:tc>
          <w:tcPr>
            <w:tcW w:w="1417" w:type="dxa"/>
          </w:tcPr>
          <w:p w14:paraId="0BB7CADA" w14:textId="77777777" w:rsidR="00BB08A5" w:rsidRPr="0034726F" w:rsidRDefault="00BB08A5" w:rsidP="00BB08A5">
            <w:pPr>
              <w:jc w:val="center"/>
            </w:pPr>
            <w:r w:rsidRPr="0034726F">
              <w:rPr>
                <w:rFonts w:eastAsia="宋体"/>
              </w:rPr>
              <w:t>79.91</w:t>
            </w:r>
          </w:p>
        </w:tc>
      </w:tr>
      <w:tr w:rsidR="00BB08A5" w:rsidRPr="0034726F" w14:paraId="0A05D03C" w14:textId="77777777" w:rsidTr="004A1EB5">
        <w:trPr>
          <w:jc w:val="center"/>
        </w:trPr>
        <w:tc>
          <w:tcPr>
            <w:tcW w:w="3256" w:type="dxa"/>
            <w:gridSpan w:val="2"/>
          </w:tcPr>
          <w:p w14:paraId="4FDFF9D6" w14:textId="47E137B3" w:rsidR="00BB08A5" w:rsidRPr="0034726F" w:rsidRDefault="00EA4E92" w:rsidP="00BB08A5">
            <w:pPr>
              <w:jc w:val="left"/>
            </w:pPr>
            <w:r>
              <w:t>Set</w:t>
            </w:r>
            <w:r w:rsidRPr="0034726F">
              <w:t xml:space="preserve"> </w:t>
            </w:r>
            <w:r w:rsidR="00BB08A5" w:rsidRPr="0034726F">
              <w:t>7</w:t>
            </w:r>
          </w:p>
          <w:p w14:paraId="5E806F57" w14:textId="77777777" w:rsidR="00BB08A5" w:rsidRPr="0034726F" w:rsidRDefault="00BB08A5" w:rsidP="00BB08A5">
            <w:pPr>
              <w:jc w:val="left"/>
            </w:pPr>
            <w:r w:rsidRPr="0034726F">
              <w:t>+ 1 expected Tx beam pointing angle</w:t>
            </w:r>
          </w:p>
          <w:p w14:paraId="003C4C54" w14:textId="77777777" w:rsidR="00BB08A5" w:rsidRPr="0034726F" w:rsidRDefault="00BB08A5" w:rsidP="00BB08A5">
            <w:pPr>
              <w:jc w:val="left"/>
            </w:pPr>
            <w:r w:rsidRPr="0034726F">
              <w:t>+ 1 expected Rx beam pointing angle</w:t>
            </w:r>
          </w:p>
        </w:tc>
        <w:tc>
          <w:tcPr>
            <w:tcW w:w="1308" w:type="dxa"/>
          </w:tcPr>
          <w:p w14:paraId="2448DF53" w14:textId="77777777" w:rsidR="00BB08A5" w:rsidRPr="0034726F" w:rsidRDefault="00BB08A5" w:rsidP="00BB08A5">
            <w:pPr>
              <w:jc w:val="center"/>
            </w:pPr>
            <w:r w:rsidRPr="0034726F">
              <w:rPr>
                <w:rFonts w:eastAsia="宋体"/>
              </w:rPr>
              <w:t>3.27</w:t>
            </w:r>
          </w:p>
        </w:tc>
        <w:tc>
          <w:tcPr>
            <w:tcW w:w="1532" w:type="dxa"/>
          </w:tcPr>
          <w:p w14:paraId="1AAC3E76" w14:textId="77777777" w:rsidR="00BB08A5" w:rsidRPr="0034726F" w:rsidRDefault="00BB08A5" w:rsidP="00BB08A5">
            <w:pPr>
              <w:jc w:val="center"/>
            </w:pPr>
            <w:r w:rsidRPr="0034726F">
              <w:rPr>
                <w:rFonts w:eastAsia="宋体"/>
              </w:rPr>
              <w:t>43.64</w:t>
            </w:r>
          </w:p>
        </w:tc>
        <w:tc>
          <w:tcPr>
            <w:tcW w:w="2127" w:type="dxa"/>
          </w:tcPr>
          <w:p w14:paraId="5CE4E56B" w14:textId="77777777" w:rsidR="00BB08A5" w:rsidRPr="0034726F" w:rsidRDefault="00BB08A5" w:rsidP="00BB08A5">
            <w:pPr>
              <w:jc w:val="center"/>
            </w:pPr>
            <w:r w:rsidRPr="0034726F">
              <w:rPr>
                <w:rFonts w:eastAsia="宋体"/>
              </w:rPr>
              <w:t>49.97</w:t>
            </w:r>
          </w:p>
        </w:tc>
        <w:tc>
          <w:tcPr>
            <w:tcW w:w="1417" w:type="dxa"/>
          </w:tcPr>
          <w:p w14:paraId="54422EAF" w14:textId="77777777" w:rsidR="00BB08A5" w:rsidRPr="0034726F" w:rsidRDefault="00BB08A5" w:rsidP="00BB08A5">
            <w:pPr>
              <w:jc w:val="center"/>
            </w:pPr>
            <w:r w:rsidRPr="0034726F">
              <w:rPr>
                <w:rFonts w:eastAsia="宋体"/>
              </w:rPr>
              <w:t>78.55</w:t>
            </w:r>
          </w:p>
        </w:tc>
      </w:tr>
    </w:tbl>
    <w:p w14:paraId="0F191541" w14:textId="79495721" w:rsidR="00CB31A8" w:rsidRDefault="00CB31A8" w:rsidP="009B0A3A"/>
    <w:p w14:paraId="6471B569" w14:textId="4388655E" w:rsidR="005D0967" w:rsidRPr="005148A4" w:rsidRDefault="001A07F2" w:rsidP="009B0A3A">
      <w:pPr>
        <w:rPr>
          <w:bCs/>
          <w:iCs/>
        </w:rPr>
      </w:pPr>
      <w:r>
        <w:rPr>
          <w:bCs/>
          <w:iCs/>
        </w:rPr>
        <w:t>Based on the above simulation results</w:t>
      </w:r>
      <w:r w:rsidR="005B4DDB">
        <w:rPr>
          <w:bCs/>
          <w:iCs/>
        </w:rPr>
        <w:t>, almost same beam prediction accuracy</w:t>
      </w:r>
      <w:r w:rsidR="000C0822">
        <w:rPr>
          <w:bCs/>
          <w:iCs/>
        </w:rPr>
        <w:t xml:space="preserve"> and m</w:t>
      </w:r>
      <w:r w:rsidR="000C0822" w:rsidRPr="000C0822">
        <w:rPr>
          <w:bCs/>
          <w:iCs/>
        </w:rPr>
        <w:t>arginal performance loss</w:t>
      </w:r>
      <w:r w:rsidR="000C0822">
        <w:rPr>
          <w:bCs/>
          <w:iCs/>
        </w:rPr>
        <w:t xml:space="preserve"> of average RSRP difference</w:t>
      </w:r>
      <w:r w:rsidR="005B4DDB">
        <w:rPr>
          <w:bCs/>
          <w:iCs/>
        </w:rPr>
        <w:t xml:space="preserve"> can be obtained by </w:t>
      </w:r>
      <w:r w:rsidR="007A008E">
        <w:rPr>
          <w:bCs/>
          <w:iCs/>
        </w:rPr>
        <w:t xml:space="preserve">Set </w:t>
      </w:r>
      <w:r w:rsidR="001E2F2A">
        <w:rPr>
          <w:bCs/>
          <w:iCs/>
        </w:rPr>
        <w:t xml:space="preserve">7 with </w:t>
      </w:r>
      <w:r w:rsidR="005B4DDB">
        <w:rPr>
          <w:bCs/>
          <w:iCs/>
        </w:rPr>
        <w:t xml:space="preserve">expected Rx beam scheme </w:t>
      </w:r>
      <w:r w:rsidR="001E2F2A">
        <w:rPr>
          <w:bCs/>
          <w:iCs/>
        </w:rPr>
        <w:t>or</w:t>
      </w:r>
      <w:r w:rsidR="005B4DDB">
        <w:rPr>
          <w:bCs/>
          <w:iCs/>
        </w:rPr>
        <w:t xml:space="preserve"> expected Tx beam scheme in comparison with </w:t>
      </w:r>
      <w:r w:rsidR="007A008E">
        <w:rPr>
          <w:bCs/>
          <w:iCs/>
        </w:rPr>
        <w:t xml:space="preserve">Set </w:t>
      </w:r>
      <w:r w:rsidR="001E2F2A">
        <w:rPr>
          <w:bCs/>
          <w:iCs/>
        </w:rPr>
        <w:t>7</w:t>
      </w:r>
      <w:r w:rsidR="00E85BBA">
        <w:rPr>
          <w:bCs/>
          <w:iCs/>
        </w:rPr>
        <w:t>, while</w:t>
      </w:r>
      <w:r w:rsidR="007A008E">
        <w:rPr>
          <w:bCs/>
          <w:iCs/>
        </w:rPr>
        <w:t xml:space="preserve"> Set 7 with additional </w:t>
      </w:r>
      <w:r w:rsidR="00E85BBA">
        <w:rPr>
          <w:bCs/>
          <w:iCs/>
        </w:rPr>
        <w:t>expected Tx beam and expected Rx beam brings a small performance deterioration.</w:t>
      </w:r>
      <w:r w:rsidR="005148A4">
        <w:rPr>
          <w:bCs/>
          <w:iCs/>
        </w:rPr>
        <w:t xml:space="preserve"> Thus, we have following observation and proposals,</w:t>
      </w:r>
    </w:p>
    <w:p w14:paraId="2304D0AB" w14:textId="1F796A64" w:rsidR="00C46CEC" w:rsidRDefault="00C46CEC" w:rsidP="009B0A3A">
      <w:pPr>
        <w:pStyle w:val="observation"/>
        <w:overflowPunct/>
        <w:ind w:left="1418" w:hanging="1418"/>
      </w:pPr>
      <w:r w:rsidRPr="00C46CEC">
        <w:lastRenderedPageBreak/>
        <w:t>More flexible AI model deployment for different number of Rx beams can be obtained by expected Rx beam information method with only marginal performance loss</w:t>
      </w:r>
      <w:r>
        <w:t xml:space="preserve"> as well as expected Tx beam information scheme</w:t>
      </w:r>
      <w:r w:rsidRPr="00B9759F">
        <w:t>.</w:t>
      </w:r>
    </w:p>
    <w:p w14:paraId="0A23368A" w14:textId="1832BD8B" w:rsidR="00574D57" w:rsidRDefault="005148A4" w:rsidP="005148A4">
      <w:pPr>
        <w:pStyle w:val="proposal"/>
        <w:overflowPunct/>
        <w:ind w:left="1134" w:hanging="1134"/>
      </w:pPr>
      <w:r w:rsidRPr="005148A4">
        <w:t xml:space="preserve">Study generalization performance </w:t>
      </w:r>
      <w:r w:rsidR="000B2F89">
        <w:t>of</w:t>
      </w:r>
      <w:r w:rsidR="000B2F89" w:rsidRPr="005148A4">
        <w:t xml:space="preserve"> </w:t>
      </w:r>
      <w:r w:rsidRPr="005148A4">
        <w:t>different number of Tx/Rx beams</w:t>
      </w:r>
      <w:r w:rsidR="00574D57">
        <w:t xml:space="preserve"> </w:t>
      </w:r>
      <w:r w:rsidR="000B2F89">
        <w:t>in</w:t>
      </w:r>
      <w:r w:rsidR="00574D57">
        <w:t xml:space="preserve"> BM</w:t>
      </w:r>
      <w:r w:rsidR="00D656A6">
        <w:t>-</w:t>
      </w:r>
      <w:r w:rsidR="00574D57">
        <w:t>case1.</w:t>
      </w:r>
    </w:p>
    <w:p w14:paraId="3DEBA031" w14:textId="68E930B4" w:rsidR="005148A4" w:rsidRDefault="00574D57" w:rsidP="005148A4">
      <w:pPr>
        <w:pStyle w:val="proposal"/>
        <w:overflowPunct/>
        <w:ind w:left="1134" w:hanging="1134"/>
      </w:pPr>
      <w:r>
        <w:t>S</w:t>
      </w:r>
      <w:r w:rsidR="005148A4" w:rsidRPr="005148A4">
        <w:t>tudy expected information method as</w:t>
      </w:r>
      <w:r>
        <w:t xml:space="preserve"> the input as</w:t>
      </w:r>
      <w:r w:rsidR="005148A4" w:rsidRPr="005148A4">
        <w:t xml:space="preserve"> one of the solutions</w:t>
      </w:r>
      <w:r>
        <w:t xml:space="preserve"> for generalization to different number of Tx/Rx beams</w:t>
      </w:r>
      <w:r w:rsidR="005148A4">
        <w:t xml:space="preserve"> in </w:t>
      </w:r>
      <w:r w:rsidR="00BF6CFC">
        <w:t>BM</w:t>
      </w:r>
      <w:r w:rsidR="00D656A6">
        <w:t>-</w:t>
      </w:r>
      <w:r w:rsidR="00BF6CFC">
        <w:t>case1</w:t>
      </w:r>
      <w:r w:rsidR="005148A4">
        <w:t>.</w:t>
      </w:r>
    </w:p>
    <w:p w14:paraId="1EE99159" w14:textId="26E63AEE" w:rsidR="00BF6CFC" w:rsidRPr="00BF6CFC" w:rsidRDefault="00BF6CFC" w:rsidP="00E7184E">
      <w:pPr>
        <w:pStyle w:val="proposal"/>
        <w:overflowPunct/>
        <w:ind w:left="1134" w:hanging="1134"/>
      </w:pPr>
      <w:r>
        <w:t>Further s</w:t>
      </w:r>
      <w:r w:rsidRPr="005148A4">
        <w:t xml:space="preserve">tudy expected information method </w:t>
      </w:r>
      <w:r>
        <w:t>in BM</w:t>
      </w:r>
      <w:r w:rsidR="00D656A6">
        <w:t>-</w:t>
      </w:r>
      <w:r>
        <w:t>case2.</w:t>
      </w:r>
    </w:p>
    <w:p w14:paraId="68A1812B" w14:textId="6EFE23EE" w:rsidR="00CB31A8" w:rsidRDefault="005148A4" w:rsidP="00042240">
      <w:pPr>
        <w:pStyle w:val="proposal"/>
        <w:overflowPunct/>
        <w:ind w:left="1134" w:hanging="1134"/>
      </w:pPr>
      <w:r>
        <w:t>Further s</w:t>
      </w:r>
      <w:r w:rsidRPr="005148A4">
        <w:t xml:space="preserve">tudy </w:t>
      </w:r>
      <w:r>
        <w:t>multiple</w:t>
      </w:r>
      <w:r w:rsidRPr="005148A4">
        <w:t xml:space="preserve"> expected beam information simultaneously used in </w:t>
      </w:r>
      <w:r>
        <w:t>AI input</w:t>
      </w:r>
      <w:r w:rsidRPr="005148A4">
        <w:t>.</w:t>
      </w:r>
    </w:p>
    <w:p w14:paraId="5B98318E" w14:textId="30A29E79" w:rsidR="007D6F1F" w:rsidRDefault="007D6F1F" w:rsidP="007D6F1F">
      <w:pPr>
        <w:pStyle w:val="title2"/>
        <w:numPr>
          <w:ilvl w:val="2"/>
          <w:numId w:val="29"/>
        </w:numPr>
        <w:outlineLvl w:val="2"/>
        <w:rPr>
          <w:rFonts w:ascii="Times New Roman" w:hAnsi="Times New Roman" w:cs="Times New Roman"/>
        </w:rPr>
      </w:pPr>
      <w:r>
        <w:rPr>
          <w:rFonts w:ascii="Times New Roman" w:hAnsi="Times New Roman" w:cs="Times New Roman"/>
        </w:rPr>
        <w:t>Two-step beam prediction scheme</w:t>
      </w:r>
    </w:p>
    <w:p w14:paraId="2DE71F32" w14:textId="77777777" w:rsidR="00925187" w:rsidRPr="007E5698" w:rsidRDefault="00925187" w:rsidP="00925187">
      <w:pPr>
        <w:pStyle w:val="title2"/>
        <w:numPr>
          <w:ilvl w:val="3"/>
          <w:numId w:val="29"/>
        </w:numPr>
        <w:outlineLvl w:val="3"/>
        <w:rPr>
          <w:rFonts w:ascii="Times New Roman" w:hAnsi="Times New Roman" w:cs="Times New Roman"/>
        </w:rPr>
      </w:pPr>
      <w:r>
        <w:rPr>
          <w:rFonts w:ascii="Times New Roman" w:hAnsi="Times New Roman" w:cs="Times New Roman"/>
        </w:rPr>
        <w:t>Spatial domain beam prediction</w:t>
      </w:r>
    </w:p>
    <w:p w14:paraId="16A48A99" w14:textId="029FEC15" w:rsidR="00925187" w:rsidRDefault="00925187" w:rsidP="00925187">
      <w:r>
        <w:t xml:space="preserve">One important issue for AI based BM study is whether we need to support P1 BM procedure or </w:t>
      </w:r>
      <w:r w:rsidRPr="0034726F">
        <w:t>P2 and P3 beam management proce</w:t>
      </w:r>
      <w:r>
        <w:t>dures</w:t>
      </w:r>
      <w:r w:rsidRPr="0034726F">
        <w:t xml:space="preserve"> </w:t>
      </w:r>
      <w:r>
        <w:t>as in the current NR specification</w:t>
      </w:r>
      <w:r w:rsidRPr="0034726F">
        <w:t xml:space="preserve">. </w:t>
      </w:r>
      <w:r>
        <w:t xml:space="preserve">In P1, AI predicts RSRPs of all beam pairs based on measurement with both Tx beams and Rx beams. For P2 or P3, AI only predicts Tx beam RSRPs or Rx beam RSRPs based on measurement with only Tx beams or Rx beams. </w:t>
      </w:r>
      <w:r>
        <w:rPr>
          <w:rFonts w:hint="eastAsia"/>
        </w:rPr>
        <w:t>T</w:t>
      </w:r>
      <w:r>
        <w:t xml:space="preserve">wo-step beam prediction (P2+P3) </w:t>
      </w:r>
      <w:r w:rsidRPr="0034726F">
        <w:t xml:space="preserve">can achieve </w:t>
      </w:r>
      <w:r>
        <w:t>similar</w:t>
      </w:r>
      <w:r w:rsidRPr="0034726F">
        <w:t xml:space="preserve"> generalization </w:t>
      </w:r>
      <w:r>
        <w:t xml:space="preserve">functionality in a </w:t>
      </w:r>
      <w:r w:rsidRPr="003A1A09">
        <w:t xml:space="preserve">scenario </w:t>
      </w:r>
      <w:r>
        <w:t>with different number of Tx beams and/or Rx beams. In this scheme, t</w:t>
      </w:r>
      <w:r w:rsidRPr="0034726F">
        <w:t xml:space="preserve">o get the best Rx beam by P3 processing, at most 8 </w:t>
      </w:r>
      <w:r>
        <w:t>CSI-RS resources</w:t>
      </w:r>
      <w:r w:rsidRPr="0034726F">
        <w:t xml:space="preserve"> with repetition on should be </w:t>
      </w:r>
      <w:r>
        <w:t>used</w:t>
      </w:r>
      <w:r w:rsidRPr="0034726F">
        <w:t xml:space="preserve"> in advance</w:t>
      </w:r>
      <w:r>
        <w:t xml:space="preserve"> if using exhaustive Rx beam sweeping. </w:t>
      </w:r>
      <w:r w:rsidRPr="007E5698">
        <w:t xml:space="preserve">As a consequence, two baseline </w:t>
      </w:r>
      <w:r w:rsidR="00B514F8">
        <w:t>sets</w:t>
      </w:r>
      <w:r w:rsidRPr="007E5698">
        <w:t xml:space="preserve"> selected by random subset selection with multiple Rx beams can be considered with different number of L1-RSRP</w:t>
      </w:r>
      <w:r>
        <w:t>s</w:t>
      </w:r>
      <w:r w:rsidRPr="007E5698">
        <w:t>, i.e. 16 L1-RSRP</w:t>
      </w:r>
      <w:r>
        <w:t>s</w:t>
      </w:r>
      <w:r w:rsidRPr="007E5698">
        <w:t xml:space="preserve"> and 24 L1-RSRP</w:t>
      </w:r>
      <w:r>
        <w:t>s</w:t>
      </w:r>
      <w:r w:rsidRPr="007E5698">
        <w:t xml:space="preserve">, which represent lower and upper performance bound. Due to all Rx beams measured in P3 processing, the selected random subset per sample </w:t>
      </w:r>
      <w:r>
        <w:t>for P1</w:t>
      </w:r>
      <w:r w:rsidRPr="007E5698">
        <w:t xml:space="preserve"> should include all 8 Rx beams as predefined selecting criterion for performance improvement</w:t>
      </w:r>
      <w:r>
        <w:t>.</w:t>
      </w:r>
      <w:r w:rsidRPr="007E5698">
        <w:t xml:space="preserve"> </w:t>
      </w:r>
      <w:r w:rsidRPr="0034726F">
        <w:t>Thus, we have,</w:t>
      </w:r>
    </w:p>
    <w:p w14:paraId="4165C35C" w14:textId="5975C299" w:rsidR="00925187" w:rsidRPr="0034726F" w:rsidRDefault="00B514F8" w:rsidP="00925187">
      <w:pPr>
        <w:pStyle w:val="af2"/>
        <w:numPr>
          <w:ilvl w:val="0"/>
          <w:numId w:val="30"/>
        </w:numPr>
        <w:overflowPunct/>
        <w:ind w:firstLineChars="0"/>
        <w:rPr>
          <w:rFonts w:ascii="Times New Roman" w:eastAsiaTheme="minorEastAsia" w:hAnsi="Times New Roman"/>
        </w:rPr>
      </w:pPr>
      <w:r>
        <w:rPr>
          <w:rFonts w:ascii="Times New Roman" w:eastAsiaTheme="minorEastAsia" w:hAnsi="Times New Roman"/>
          <w:b/>
        </w:rPr>
        <w:t>Set</w:t>
      </w:r>
      <w:r w:rsidR="00925187" w:rsidRPr="0034726F">
        <w:rPr>
          <w:rFonts w:ascii="Times New Roman" w:eastAsiaTheme="minorEastAsia" w:hAnsi="Times New Roman"/>
          <w:b/>
        </w:rPr>
        <w:t xml:space="preserve"> 11 with 16 L1-RSRP</w:t>
      </w:r>
      <w:r w:rsidR="00925187">
        <w:rPr>
          <w:rFonts w:ascii="Times New Roman" w:eastAsiaTheme="minorEastAsia" w:hAnsi="Times New Roman"/>
          <w:b/>
        </w:rPr>
        <w:t>s (P1)</w:t>
      </w:r>
      <w:r w:rsidR="00925187" w:rsidRPr="0034726F">
        <w:rPr>
          <w:rFonts w:ascii="Times New Roman" w:eastAsiaTheme="minorEastAsia" w:hAnsi="Times New Roman"/>
          <w:b/>
        </w:rPr>
        <w:t>:</w:t>
      </w:r>
      <w:r w:rsidR="00925187" w:rsidRPr="0034726F">
        <w:rPr>
          <w:rFonts w:ascii="Times New Roman" w:eastAsiaTheme="minorEastAsia" w:hAnsi="Times New Roman"/>
          <w:szCs w:val="21"/>
        </w:rPr>
        <w:t xml:space="preserve"> </w:t>
      </w:r>
      <w:r w:rsidR="00925187" w:rsidRPr="00FC5397">
        <w:rPr>
          <w:rFonts w:ascii="Times New Roman" w:eastAsiaTheme="minorEastAsia" w:hAnsi="Times New Roman"/>
          <w:sz w:val="20"/>
          <w:szCs w:val="20"/>
        </w:rPr>
        <w:t>Random subset selection with predefined selecting criterion</w:t>
      </w:r>
    </w:p>
    <w:p w14:paraId="7804679A" w14:textId="77777777" w:rsidR="00925187" w:rsidRPr="002F008E" w:rsidRDefault="00925187" w:rsidP="00042240">
      <w:pPr>
        <w:ind w:leftChars="1417" w:left="2834" w:firstLineChars="213" w:firstLine="426"/>
        <w:rPr>
          <w:szCs w:val="21"/>
        </w:rPr>
      </w:pPr>
      <w:r w:rsidRPr="00FC5397">
        <w:rPr>
          <w:szCs w:val="20"/>
        </w:rPr>
        <w:t>+ Tx</w:t>
      </w:r>
      <w:r>
        <w:rPr>
          <w:szCs w:val="20"/>
        </w:rPr>
        <w:t>/Rx</w:t>
      </w:r>
      <w:r w:rsidRPr="00FC5397">
        <w:rPr>
          <w:szCs w:val="20"/>
        </w:rPr>
        <w:t xml:space="preserve"> beam pointing angle</w:t>
      </w:r>
      <w:r w:rsidRPr="0034726F">
        <w:rPr>
          <w:szCs w:val="21"/>
        </w:rPr>
        <w:tab/>
      </w:r>
    </w:p>
    <w:p w14:paraId="5C076E36" w14:textId="09488034" w:rsidR="00925187" w:rsidRPr="0034726F" w:rsidRDefault="00B514F8" w:rsidP="00925187">
      <w:pPr>
        <w:pStyle w:val="af2"/>
        <w:numPr>
          <w:ilvl w:val="0"/>
          <w:numId w:val="30"/>
        </w:numPr>
        <w:overflowPunct/>
        <w:ind w:firstLineChars="0"/>
        <w:rPr>
          <w:rFonts w:ascii="Times New Roman" w:eastAsiaTheme="minorEastAsia" w:hAnsi="Times New Roman"/>
        </w:rPr>
      </w:pPr>
      <w:r>
        <w:rPr>
          <w:rFonts w:ascii="Times New Roman" w:eastAsiaTheme="minorEastAsia" w:hAnsi="Times New Roman"/>
          <w:b/>
        </w:rPr>
        <w:t>Set</w:t>
      </w:r>
      <w:r w:rsidRPr="0034726F">
        <w:rPr>
          <w:rFonts w:ascii="Times New Roman" w:eastAsiaTheme="minorEastAsia" w:hAnsi="Times New Roman"/>
          <w:b/>
        </w:rPr>
        <w:t xml:space="preserve"> </w:t>
      </w:r>
      <w:r w:rsidR="00925187" w:rsidRPr="0034726F">
        <w:rPr>
          <w:rFonts w:ascii="Times New Roman" w:eastAsiaTheme="minorEastAsia" w:hAnsi="Times New Roman"/>
          <w:b/>
        </w:rPr>
        <w:t>11 with 24 L1-RSRP</w:t>
      </w:r>
      <w:r w:rsidR="00925187">
        <w:rPr>
          <w:rFonts w:ascii="Times New Roman" w:eastAsiaTheme="minorEastAsia" w:hAnsi="Times New Roman"/>
          <w:b/>
        </w:rPr>
        <w:t>s (P1)</w:t>
      </w:r>
      <w:r w:rsidR="00925187" w:rsidRPr="0034726F">
        <w:rPr>
          <w:rFonts w:ascii="Times New Roman" w:eastAsiaTheme="minorEastAsia" w:hAnsi="Times New Roman"/>
          <w:b/>
        </w:rPr>
        <w:t>:</w:t>
      </w:r>
      <w:r w:rsidR="00925187" w:rsidRPr="0034726F">
        <w:rPr>
          <w:rFonts w:ascii="Times New Roman" w:eastAsiaTheme="minorEastAsia" w:hAnsi="Times New Roman"/>
          <w:szCs w:val="21"/>
        </w:rPr>
        <w:t xml:space="preserve"> </w:t>
      </w:r>
      <w:r w:rsidR="00925187" w:rsidRPr="00FC5397">
        <w:rPr>
          <w:rFonts w:ascii="Times New Roman" w:eastAsiaTheme="minorEastAsia" w:hAnsi="Times New Roman"/>
          <w:sz w:val="20"/>
          <w:szCs w:val="20"/>
        </w:rPr>
        <w:t>Random subset selection with predefined selecting criterion</w:t>
      </w:r>
    </w:p>
    <w:p w14:paraId="241C03C8" w14:textId="77777777" w:rsidR="00925187" w:rsidRPr="00FC5397" w:rsidRDefault="00925187" w:rsidP="00042240">
      <w:pPr>
        <w:ind w:leftChars="1417" w:left="2834" w:firstLineChars="213" w:firstLine="426"/>
        <w:rPr>
          <w:szCs w:val="20"/>
        </w:rPr>
      </w:pPr>
      <w:r w:rsidRPr="00FC5397">
        <w:rPr>
          <w:szCs w:val="20"/>
        </w:rPr>
        <w:t>+ Tx</w:t>
      </w:r>
      <w:r>
        <w:rPr>
          <w:szCs w:val="20"/>
        </w:rPr>
        <w:t>/Rx</w:t>
      </w:r>
      <w:r w:rsidRPr="00FC5397">
        <w:rPr>
          <w:szCs w:val="20"/>
        </w:rPr>
        <w:t xml:space="preserve"> beam pointing angle</w:t>
      </w:r>
    </w:p>
    <w:p w14:paraId="61C9D44A" w14:textId="4A5D0876" w:rsidR="00925187" w:rsidRPr="0034726F" w:rsidRDefault="00B514F8" w:rsidP="00925187">
      <w:pPr>
        <w:pStyle w:val="af2"/>
        <w:numPr>
          <w:ilvl w:val="0"/>
          <w:numId w:val="28"/>
        </w:numPr>
        <w:overflowPunct/>
        <w:ind w:firstLineChars="0"/>
        <w:rPr>
          <w:rFonts w:ascii="Times New Roman" w:eastAsiaTheme="minorEastAsia" w:hAnsi="Times New Roman"/>
          <w:szCs w:val="21"/>
        </w:rPr>
      </w:pPr>
      <w:r>
        <w:rPr>
          <w:rFonts w:ascii="Times New Roman" w:eastAsiaTheme="minorEastAsia" w:hAnsi="Times New Roman"/>
          <w:b/>
        </w:rPr>
        <w:t>Set</w:t>
      </w:r>
      <w:r w:rsidRPr="0034726F">
        <w:rPr>
          <w:rFonts w:ascii="Times New Roman" w:eastAsiaTheme="minorEastAsia" w:hAnsi="Times New Roman"/>
          <w:b/>
        </w:rPr>
        <w:t xml:space="preserve"> </w:t>
      </w:r>
      <w:r w:rsidR="00925187" w:rsidRPr="0034726F">
        <w:rPr>
          <w:rFonts w:ascii="Times New Roman" w:eastAsiaTheme="minorEastAsia" w:hAnsi="Times New Roman"/>
          <w:b/>
        </w:rPr>
        <w:t>12 with 1 random Rx beam</w:t>
      </w:r>
      <w:r w:rsidR="00925187">
        <w:rPr>
          <w:rFonts w:ascii="Times New Roman" w:eastAsiaTheme="minorEastAsia" w:hAnsi="Times New Roman"/>
          <w:b/>
        </w:rPr>
        <w:t xml:space="preserve"> (P2/P3)</w:t>
      </w:r>
      <w:r w:rsidR="00925187" w:rsidRPr="0034726F">
        <w:rPr>
          <w:rFonts w:ascii="Times New Roman" w:eastAsiaTheme="minorEastAsia" w:hAnsi="Times New Roman"/>
          <w:b/>
        </w:rPr>
        <w:t>:</w:t>
      </w:r>
      <w:r w:rsidR="00925187" w:rsidRPr="0034726F">
        <w:rPr>
          <w:rFonts w:ascii="Times New Roman" w:eastAsiaTheme="minorEastAsia" w:hAnsi="Times New Roman"/>
          <w:szCs w:val="21"/>
        </w:rPr>
        <w:t xml:space="preserve"> </w:t>
      </w:r>
      <w:r w:rsidR="00925187" w:rsidRPr="00FC5397">
        <w:rPr>
          <w:rFonts w:ascii="Times New Roman" w:eastAsiaTheme="minorEastAsia" w:hAnsi="Times New Roman"/>
          <w:sz w:val="20"/>
          <w:szCs w:val="20"/>
        </w:rPr>
        <w:t>Random subset selection with 1 random Rx beam per sample</w:t>
      </w:r>
    </w:p>
    <w:p w14:paraId="16E20369" w14:textId="77777777" w:rsidR="00925187" w:rsidRPr="00FC5397" w:rsidRDefault="00925187" w:rsidP="00042240">
      <w:pPr>
        <w:ind w:firstLineChars="2055" w:firstLine="4110"/>
        <w:rPr>
          <w:szCs w:val="20"/>
        </w:rPr>
      </w:pPr>
      <w:r w:rsidRPr="00FC5397">
        <w:rPr>
          <w:szCs w:val="20"/>
        </w:rPr>
        <w:t>+ Tx</w:t>
      </w:r>
      <w:r>
        <w:rPr>
          <w:szCs w:val="20"/>
        </w:rPr>
        <w:t>/Rx</w:t>
      </w:r>
      <w:r w:rsidRPr="00FC5397">
        <w:rPr>
          <w:szCs w:val="20"/>
        </w:rPr>
        <w:t xml:space="preserve"> beam pointing angle</w:t>
      </w:r>
    </w:p>
    <w:p w14:paraId="77A99587" w14:textId="080F19AC" w:rsidR="00925187" w:rsidRPr="0034726F" w:rsidRDefault="00B514F8" w:rsidP="00925187">
      <w:pPr>
        <w:pStyle w:val="af2"/>
        <w:numPr>
          <w:ilvl w:val="0"/>
          <w:numId w:val="28"/>
        </w:numPr>
        <w:overflowPunct/>
        <w:ind w:firstLineChars="0"/>
        <w:rPr>
          <w:rFonts w:ascii="Times New Roman" w:eastAsiaTheme="minorEastAsia" w:hAnsi="Times New Roman"/>
          <w:szCs w:val="21"/>
        </w:rPr>
      </w:pPr>
      <w:r>
        <w:rPr>
          <w:rFonts w:ascii="Times New Roman" w:eastAsiaTheme="minorEastAsia" w:hAnsi="Times New Roman"/>
          <w:b/>
        </w:rPr>
        <w:t>Set</w:t>
      </w:r>
      <w:r w:rsidRPr="0034726F">
        <w:rPr>
          <w:rFonts w:ascii="Times New Roman" w:eastAsiaTheme="minorEastAsia" w:hAnsi="Times New Roman"/>
          <w:b/>
        </w:rPr>
        <w:t xml:space="preserve"> </w:t>
      </w:r>
      <w:r w:rsidR="00925187" w:rsidRPr="0034726F">
        <w:rPr>
          <w:rFonts w:ascii="Times New Roman" w:eastAsiaTheme="minorEastAsia" w:hAnsi="Times New Roman"/>
          <w:b/>
        </w:rPr>
        <w:t xml:space="preserve">12 with </w:t>
      </w:r>
      <w:r w:rsidR="00925187">
        <w:rPr>
          <w:rFonts w:ascii="Times New Roman" w:eastAsiaTheme="minorEastAsia" w:hAnsi="Times New Roman"/>
          <w:b/>
        </w:rPr>
        <w:t>the</w:t>
      </w:r>
      <w:r w:rsidR="00925187" w:rsidRPr="0034726F">
        <w:rPr>
          <w:rFonts w:ascii="Times New Roman" w:eastAsiaTheme="minorEastAsia" w:hAnsi="Times New Roman"/>
          <w:b/>
        </w:rPr>
        <w:t xml:space="preserve"> worst Rx beam</w:t>
      </w:r>
      <w:r w:rsidR="00925187">
        <w:rPr>
          <w:rFonts w:ascii="Times New Roman" w:eastAsiaTheme="minorEastAsia" w:hAnsi="Times New Roman"/>
          <w:b/>
        </w:rPr>
        <w:t xml:space="preserve"> (P2/P3)</w:t>
      </w:r>
      <w:r w:rsidR="00925187" w:rsidRPr="0034726F">
        <w:rPr>
          <w:rFonts w:ascii="Times New Roman" w:eastAsiaTheme="minorEastAsia" w:hAnsi="Times New Roman"/>
          <w:b/>
        </w:rPr>
        <w:t>:</w:t>
      </w:r>
      <w:r w:rsidR="00925187" w:rsidRPr="0034726F">
        <w:rPr>
          <w:rFonts w:ascii="Times New Roman" w:eastAsiaTheme="minorEastAsia" w:hAnsi="Times New Roman"/>
          <w:b/>
          <w:szCs w:val="21"/>
        </w:rPr>
        <w:t xml:space="preserve"> </w:t>
      </w:r>
      <w:r w:rsidR="00925187" w:rsidRPr="00FC5397">
        <w:rPr>
          <w:rFonts w:ascii="Times New Roman" w:eastAsiaTheme="minorEastAsia" w:hAnsi="Times New Roman"/>
          <w:sz w:val="20"/>
          <w:szCs w:val="20"/>
        </w:rPr>
        <w:t>Random subset selection with 1 worst Rx beam per sample</w:t>
      </w:r>
    </w:p>
    <w:p w14:paraId="3FDA59B3" w14:textId="77777777" w:rsidR="00925187" w:rsidRPr="00FC5397" w:rsidRDefault="00925187" w:rsidP="00042240">
      <w:pPr>
        <w:ind w:leftChars="1701" w:left="3402" w:firstLineChars="283" w:firstLine="566"/>
        <w:rPr>
          <w:szCs w:val="20"/>
        </w:rPr>
      </w:pPr>
      <w:r w:rsidRPr="00FC5397">
        <w:rPr>
          <w:szCs w:val="20"/>
        </w:rPr>
        <w:t>+ Tx</w:t>
      </w:r>
      <w:r>
        <w:rPr>
          <w:szCs w:val="20"/>
        </w:rPr>
        <w:t>/Rx</w:t>
      </w:r>
      <w:r w:rsidRPr="00FC5397">
        <w:rPr>
          <w:szCs w:val="20"/>
        </w:rPr>
        <w:t xml:space="preserve"> beam pointing angle</w:t>
      </w:r>
    </w:p>
    <w:p w14:paraId="36AFF308" w14:textId="4BD6630B" w:rsidR="00925187" w:rsidRPr="0034726F" w:rsidRDefault="00B514F8" w:rsidP="00925187">
      <w:pPr>
        <w:pStyle w:val="af2"/>
        <w:numPr>
          <w:ilvl w:val="0"/>
          <w:numId w:val="28"/>
        </w:numPr>
        <w:overflowPunct/>
        <w:ind w:firstLineChars="0"/>
        <w:rPr>
          <w:rFonts w:ascii="Times New Roman" w:eastAsiaTheme="minorEastAsia" w:hAnsi="Times New Roman"/>
          <w:szCs w:val="21"/>
        </w:rPr>
      </w:pPr>
      <w:r>
        <w:rPr>
          <w:rFonts w:ascii="Times New Roman" w:eastAsiaTheme="minorEastAsia" w:hAnsi="Times New Roman"/>
          <w:b/>
        </w:rPr>
        <w:t>Set</w:t>
      </w:r>
      <w:r w:rsidRPr="0034726F">
        <w:rPr>
          <w:rFonts w:ascii="Times New Roman" w:eastAsiaTheme="minorEastAsia" w:hAnsi="Times New Roman"/>
          <w:b/>
        </w:rPr>
        <w:t xml:space="preserve"> </w:t>
      </w:r>
      <w:r w:rsidR="00925187" w:rsidRPr="0034726F">
        <w:rPr>
          <w:rFonts w:ascii="Times New Roman" w:eastAsiaTheme="minorEastAsia" w:hAnsi="Times New Roman"/>
          <w:b/>
        </w:rPr>
        <w:t xml:space="preserve">12 with </w:t>
      </w:r>
      <w:r w:rsidR="00925187">
        <w:rPr>
          <w:rFonts w:ascii="Times New Roman" w:eastAsiaTheme="minorEastAsia" w:hAnsi="Times New Roman"/>
          <w:b/>
        </w:rPr>
        <w:t>the</w:t>
      </w:r>
      <w:r w:rsidR="00925187" w:rsidRPr="0034726F">
        <w:rPr>
          <w:rFonts w:ascii="Times New Roman" w:eastAsiaTheme="minorEastAsia" w:hAnsi="Times New Roman"/>
          <w:b/>
        </w:rPr>
        <w:t xml:space="preserve"> best Rx beam</w:t>
      </w:r>
      <w:r w:rsidR="00925187">
        <w:rPr>
          <w:rFonts w:ascii="Times New Roman" w:eastAsiaTheme="minorEastAsia" w:hAnsi="Times New Roman"/>
          <w:b/>
        </w:rPr>
        <w:t xml:space="preserve"> (P2/P3)</w:t>
      </w:r>
      <w:r w:rsidR="00925187" w:rsidRPr="0034726F">
        <w:rPr>
          <w:rFonts w:ascii="Times New Roman" w:eastAsiaTheme="minorEastAsia" w:hAnsi="Times New Roman"/>
          <w:b/>
        </w:rPr>
        <w:t>:</w:t>
      </w:r>
      <w:r w:rsidR="00925187" w:rsidRPr="0034726F">
        <w:rPr>
          <w:rFonts w:ascii="Times New Roman" w:eastAsiaTheme="minorEastAsia" w:hAnsi="Times New Roman"/>
          <w:szCs w:val="21"/>
        </w:rPr>
        <w:t xml:space="preserve"> </w:t>
      </w:r>
      <w:r w:rsidR="00925187" w:rsidRPr="00FC5397">
        <w:rPr>
          <w:rFonts w:ascii="Times New Roman" w:eastAsiaTheme="minorEastAsia" w:hAnsi="Times New Roman"/>
          <w:sz w:val="20"/>
          <w:szCs w:val="20"/>
        </w:rPr>
        <w:t>Random subset selection with 1 best Rx beam per sample</w:t>
      </w:r>
    </w:p>
    <w:p w14:paraId="170B4CEE" w14:textId="77777777" w:rsidR="00925187" w:rsidRPr="00FC5397" w:rsidRDefault="00925187" w:rsidP="00042240">
      <w:pPr>
        <w:ind w:leftChars="1630" w:left="3260" w:firstLineChars="284" w:firstLine="568"/>
        <w:rPr>
          <w:szCs w:val="20"/>
        </w:rPr>
      </w:pPr>
      <w:r w:rsidRPr="00FC5397">
        <w:rPr>
          <w:szCs w:val="20"/>
        </w:rPr>
        <w:t>+ Tx</w:t>
      </w:r>
      <w:r>
        <w:rPr>
          <w:szCs w:val="20"/>
        </w:rPr>
        <w:t>/Rx</w:t>
      </w:r>
      <w:r w:rsidRPr="00FC5397">
        <w:rPr>
          <w:szCs w:val="20"/>
        </w:rPr>
        <w:t xml:space="preserve"> beam pointing angle</w:t>
      </w:r>
    </w:p>
    <w:p w14:paraId="279303D4" w14:textId="7C30C64F" w:rsidR="00925187" w:rsidRPr="00FC5397" w:rsidRDefault="00B514F8" w:rsidP="00925187">
      <w:pPr>
        <w:pStyle w:val="af2"/>
        <w:numPr>
          <w:ilvl w:val="0"/>
          <w:numId w:val="28"/>
        </w:numPr>
        <w:overflowPunct/>
        <w:ind w:firstLineChars="0"/>
        <w:rPr>
          <w:rFonts w:ascii="Times New Roman" w:eastAsiaTheme="minorEastAsia" w:hAnsi="Times New Roman"/>
          <w:sz w:val="20"/>
          <w:szCs w:val="20"/>
        </w:rPr>
      </w:pPr>
      <w:r>
        <w:rPr>
          <w:rFonts w:ascii="Times New Roman" w:eastAsiaTheme="minorEastAsia" w:hAnsi="Times New Roman"/>
          <w:b/>
        </w:rPr>
        <w:t>Set</w:t>
      </w:r>
      <w:r w:rsidRPr="0034726F">
        <w:rPr>
          <w:rFonts w:ascii="Times New Roman" w:eastAsiaTheme="minorEastAsia" w:hAnsi="Times New Roman"/>
          <w:b/>
        </w:rPr>
        <w:t xml:space="preserve"> </w:t>
      </w:r>
      <w:r w:rsidR="00925187" w:rsidRPr="0034726F">
        <w:rPr>
          <w:rFonts w:ascii="Times New Roman" w:eastAsiaTheme="minorEastAsia" w:hAnsi="Times New Roman"/>
          <w:b/>
        </w:rPr>
        <w:t xml:space="preserve">12 with </w:t>
      </w:r>
      <w:r w:rsidR="00925187">
        <w:rPr>
          <w:rFonts w:ascii="Times New Roman" w:eastAsiaTheme="minorEastAsia" w:hAnsi="Times New Roman"/>
          <w:b/>
        </w:rPr>
        <w:t>the</w:t>
      </w:r>
      <w:r w:rsidR="00925187" w:rsidRPr="0034726F">
        <w:rPr>
          <w:rFonts w:ascii="Times New Roman" w:eastAsiaTheme="minorEastAsia" w:hAnsi="Times New Roman"/>
          <w:b/>
        </w:rPr>
        <w:t xml:space="preserve"> 2</w:t>
      </w:r>
      <w:r w:rsidR="00925187" w:rsidRPr="0034726F">
        <w:rPr>
          <w:rFonts w:ascii="Times New Roman" w:eastAsiaTheme="minorEastAsia" w:hAnsi="Times New Roman"/>
          <w:b/>
          <w:vertAlign w:val="superscript"/>
        </w:rPr>
        <w:t>nd</w:t>
      </w:r>
      <w:r w:rsidR="00925187" w:rsidRPr="0034726F">
        <w:rPr>
          <w:rFonts w:ascii="Times New Roman" w:eastAsiaTheme="minorEastAsia" w:hAnsi="Times New Roman"/>
          <w:b/>
        </w:rPr>
        <w:t xml:space="preserve"> best Rx beam</w:t>
      </w:r>
      <w:r w:rsidR="00925187">
        <w:rPr>
          <w:rFonts w:ascii="Times New Roman" w:eastAsiaTheme="minorEastAsia" w:hAnsi="Times New Roman"/>
          <w:b/>
        </w:rPr>
        <w:t xml:space="preserve"> (P2/P3)</w:t>
      </w:r>
      <w:r w:rsidR="00925187" w:rsidRPr="0034726F">
        <w:rPr>
          <w:rFonts w:ascii="Times New Roman" w:eastAsiaTheme="minorEastAsia" w:hAnsi="Times New Roman"/>
          <w:b/>
        </w:rPr>
        <w:t>:</w:t>
      </w:r>
      <w:r w:rsidR="00925187" w:rsidRPr="0034726F">
        <w:rPr>
          <w:rFonts w:ascii="Times New Roman" w:eastAsiaTheme="minorEastAsia" w:hAnsi="Times New Roman"/>
          <w:szCs w:val="21"/>
        </w:rPr>
        <w:t xml:space="preserve"> </w:t>
      </w:r>
      <w:r w:rsidR="00925187" w:rsidRPr="00FC5397">
        <w:rPr>
          <w:rFonts w:ascii="Times New Roman" w:eastAsiaTheme="minorEastAsia" w:hAnsi="Times New Roman"/>
          <w:sz w:val="20"/>
          <w:szCs w:val="20"/>
        </w:rPr>
        <w:t>Random subset selection with 1 2</w:t>
      </w:r>
      <w:r w:rsidR="00925187" w:rsidRPr="00FC5397">
        <w:rPr>
          <w:rFonts w:ascii="Times New Roman" w:eastAsiaTheme="minorEastAsia" w:hAnsi="Times New Roman"/>
          <w:sz w:val="20"/>
          <w:szCs w:val="20"/>
          <w:vertAlign w:val="superscript"/>
        </w:rPr>
        <w:t>nd</w:t>
      </w:r>
      <w:r w:rsidR="00925187" w:rsidRPr="00FC5397">
        <w:rPr>
          <w:rFonts w:ascii="Times New Roman" w:eastAsiaTheme="minorEastAsia" w:hAnsi="Times New Roman"/>
          <w:sz w:val="20"/>
          <w:szCs w:val="20"/>
        </w:rPr>
        <w:t xml:space="preserve"> Rx beam per sample</w:t>
      </w:r>
    </w:p>
    <w:p w14:paraId="4E06ACCA" w14:textId="77777777" w:rsidR="00925187" w:rsidRPr="00FC5397" w:rsidRDefault="00925187" w:rsidP="00042240">
      <w:pPr>
        <w:ind w:leftChars="1772" w:left="3544" w:firstLineChars="283" w:firstLine="566"/>
        <w:rPr>
          <w:szCs w:val="20"/>
        </w:rPr>
      </w:pPr>
      <w:r w:rsidRPr="00FC5397">
        <w:rPr>
          <w:szCs w:val="20"/>
        </w:rPr>
        <w:t>+ Tx</w:t>
      </w:r>
      <w:r>
        <w:rPr>
          <w:szCs w:val="20"/>
        </w:rPr>
        <w:t>/Rx</w:t>
      </w:r>
      <w:r w:rsidRPr="00FC5397">
        <w:rPr>
          <w:szCs w:val="20"/>
        </w:rPr>
        <w:t xml:space="preserve"> beam pointing angle</w:t>
      </w:r>
    </w:p>
    <w:p w14:paraId="711F93E0" w14:textId="77777777" w:rsidR="00925187" w:rsidRPr="0034726F" w:rsidRDefault="00925187" w:rsidP="00925187">
      <w:pPr>
        <w:jc w:val="center"/>
      </w:pPr>
      <w:r w:rsidRPr="0034726F">
        <w:t>Table</w:t>
      </w:r>
      <w:r w:rsidRPr="0034726F">
        <w:rPr>
          <w:color w:val="FF0000"/>
        </w:rPr>
        <w:t xml:space="preserve"> </w:t>
      </w:r>
      <w:r w:rsidRPr="007E5698">
        <w:t>7:</w:t>
      </w:r>
      <w:r w:rsidRPr="0034726F">
        <w:t xml:space="preserve"> performance </w:t>
      </w:r>
      <w:r>
        <w:t>comparison</w:t>
      </w:r>
      <w:r w:rsidRPr="0034726F">
        <w:t xml:space="preserve"> for 2-step</w:t>
      </w:r>
      <w:r>
        <w:t xml:space="preserve"> beam</w:t>
      </w:r>
      <w:r w:rsidRPr="0034726F">
        <w:t xml:space="preserve"> prediction in spatial domain</w:t>
      </w:r>
    </w:p>
    <w:tbl>
      <w:tblPr>
        <w:tblStyle w:val="aa"/>
        <w:tblW w:w="0" w:type="auto"/>
        <w:jc w:val="center"/>
        <w:tblLook w:val="04A0" w:firstRow="1" w:lastRow="0" w:firstColumn="1" w:lastColumn="0" w:noHBand="0" w:noVBand="1"/>
      </w:tblPr>
      <w:tblGrid>
        <w:gridCol w:w="1281"/>
        <w:gridCol w:w="1134"/>
        <w:gridCol w:w="1330"/>
        <w:gridCol w:w="1552"/>
        <w:gridCol w:w="2084"/>
        <w:gridCol w:w="1532"/>
      </w:tblGrid>
      <w:tr w:rsidR="00925187" w:rsidRPr="0034726F" w14:paraId="2A20FD9D" w14:textId="77777777" w:rsidTr="00042240">
        <w:trPr>
          <w:jc w:val="center"/>
        </w:trPr>
        <w:tc>
          <w:tcPr>
            <w:tcW w:w="1281" w:type="dxa"/>
          </w:tcPr>
          <w:p w14:paraId="10987EEB" w14:textId="77777777" w:rsidR="00CE20F2" w:rsidRDefault="00925187" w:rsidP="00925187">
            <w:pPr>
              <w:jc w:val="center"/>
              <w:rPr>
                <w:b/>
              </w:rPr>
            </w:pPr>
            <w:r w:rsidRPr="0034726F">
              <w:rPr>
                <w:b/>
              </w:rPr>
              <w:t xml:space="preserve">Training </w:t>
            </w:r>
          </w:p>
          <w:p w14:paraId="6378F80D" w14:textId="73CCBDC1" w:rsidR="00925187" w:rsidRPr="0034726F" w:rsidRDefault="00CE20F2" w:rsidP="00925187">
            <w:pPr>
              <w:jc w:val="center"/>
              <w:rPr>
                <w:b/>
              </w:rPr>
            </w:pPr>
            <w:r>
              <w:rPr>
                <w:b/>
              </w:rPr>
              <w:t>data</w:t>
            </w:r>
            <w:r w:rsidR="00925187" w:rsidRPr="0034726F">
              <w:rPr>
                <w:b/>
              </w:rPr>
              <w:t>set</w:t>
            </w:r>
          </w:p>
        </w:tc>
        <w:tc>
          <w:tcPr>
            <w:tcW w:w="1134" w:type="dxa"/>
          </w:tcPr>
          <w:p w14:paraId="4D350BD4" w14:textId="77777777" w:rsidR="00CE20F2" w:rsidRDefault="00925187" w:rsidP="00925187">
            <w:pPr>
              <w:jc w:val="center"/>
              <w:rPr>
                <w:b/>
              </w:rPr>
            </w:pPr>
            <w:r w:rsidRPr="0034726F">
              <w:rPr>
                <w:b/>
              </w:rPr>
              <w:t xml:space="preserve">Validation </w:t>
            </w:r>
          </w:p>
          <w:p w14:paraId="32D0F858" w14:textId="2F683E91" w:rsidR="00925187" w:rsidRPr="0034726F" w:rsidRDefault="00CE20F2" w:rsidP="00925187">
            <w:pPr>
              <w:jc w:val="center"/>
              <w:rPr>
                <w:b/>
              </w:rPr>
            </w:pPr>
            <w:r>
              <w:rPr>
                <w:b/>
              </w:rPr>
              <w:t>data</w:t>
            </w:r>
            <w:r w:rsidR="00925187" w:rsidRPr="0034726F">
              <w:rPr>
                <w:b/>
              </w:rPr>
              <w:t>set</w:t>
            </w:r>
          </w:p>
        </w:tc>
        <w:tc>
          <w:tcPr>
            <w:tcW w:w="1330" w:type="dxa"/>
          </w:tcPr>
          <w:p w14:paraId="17ACBFF2" w14:textId="77777777" w:rsidR="00CE20F2" w:rsidRDefault="00925187" w:rsidP="00925187">
            <w:pPr>
              <w:jc w:val="center"/>
              <w:rPr>
                <w:b/>
              </w:rPr>
            </w:pPr>
            <w:r w:rsidRPr="0034726F">
              <w:rPr>
                <w:b/>
              </w:rPr>
              <w:t xml:space="preserve">Ave. RSRP </w:t>
            </w:r>
          </w:p>
          <w:p w14:paraId="15D417D8" w14:textId="0713A4FA" w:rsidR="00925187" w:rsidRPr="0034726F" w:rsidRDefault="00925187" w:rsidP="00925187">
            <w:pPr>
              <w:jc w:val="center"/>
              <w:rPr>
                <w:b/>
              </w:rPr>
            </w:pPr>
            <w:r w:rsidRPr="0034726F">
              <w:rPr>
                <w:b/>
              </w:rPr>
              <w:t>diff. [dB]</w:t>
            </w:r>
          </w:p>
        </w:tc>
        <w:tc>
          <w:tcPr>
            <w:tcW w:w="1552" w:type="dxa"/>
          </w:tcPr>
          <w:p w14:paraId="04A38513" w14:textId="77777777" w:rsidR="00925187" w:rsidRPr="0034726F" w:rsidRDefault="00925187" w:rsidP="00925187">
            <w:pPr>
              <w:jc w:val="center"/>
              <w:rPr>
                <w:b/>
              </w:rPr>
            </w:pPr>
            <w:r w:rsidRPr="0034726F">
              <w:rPr>
                <w:b/>
              </w:rPr>
              <w:t>Accuracy</w:t>
            </w:r>
          </w:p>
          <w:p w14:paraId="1034E7F2" w14:textId="77777777" w:rsidR="00925187" w:rsidRPr="0034726F" w:rsidRDefault="00925187" w:rsidP="00925187">
            <w:pPr>
              <w:jc w:val="center"/>
              <w:rPr>
                <w:b/>
              </w:rPr>
            </w:pPr>
            <w:r w:rsidRPr="0034726F">
              <w:rPr>
                <w:b/>
              </w:rPr>
              <w:t>for Top-1 [%]</w:t>
            </w:r>
          </w:p>
        </w:tc>
        <w:tc>
          <w:tcPr>
            <w:tcW w:w="2084" w:type="dxa"/>
          </w:tcPr>
          <w:p w14:paraId="58B2F1AD" w14:textId="77777777" w:rsidR="00925187" w:rsidRPr="0034726F" w:rsidRDefault="00925187" w:rsidP="00925187">
            <w:pPr>
              <w:jc w:val="center"/>
              <w:rPr>
                <w:b/>
              </w:rPr>
            </w:pPr>
            <w:r w:rsidRPr="0034726F">
              <w:rPr>
                <w:b/>
              </w:rPr>
              <w:t>Accuracy for Top-1</w:t>
            </w:r>
          </w:p>
          <w:p w14:paraId="63EE4D9E" w14:textId="77777777" w:rsidR="00925187" w:rsidRPr="0034726F" w:rsidRDefault="00925187" w:rsidP="00925187">
            <w:pPr>
              <w:jc w:val="center"/>
              <w:rPr>
                <w:b/>
              </w:rPr>
            </w:pPr>
            <w:r w:rsidRPr="0034726F">
              <w:rPr>
                <w:b/>
              </w:rPr>
              <w:t>with 1dB margin [%]</w:t>
            </w:r>
          </w:p>
        </w:tc>
        <w:tc>
          <w:tcPr>
            <w:tcW w:w="1532" w:type="dxa"/>
          </w:tcPr>
          <w:p w14:paraId="48248316" w14:textId="77777777" w:rsidR="00925187" w:rsidRPr="0034726F" w:rsidRDefault="00925187" w:rsidP="00925187">
            <w:pPr>
              <w:jc w:val="center"/>
              <w:rPr>
                <w:b/>
              </w:rPr>
            </w:pPr>
            <w:r w:rsidRPr="0034726F">
              <w:rPr>
                <w:b/>
              </w:rPr>
              <w:t>Accuracy</w:t>
            </w:r>
          </w:p>
          <w:p w14:paraId="3BC5B0EB" w14:textId="77777777" w:rsidR="00925187" w:rsidRPr="0034726F" w:rsidRDefault="00925187" w:rsidP="00925187">
            <w:pPr>
              <w:jc w:val="center"/>
              <w:rPr>
                <w:b/>
              </w:rPr>
            </w:pPr>
            <w:r w:rsidRPr="0034726F">
              <w:rPr>
                <w:b/>
              </w:rPr>
              <w:t>for Top-4 [%]</w:t>
            </w:r>
          </w:p>
        </w:tc>
      </w:tr>
      <w:tr w:rsidR="00925187" w:rsidRPr="0034726F" w14:paraId="2C148487" w14:textId="77777777" w:rsidTr="00042240">
        <w:trPr>
          <w:jc w:val="center"/>
        </w:trPr>
        <w:tc>
          <w:tcPr>
            <w:tcW w:w="2415" w:type="dxa"/>
            <w:gridSpan w:val="2"/>
            <w:shd w:val="clear" w:color="auto" w:fill="DEEAF6" w:themeFill="accent1" w:themeFillTint="33"/>
          </w:tcPr>
          <w:p w14:paraId="4EAE4C7F" w14:textId="4DB8BF1D" w:rsidR="00925187" w:rsidRPr="0034726F" w:rsidRDefault="003B5B5B" w:rsidP="00925187">
            <w:pPr>
              <w:jc w:val="left"/>
            </w:pPr>
            <w:r>
              <w:t>Set</w:t>
            </w:r>
            <w:r w:rsidR="00925187" w:rsidRPr="0034726F">
              <w:t xml:space="preserve"> 11</w:t>
            </w:r>
            <w:r w:rsidR="00925187" w:rsidRPr="00042240">
              <w:rPr>
                <w:i/>
              </w:rPr>
              <w:t xml:space="preserve"> </w:t>
            </w:r>
            <w:r w:rsidRPr="00042240">
              <w:rPr>
                <w:i/>
              </w:rPr>
              <w:t>(P1)</w:t>
            </w:r>
          </w:p>
          <w:p w14:paraId="0FB98386" w14:textId="4D94C0BE" w:rsidR="00925187" w:rsidRPr="0034726F" w:rsidRDefault="00DC3754" w:rsidP="00925187">
            <w:pPr>
              <w:jc w:val="left"/>
            </w:pPr>
            <w:r>
              <w:t>with</w:t>
            </w:r>
            <w:r w:rsidR="00925187" w:rsidRPr="0034726F">
              <w:t xml:space="preserve"> 16 L1-RSRP</w:t>
            </w:r>
            <w:r w:rsidR="00925187">
              <w:t>s</w:t>
            </w:r>
          </w:p>
        </w:tc>
        <w:tc>
          <w:tcPr>
            <w:tcW w:w="1330" w:type="dxa"/>
            <w:shd w:val="clear" w:color="auto" w:fill="DEEAF6" w:themeFill="accent1" w:themeFillTint="33"/>
          </w:tcPr>
          <w:p w14:paraId="5AF767EC" w14:textId="77777777" w:rsidR="00925187" w:rsidRPr="0034726F" w:rsidRDefault="00925187" w:rsidP="00925187">
            <w:pPr>
              <w:jc w:val="center"/>
            </w:pPr>
            <w:r w:rsidRPr="0034726F">
              <w:rPr>
                <w:rFonts w:eastAsia="宋体"/>
              </w:rPr>
              <w:t>4.93</w:t>
            </w:r>
          </w:p>
        </w:tc>
        <w:tc>
          <w:tcPr>
            <w:tcW w:w="1552" w:type="dxa"/>
            <w:shd w:val="clear" w:color="auto" w:fill="DEEAF6" w:themeFill="accent1" w:themeFillTint="33"/>
          </w:tcPr>
          <w:p w14:paraId="605AA412" w14:textId="77777777" w:rsidR="00925187" w:rsidRPr="0034726F" w:rsidRDefault="00925187" w:rsidP="00925187">
            <w:pPr>
              <w:jc w:val="center"/>
            </w:pPr>
            <w:r w:rsidRPr="0034726F">
              <w:rPr>
                <w:rFonts w:eastAsia="宋体"/>
              </w:rPr>
              <w:t>33.87</w:t>
            </w:r>
          </w:p>
        </w:tc>
        <w:tc>
          <w:tcPr>
            <w:tcW w:w="2084" w:type="dxa"/>
            <w:shd w:val="clear" w:color="auto" w:fill="DEEAF6" w:themeFill="accent1" w:themeFillTint="33"/>
          </w:tcPr>
          <w:p w14:paraId="1055307E" w14:textId="77777777" w:rsidR="00925187" w:rsidRPr="0034726F" w:rsidRDefault="00925187" w:rsidP="00925187">
            <w:pPr>
              <w:jc w:val="center"/>
            </w:pPr>
            <w:r w:rsidRPr="0034726F">
              <w:rPr>
                <w:rFonts w:eastAsia="宋体"/>
              </w:rPr>
              <w:t>40.34</w:t>
            </w:r>
          </w:p>
        </w:tc>
        <w:tc>
          <w:tcPr>
            <w:tcW w:w="1532" w:type="dxa"/>
            <w:shd w:val="clear" w:color="auto" w:fill="DEEAF6" w:themeFill="accent1" w:themeFillTint="33"/>
          </w:tcPr>
          <w:p w14:paraId="2F31FF1B" w14:textId="77777777" w:rsidR="00925187" w:rsidRPr="0034726F" w:rsidRDefault="00925187" w:rsidP="00925187">
            <w:pPr>
              <w:jc w:val="center"/>
            </w:pPr>
            <w:r w:rsidRPr="0034726F">
              <w:t>69.88</w:t>
            </w:r>
          </w:p>
        </w:tc>
      </w:tr>
      <w:tr w:rsidR="00925187" w:rsidRPr="0034726F" w14:paraId="166F5620" w14:textId="77777777" w:rsidTr="00042240">
        <w:trPr>
          <w:jc w:val="center"/>
        </w:trPr>
        <w:tc>
          <w:tcPr>
            <w:tcW w:w="2415" w:type="dxa"/>
            <w:gridSpan w:val="2"/>
            <w:shd w:val="clear" w:color="auto" w:fill="DEEAF6" w:themeFill="accent1" w:themeFillTint="33"/>
          </w:tcPr>
          <w:p w14:paraId="2A2D0117" w14:textId="08AE36AF" w:rsidR="00925187" w:rsidRPr="0034726F" w:rsidRDefault="003B5B5B" w:rsidP="00925187">
            <w:pPr>
              <w:jc w:val="left"/>
            </w:pPr>
            <w:r>
              <w:t>Set</w:t>
            </w:r>
            <w:r w:rsidRPr="0034726F">
              <w:t xml:space="preserve"> </w:t>
            </w:r>
            <w:r w:rsidR="00925187" w:rsidRPr="0034726F">
              <w:t xml:space="preserve">11 </w:t>
            </w:r>
          </w:p>
          <w:p w14:paraId="1B8FA53A" w14:textId="542C53DD" w:rsidR="00925187" w:rsidRPr="0034726F" w:rsidRDefault="00DC3754" w:rsidP="00925187">
            <w:pPr>
              <w:jc w:val="left"/>
            </w:pPr>
            <w:r>
              <w:t>with</w:t>
            </w:r>
            <w:r w:rsidRPr="0034726F">
              <w:t xml:space="preserve"> </w:t>
            </w:r>
            <w:r w:rsidR="00925187" w:rsidRPr="0034726F">
              <w:t>24 L1-RSRP</w:t>
            </w:r>
            <w:r w:rsidR="00925187">
              <w:t>s</w:t>
            </w:r>
          </w:p>
        </w:tc>
        <w:tc>
          <w:tcPr>
            <w:tcW w:w="1330" w:type="dxa"/>
            <w:shd w:val="clear" w:color="auto" w:fill="DEEAF6" w:themeFill="accent1" w:themeFillTint="33"/>
          </w:tcPr>
          <w:p w14:paraId="70C25BB0" w14:textId="77777777" w:rsidR="00925187" w:rsidRPr="0034726F" w:rsidRDefault="00925187" w:rsidP="00925187">
            <w:pPr>
              <w:jc w:val="center"/>
            </w:pPr>
            <w:r w:rsidRPr="0034726F">
              <w:rPr>
                <w:rFonts w:eastAsia="宋体"/>
              </w:rPr>
              <w:t>3.67</w:t>
            </w:r>
          </w:p>
        </w:tc>
        <w:tc>
          <w:tcPr>
            <w:tcW w:w="1552" w:type="dxa"/>
            <w:shd w:val="clear" w:color="auto" w:fill="DEEAF6" w:themeFill="accent1" w:themeFillTint="33"/>
          </w:tcPr>
          <w:p w14:paraId="6B4462ED" w14:textId="77777777" w:rsidR="00925187" w:rsidRPr="0034726F" w:rsidRDefault="00925187" w:rsidP="00925187">
            <w:pPr>
              <w:jc w:val="center"/>
            </w:pPr>
            <w:r w:rsidRPr="0034726F">
              <w:rPr>
                <w:rFonts w:eastAsia="宋体"/>
              </w:rPr>
              <w:t>40.48</w:t>
            </w:r>
          </w:p>
        </w:tc>
        <w:tc>
          <w:tcPr>
            <w:tcW w:w="2084" w:type="dxa"/>
            <w:shd w:val="clear" w:color="auto" w:fill="DEEAF6" w:themeFill="accent1" w:themeFillTint="33"/>
          </w:tcPr>
          <w:p w14:paraId="3993FED5" w14:textId="77777777" w:rsidR="00925187" w:rsidRPr="0034726F" w:rsidRDefault="00925187" w:rsidP="00925187">
            <w:pPr>
              <w:jc w:val="center"/>
            </w:pPr>
            <w:r w:rsidRPr="0034726F">
              <w:rPr>
                <w:rFonts w:eastAsia="宋体"/>
              </w:rPr>
              <w:t>47.91</w:t>
            </w:r>
          </w:p>
        </w:tc>
        <w:tc>
          <w:tcPr>
            <w:tcW w:w="1532" w:type="dxa"/>
            <w:shd w:val="clear" w:color="auto" w:fill="DEEAF6" w:themeFill="accent1" w:themeFillTint="33"/>
          </w:tcPr>
          <w:p w14:paraId="7DA3F808" w14:textId="77777777" w:rsidR="00925187" w:rsidRPr="0034726F" w:rsidRDefault="00925187" w:rsidP="00925187">
            <w:pPr>
              <w:jc w:val="center"/>
            </w:pPr>
            <w:r w:rsidRPr="0034726F">
              <w:t>76.84</w:t>
            </w:r>
          </w:p>
        </w:tc>
      </w:tr>
      <w:tr w:rsidR="00925187" w:rsidRPr="0034726F" w14:paraId="2368C6B6" w14:textId="77777777" w:rsidTr="00042240">
        <w:trPr>
          <w:jc w:val="center"/>
        </w:trPr>
        <w:tc>
          <w:tcPr>
            <w:tcW w:w="2415" w:type="dxa"/>
            <w:gridSpan w:val="2"/>
          </w:tcPr>
          <w:p w14:paraId="4847CFFC" w14:textId="15BCE6AE" w:rsidR="00925187" w:rsidRPr="0034726F" w:rsidRDefault="003B5B5B" w:rsidP="00925187">
            <w:pPr>
              <w:jc w:val="left"/>
            </w:pPr>
            <w:r>
              <w:t>Set</w:t>
            </w:r>
            <w:r w:rsidRPr="0034726F">
              <w:t xml:space="preserve"> </w:t>
            </w:r>
            <w:r w:rsidR="00925187" w:rsidRPr="0034726F">
              <w:t>12</w:t>
            </w:r>
            <w:r w:rsidRPr="00C27F21">
              <w:rPr>
                <w:i/>
              </w:rPr>
              <w:t xml:space="preserve"> (P</w:t>
            </w:r>
            <w:r>
              <w:rPr>
                <w:i/>
              </w:rPr>
              <w:t>2+P3</w:t>
            </w:r>
            <w:r w:rsidRPr="00C27F21">
              <w:rPr>
                <w:i/>
              </w:rPr>
              <w:t>)</w:t>
            </w:r>
          </w:p>
          <w:p w14:paraId="0602BF88" w14:textId="77777777" w:rsidR="00925187" w:rsidRPr="0034726F" w:rsidRDefault="00925187" w:rsidP="00925187">
            <w:pPr>
              <w:jc w:val="left"/>
            </w:pPr>
            <w:r w:rsidRPr="0034726F">
              <w:t>with 1 random Rx beam</w:t>
            </w:r>
          </w:p>
        </w:tc>
        <w:tc>
          <w:tcPr>
            <w:tcW w:w="1330" w:type="dxa"/>
          </w:tcPr>
          <w:p w14:paraId="327A74BC" w14:textId="77777777" w:rsidR="00925187" w:rsidRPr="0034726F" w:rsidRDefault="00925187" w:rsidP="00925187">
            <w:pPr>
              <w:jc w:val="center"/>
              <w:rPr>
                <w:rFonts w:eastAsia="宋体"/>
              </w:rPr>
            </w:pPr>
            <w:r w:rsidRPr="0034726F">
              <w:t>7.22</w:t>
            </w:r>
          </w:p>
        </w:tc>
        <w:tc>
          <w:tcPr>
            <w:tcW w:w="1552" w:type="dxa"/>
          </w:tcPr>
          <w:p w14:paraId="1EDD3035" w14:textId="77777777" w:rsidR="00925187" w:rsidRPr="0034726F" w:rsidRDefault="00925187" w:rsidP="00925187">
            <w:pPr>
              <w:jc w:val="center"/>
              <w:rPr>
                <w:rFonts w:eastAsia="宋体"/>
              </w:rPr>
            </w:pPr>
            <w:r w:rsidRPr="0034726F">
              <w:t>19.81</w:t>
            </w:r>
          </w:p>
        </w:tc>
        <w:tc>
          <w:tcPr>
            <w:tcW w:w="2084" w:type="dxa"/>
          </w:tcPr>
          <w:p w14:paraId="268F27EA" w14:textId="77777777" w:rsidR="00925187" w:rsidRPr="0034726F" w:rsidRDefault="00925187" w:rsidP="00925187">
            <w:pPr>
              <w:jc w:val="center"/>
              <w:rPr>
                <w:rFonts w:eastAsia="宋体"/>
              </w:rPr>
            </w:pPr>
            <w:r w:rsidRPr="0034726F">
              <w:t>23.37</w:t>
            </w:r>
          </w:p>
        </w:tc>
        <w:tc>
          <w:tcPr>
            <w:tcW w:w="1532" w:type="dxa"/>
          </w:tcPr>
          <w:p w14:paraId="5CFAFA7F" w14:textId="77777777" w:rsidR="00925187" w:rsidRPr="0034726F" w:rsidRDefault="00925187" w:rsidP="00925187">
            <w:pPr>
              <w:jc w:val="center"/>
            </w:pPr>
            <w:r w:rsidRPr="0034726F">
              <w:t>55.02</w:t>
            </w:r>
          </w:p>
        </w:tc>
      </w:tr>
      <w:tr w:rsidR="00925187" w:rsidRPr="0034726F" w14:paraId="655FF5B0" w14:textId="77777777" w:rsidTr="00042240">
        <w:trPr>
          <w:jc w:val="center"/>
        </w:trPr>
        <w:tc>
          <w:tcPr>
            <w:tcW w:w="2415" w:type="dxa"/>
            <w:gridSpan w:val="2"/>
          </w:tcPr>
          <w:p w14:paraId="059BEF2A" w14:textId="2C347A86" w:rsidR="00925187" w:rsidRPr="0034726F" w:rsidRDefault="003B5B5B" w:rsidP="00925187">
            <w:pPr>
              <w:jc w:val="left"/>
            </w:pPr>
            <w:r>
              <w:t>Set</w:t>
            </w:r>
            <w:r w:rsidRPr="0034726F">
              <w:t xml:space="preserve"> </w:t>
            </w:r>
            <w:r w:rsidR="00925187" w:rsidRPr="0034726F">
              <w:t xml:space="preserve">12 </w:t>
            </w:r>
          </w:p>
          <w:p w14:paraId="4A32D6D4" w14:textId="77777777" w:rsidR="00925187" w:rsidRPr="0034726F" w:rsidRDefault="00925187" w:rsidP="00925187">
            <w:pPr>
              <w:jc w:val="left"/>
            </w:pPr>
            <w:r w:rsidRPr="0034726F">
              <w:t xml:space="preserve">with </w:t>
            </w:r>
            <w:r>
              <w:t>the</w:t>
            </w:r>
            <w:r w:rsidRPr="0034726F">
              <w:t xml:space="preserve"> worst Rx beam</w:t>
            </w:r>
          </w:p>
        </w:tc>
        <w:tc>
          <w:tcPr>
            <w:tcW w:w="1330" w:type="dxa"/>
          </w:tcPr>
          <w:p w14:paraId="1B68622D" w14:textId="77777777" w:rsidR="00925187" w:rsidRPr="0034726F" w:rsidRDefault="00925187" w:rsidP="00925187">
            <w:pPr>
              <w:jc w:val="center"/>
            </w:pPr>
            <w:r w:rsidRPr="0034726F">
              <w:t>7.49</w:t>
            </w:r>
          </w:p>
        </w:tc>
        <w:tc>
          <w:tcPr>
            <w:tcW w:w="1552" w:type="dxa"/>
          </w:tcPr>
          <w:p w14:paraId="0E8B260D" w14:textId="77777777" w:rsidR="00925187" w:rsidRPr="0034726F" w:rsidRDefault="00925187" w:rsidP="00925187">
            <w:pPr>
              <w:jc w:val="center"/>
            </w:pPr>
            <w:r w:rsidRPr="0034726F">
              <w:t>22.29</w:t>
            </w:r>
          </w:p>
        </w:tc>
        <w:tc>
          <w:tcPr>
            <w:tcW w:w="2084" w:type="dxa"/>
          </w:tcPr>
          <w:p w14:paraId="0B3F8210" w14:textId="77777777" w:rsidR="00925187" w:rsidRPr="0034726F" w:rsidRDefault="00925187" w:rsidP="00925187">
            <w:pPr>
              <w:jc w:val="center"/>
            </w:pPr>
            <w:r w:rsidRPr="0034726F">
              <w:t>26.73</w:t>
            </w:r>
          </w:p>
        </w:tc>
        <w:tc>
          <w:tcPr>
            <w:tcW w:w="1532" w:type="dxa"/>
          </w:tcPr>
          <w:p w14:paraId="1E6D6247" w14:textId="77777777" w:rsidR="00925187" w:rsidRPr="0034726F" w:rsidRDefault="00925187" w:rsidP="00925187">
            <w:pPr>
              <w:jc w:val="center"/>
            </w:pPr>
            <w:r w:rsidRPr="0034726F">
              <w:t>59.71</w:t>
            </w:r>
          </w:p>
        </w:tc>
      </w:tr>
      <w:tr w:rsidR="00925187" w:rsidRPr="0034726F" w14:paraId="42601D87" w14:textId="77777777" w:rsidTr="00042240">
        <w:trPr>
          <w:jc w:val="center"/>
        </w:trPr>
        <w:tc>
          <w:tcPr>
            <w:tcW w:w="2415" w:type="dxa"/>
            <w:gridSpan w:val="2"/>
          </w:tcPr>
          <w:p w14:paraId="2D614E1C" w14:textId="6B596672" w:rsidR="00925187" w:rsidRPr="0034726F" w:rsidRDefault="003B5B5B" w:rsidP="00925187">
            <w:pPr>
              <w:jc w:val="left"/>
            </w:pPr>
            <w:r>
              <w:lastRenderedPageBreak/>
              <w:t>Set</w:t>
            </w:r>
            <w:r w:rsidRPr="0034726F">
              <w:t xml:space="preserve"> </w:t>
            </w:r>
            <w:r w:rsidR="00925187" w:rsidRPr="0034726F">
              <w:t xml:space="preserve">12 </w:t>
            </w:r>
          </w:p>
          <w:p w14:paraId="08FE549A" w14:textId="77777777" w:rsidR="00925187" w:rsidRPr="0034726F" w:rsidRDefault="00925187" w:rsidP="00925187">
            <w:pPr>
              <w:jc w:val="left"/>
            </w:pPr>
            <w:r w:rsidRPr="0034726F">
              <w:t xml:space="preserve">with </w:t>
            </w:r>
            <w:r>
              <w:t>the</w:t>
            </w:r>
            <w:r w:rsidRPr="0034726F">
              <w:t xml:space="preserve"> best Rx beam</w:t>
            </w:r>
          </w:p>
        </w:tc>
        <w:tc>
          <w:tcPr>
            <w:tcW w:w="1330" w:type="dxa"/>
          </w:tcPr>
          <w:p w14:paraId="200055EA" w14:textId="77777777" w:rsidR="00925187" w:rsidRPr="0034726F" w:rsidRDefault="00925187" w:rsidP="00925187">
            <w:pPr>
              <w:jc w:val="center"/>
            </w:pPr>
            <w:r w:rsidRPr="0034726F">
              <w:rPr>
                <w:rFonts w:eastAsia="宋体"/>
              </w:rPr>
              <w:t>1.88</w:t>
            </w:r>
          </w:p>
        </w:tc>
        <w:tc>
          <w:tcPr>
            <w:tcW w:w="1552" w:type="dxa"/>
          </w:tcPr>
          <w:p w14:paraId="47ECADCD" w14:textId="77777777" w:rsidR="00925187" w:rsidRPr="0034726F" w:rsidRDefault="00925187" w:rsidP="00925187">
            <w:pPr>
              <w:jc w:val="center"/>
            </w:pPr>
            <w:r w:rsidRPr="0034726F">
              <w:rPr>
                <w:rFonts w:eastAsia="宋体"/>
              </w:rPr>
              <w:t>76.33</w:t>
            </w:r>
          </w:p>
        </w:tc>
        <w:tc>
          <w:tcPr>
            <w:tcW w:w="2084" w:type="dxa"/>
          </w:tcPr>
          <w:p w14:paraId="5DD4695D" w14:textId="77777777" w:rsidR="00925187" w:rsidRPr="0034726F" w:rsidRDefault="00925187" w:rsidP="00925187">
            <w:pPr>
              <w:jc w:val="center"/>
            </w:pPr>
            <w:r w:rsidRPr="0034726F">
              <w:rPr>
                <w:rFonts w:eastAsia="宋体"/>
              </w:rPr>
              <w:t>79.36</w:t>
            </w:r>
          </w:p>
        </w:tc>
        <w:tc>
          <w:tcPr>
            <w:tcW w:w="1532" w:type="dxa"/>
          </w:tcPr>
          <w:p w14:paraId="38DAF119" w14:textId="77777777" w:rsidR="00925187" w:rsidRPr="0034726F" w:rsidRDefault="00925187" w:rsidP="00925187">
            <w:pPr>
              <w:jc w:val="center"/>
            </w:pPr>
            <w:r w:rsidRPr="0034726F">
              <w:rPr>
                <w:rFonts w:eastAsia="宋体"/>
              </w:rPr>
              <w:t>93.74</w:t>
            </w:r>
          </w:p>
        </w:tc>
      </w:tr>
      <w:tr w:rsidR="00925187" w:rsidRPr="0034726F" w14:paraId="694F2D9D" w14:textId="77777777" w:rsidTr="00042240">
        <w:trPr>
          <w:jc w:val="center"/>
        </w:trPr>
        <w:tc>
          <w:tcPr>
            <w:tcW w:w="2415" w:type="dxa"/>
            <w:gridSpan w:val="2"/>
          </w:tcPr>
          <w:p w14:paraId="7C59AEE3" w14:textId="50085236" w:rsidR="00925187" w:rsidRPr="0034726F" w:rsidRDefault="003B5B5B" w:rsidP="00925187">
            <w:pPr>
              <w:jc w:val="left"/>
            </w:pPr>
            <w:r>
              <w:t>Set</w:t>
            </w:r>
            <w:r w:rsidRPr="0034726F">
              <w:t xml:space="preserve"> </w:t>
            </w:r>
            <w:r w:rsidR="00925187" w:rsidRPr="0034726F">
              <w:t xml:space="preserve">12 </w:t>
            </w:r>
          </w:p>
          <w:p w14:paraId="17973B6B" w14:textId="77777777" w:rsidR="00925187" w:rsidRPr="0034726F" w:rsidRDefault="00925187" w:rsidP="00925187">
            <w:pPr>
              <w:jc w:val="left"/>
            </w:pPr>
            <w:r w:rsidRPr="0034726F">
              <w:t xml:space="preserve">with </w:t>
            </w:r>
            <w:r>
              <w:t>the</w:t>
            </w:r>
            <w:r w:rsidRPr="0034726F">
              <w:t xml:space="preserve"> 2</w:t>
            </w:r>
            <w:r w:rsidRPr="0034726F">
              <w:rPr>
                <w:vertAlign w:val="superscript"/>
              </w:rPr>
              <w:t>nd</w:t>
            </w:r>
            <w:r w:rsidRPr="0034726F">
              <w:t xml:space="preserve"> best Rx beam</w:t>
            </w:r>
          </w:p>
        </w:tc>
        <w:tc>
          <w:tcPr>
            <w:tcW w:w="1330" w:type="dxa"/>
          </w:tcPr>
          <w:p w14:paraId="1FCF4294" w14:textId="77777777" w:rsidR="00925187" w:rsidRPr="0034726F" w:rsidRDefault="00925187" w:rsidP="00925187">
            <w:pPr>
              <w:jc w:val="center"/>
              <w:rPr>
                <w:rFonts w:eastAsia="宋体"/>
              </w:rPr>
            </w:pPr>
            <w:r w:rsidRPr="0034726F">
              <w:t>5.47</w:t>
            </w:r>
          </w:p>
        </w:tc>
        <w:tc>
          <w:tcPr>
            <w:tcW w:w="1552" w:type="dxa"/>
          </w:tcPr>
          <w:p w14:paraId="6D39DEE9" w14:textId="77777777" w:rsidR="00925187" w:rsidRPr="0034726F" w:rsidRDefault="00925187" w:rsidP="00925187">
            <w:pPr>
              <w:jc w:val="center"/>
              <w:rPr>
                <w:rFonts w:eastAsia="宋体"/>
              </w:rPr>
            </w:pPr>
            <w:r w:rsidRPr="0034726F">
              <w:t>11.97</w:t>
            </w:r>
          </w:p>
        </w:tc>
        <w:tc>
          <w:tcPr>
            <w:tcW w:w="2084" w:type="dxa"/>
          </w:tcPr>
          <w:p w14:paraId="602984DB" w14:textId="77777777" w:rsidR="00925187" w:rsidRPr="0034726F" w:rsidRDefault="00925187" w:rsidP="00925187">
            <w:pPr>
              <w:jc w:val="center"/>
              <w:rPr>
                <w:rFonts w:eastAsia="宋体"/>
              </w:rPr>
            </w:pPr>
            <w:r w:rsidRPr="0034726F">
              <w:t>20.21</w:t>
            </w:r>
          </w:p>
        </w:tc>
        <w:tc>
          <w:tcPr>
            <w:tcW w:w="1532" w:type="dxa"/>
          </w:tcPr>
          <w:p w14:paraId="33DABB46" w14:textId="77777777" w:rsidR="00925187" w:rsidRPr="0034726F" w:rsidRDefault="00925187" w:rsidP="00925187">
            <w:pPr>
              <w:jc w:val="center"/>
              <w:rPr>
                <w:rFonts w:eastAsia="宋体"/>
              </w:rPr>
            </w:pPr>
            <w:r w:rsidRPr="0034726F">
              <w:t>52.88</w:t>
            </w:r>
          </w:p>
        </w:tc>
      </w:tr>
    </w:tbl>
    <w:p w14:paraId="1D95E14A" w14:textId="77777777" w:rsidR="00925187" w:rsidRPr="007E5698" w:rsidRDefault="00925187" w:rsidP="00925187"/>
    <w:p w14:paraId="19F09406" w14:textId="7C21C619" w:rsidR="00925187" w:rsidRDefault="00925187" w:rsidP="00925187">
      <w:r>
        <w:rPr>
          <w:rFonts w:hint="eastAsia"/>
        </w:rPr>
        <w:t>I</w:t>
      </w:r>
      <w:r>
        <w:t xml:space="preserve">n table 7, significant performance deterioration can be observed in </w:t>
      </w:r>
      <w:r w:rsidR="00F23DF4">
        <w:t>two</w:t>
      </w:r>
      <w:r>
        <w:t>-step beam prediction with non-best Rx beam, even for the 2</w:t>
      </w:r>
      <w:r w:rsidRPr="00760867">
        <w:rPr>
          <w:vertAlign w:val="superscript"/>
        </w:rPr>
        <w:t>nd</w:t>
      </w:r>
      <w:r>
        <w:t xml:space="preserve"> best Rx beam, compared to each baseline. But the performance of 2-step beam prediction with the best Rx beam provides considerable improvement, as decreased prediction difficulty from predicting 256 beam pairs to 32 beam pairs by acquiring precise best Rx beam of each sample, in comparison with the better baseline, i.e. </w:t>
      </w:r>
      <w:r w:rsidR="00F23DF4">
        <w:t>Set</w:t>
      </w:r>
      <w:r>
        <w:t xml:space="preserve"> 11 with 24 L1-RSRP.</w:t>
      </w:r>
    </w:p>
    <w:p w14:paraId="3D6B703D" w14:textId="7FFBEA64" w:rsidR="00925187" w:rsidRDefault="00925187" w:rsidP="00925187">
      <w:pPr>
        <w:pStyle w:val="observation"/>
        <w:overflowPunct/>
        <w:ind w:left="1418" w:hanging="1418"/>
      </w:pPr>
      <w:r>
        <w:t>S</w:t>
      </w:r>
      <w:r w:rsidRPr="00F4589A">
        <w:t xml:space="preserve">ignificant performance deterioration can be observed in </w:t>
      </w:r>
      <w:r w:rsidR="00DC3754">
        <w:t>two</w:t>
      </w:r>
      <w:r w:rsidRPr="00F4589A">
        <w:t>-step beam prediction with non-best Rx beam,</w:t>
      </w:r>
      <w:r>
        <w:t xml:space="preserve"> </w:t>
      </w:r>
      <w:r w:rsidRPr="00F4589A">
        <w:t xml:space="preserve">even for </w:t>
      </w:r>
      <w:r>
        <w:t>the 2</w:t>
      </w:r>
      <w:r w:rsidRPr="000709A9">
        <w:rPr>
          <w:vertAlign w:val="superscript"/>
        </w:rPr>
        <w:t>nd</w:t>
      </w:r>
      <w:r>
        <w:t xml:space="preserve"> </w:t>
      </w:r>
      <w:r w:rsidRPr="00F4589A">
        <w:t>best Rx beam</w:t>
      </w:r>
      <w:r w:rsidRPr="00B9759F">
        <w:t>.</w:t>
      </w:r>
    </w:p>
    <w:p w14:paraId="5DBDA7A1" w14:textId="2021DB38" w:rsidR="00925187" w:rsidRPr="00F4589A" w:rsidRDefault="00925187" w:rsidP="00925187">
      <w:pPr>
        <w:pStyle w:val="observation"/>
        <w:overflowPunct/>
        <w:ind w:left="1418" w:hanging="1418"/>
      </w:pPr>
      <w:r>
        <w:t>T</w:t>
      </w:r>
      <w:r w:rsidRPr="00F4589A">
        <w:t xml:space="preserve">he performance of </w:t>
      </w:r>
      <w:r w:rsidR="00DC3754">
        <w:t>two</w:t>
      </w:r>
      <w:r w:rsidRPr="00F4589A">
        <w:t>-step beam prediction with the best Rx beam provides considerable improvement, as decreased prediction difficulty from predicting 256 beam pairs to 32 beam pairs by acquiring precise best Rx beam of each sample</w:t>
      </w:r>
      <w:r>
        <w:t>.</w:t>
      </w:r>
    </w:p>
    <w:p w14:paraId="4FD4B2AA" w14:textId="77777777" w:rsidR="00925187" w:rsidRDefault="00925187" w:rsidP="00925187">
      <w:r>
        <w:t>The best Rx beam can change dynamically due to aspects like channel time-varying, UE movement, rotation or blockage</w:t>
      </w:r>
      <w:r w:rsidRPr="0034726F">
        <w:t xml:space="preserve">. Therefore, </w:t>
      </w:r>
      <w:r>
        <w:t>the study should include the case that the best Rx beam in training and inference is mismatched</w:t>
      </w:r>
      <w:r w:rsidRPr="0034726F">
        <w:t xml:space="preserve">. </w:t>
      </w:r>
      <w:r w:rsidDel="00EA1EF8">
        <w:t xml:space="preserve"> </w:t>
      </w:r>
      <w:r>
        <w:t>Table 8 shows the results considering this.</w:t>
      </w:r>
    </w:p>
    <w:p w14:paraId="2DD7022B" w14:textId="23544E8D" w:rsidR="00925187" w:rsidRPr="0034726F" w:rsidRDefault="00925187" w:rsidP="00925187">
      <w:pPr>
        <w:jc w:val="center"/>
      </w:pPr>
      <w:r w:rsidRPr="0034726F">
        <w:t>Table</w:t>
      </w:r>
      <w:r w:rsidRPr="0034726F">
        <w:rPr>
          <w:color w:val="FF0000"/>
        </w:rPr>
        <w:t xml:space="preserve"> </w:t>
      </w:r>
      <w:r w:rsidRPr="00390BA6">
        <w:t>8</w:t>
      </w:r>
      <w:r w:rsidRPr="0034726F">
        <w:t xml:space="preserve">: performance </w:t>
      </w:r>
      <w:r>
        <w:t>comparison</w:t>
      </w:r>
      <w:r w:rsidRPr="0034726F">
        <w:t xml:space="preserve"> for </w:t>
      </w:r>
      <w:r>
        <w:t>mis</w:t>
      </w:r>
      <w:r w:rsidRPr="0034726F">
        <w:t xml:space="preserve">matched </w:t>
      </w:r>
      <w:r w:rsidR="00DC3754">
        <w:t>two</w:t>
      </w:r>
      <w:r w:rsidRPr="0034726F">
        <w:t>-step prediction in spatial domain</w:t>
      </w:r>
    </w:p>
    <w:tbl>
      <w:tblPr>
        <w:tblStyle w:val="aa"/>
        <w:tblW w:w="10920" w:type="dxa"/>
        <w:jc w:val="center"/>
        <w:tblLook w:val="04A0" w:firstRow="1" w:lastRow="0" w:firstColumn="1" w:lastColumn="0" w:noHBand="0" w:noVBand="1"/>
      </w:tblPr>
      <w:tblGrid>
        <w:gridCol w:w="2126"/>
        <w:gridCol w:w="2547"/>
        <w:gridCol w:w="1286"/>
        <w:gridCol w:w="1417"/>
        <w:gridCol w:w="2127"/>
        <w:gridCol w:w="1417"/>
      </w:tblGrid>
      <w:tr w:rsidR="00925187" w:rsidRPr="0034726F" w14:paraId="0C3E9656" w14:textId="77777777" w:rsidTr="008005DB">
        <w:trPr>
          <w:jc w:val="center"/>
        </w:trPr>
        <w:tc>
          <w:tcPr>
            <w:tcW w:w="2126" w:type="dxa"/>
          </w:tcPr>
          <w:p w14:paraId="2C7B005E" w14:textId="64147C44" w:rsidR="00925187" w:rsidRPr="0034726F" w:rsidRDefault="00925187" w:rsidP="00925187">
            <w:pPr>
              <w:jc w:val="center"/>
              <w:rPr>
                <w:b/>
              </w:rPr>
            </w:pPr>
            <w:r w:rsidRPr="0034726F">
              <w:rPr>
                <w:b/>
              </w:rPr>
              <w:t xml:space="preserve">Training </w:t>
            </w:r>
            <w:r w:rsidR="00D21E66">
              <w:rPr>
                <w:b/>
              </w:rPr>
              <w:t>data</w:t>
            </w:r>
            <w:r w:rsidR="00D21E66" w:rsidRPr="0034726F">
              <w:rPr>
                <w:b/>
              </w:rPr>
              <w:t>set</w:t>
            </w:r>
          </w:p>
        </w:tc>
        <w:tc>
          <w:tcPr>
            <w:tcW w:w="2547" w:type="dxa"/>
          </w:tcPr>
          <w:p w14:paraId="05C9DA56" w14:textId="00F02C5A" w:rsidR="00925187" w:rsidRPr="0034726F" w:rsidRDefault="00925187" w:rsidP="00925187">
            <w:pPr>
              <w:jc w:val="center"/>
              <w:rPr>
                <w:b/>
              </w:rPr>
            </w:pPr>
            <w:r w:rsidRPr="0034726F">
              <w:rPr>
                <w:b/>
              </w:rPr>
              <w:t xml:space="preserve">Validation </w:t>
            </w:r>
            <w:r w:rsidR="00D21E66">
              <w:rPr>
                <w:b/>
              </w:rPr>
              <w:t>data</w:t>
            </w:r>
            <w:r w:rsidR="00D21E66" w:rsidRPr="0034726F">
              <w:rPr>
                <w:b/>
              </w:rPr>
              <w:t>set</w:t>
            </w:r>
          </w:p>
        </w:tc>
        <w:tc>
          <w:tcPr>
            <w:tcW w:w="1286" w:type="dxa"/>
          </w:tcPr>
          <w:p w14:paraId="0433BCCE" w14:textId="77777777" w:rsidR="00127C78" w:rsidRDefault="00925187" w:rsidP="00925187">
            <w:pPr>
              <w:jc w:val="center"/>
              <w:rPr>
                <w:b/>
              </w:rPr>
            </w:pPr>
            <w:r w:rsidRPr="0034726F">
              <w:rPr>
                <w:b/>
              </w:rPr>
              <w:t xml:space="preserve">Ave. RSRP </w:t>
            </w:r>
          </w:p>
          <w:p w14:paraId="2BC9D3F5" w14:textId="2FB9C127" w:rsidR="00925187" w:rsidRPr="0034726F" w:rsidRDefault="00925187" w:rsidP="00925187">
            <w:pPr>
              <w:jc w:val="center"/>
              <w:rPr>
                <w:b/>
              </w:rPr>
            </w:pPr>
            <w:r w:rsidRPr="0034726F">
              <w:rPr>
                <w:b/>
              </w:rPr>
              <w:t>diff. [dB]</w:t>
            </w:r>
          </w:p>
        </w:tc>
        <w:tc>
          <w:tcPr>
            <w:tcW w:w="1417" w:type="dxa"/>
          </w:tcPr>
          <w:p w14:paraId="78D5391D" w14:textId="77777777" w:rsidR="00925187" w:rsidRPr="0034726F" w:rsidRDefault="00925187" w:rsidP="00925187">
            <w:pPr>
              <w:jc w:val="center"/>
              <w:rPr>
                <w:b/>
              </w:rPr>
            </w:pPr>
            <w:r w:rsidRPr="0034726F">
              <w:rPr>
                <w:b/>
              </w:rPr>
              <w:t>Accuracy</w:t>
            </w:r>
          </w:p>
          <w:p w14:paraId="26FD08F2" w14:textId="77777777" w:rsidR="00925187" w:rsidRPr="0034726F" w:rsidRDefault="00925187" w:rsidP="00925187">
            <w:pPr>
              <w:jc w:val="center"/>
              <w:rPr>
                <w:b/>
              </w:rPr>
            </w:pPr>
            <w:r w:rsidRPr="0034726F">
              <w:rPr>
                <w:b/>
              </w:rPr>
              <w:t>for Top-1 [%]</w:t>
            </w:r>
          </w:p>
        </w:tc>
        <w:tc>
          <w:tcPr>
            <w:tcW w:w="2127" w:type="dxa"/>
          </w:tcPr>
          <w:p w14:paraId="544CE5AF" w14:textId="77777777" w:rsidR="00925187" w:rsidRPr="0034726F" w:rsidRDefault="00925187" w:rsidP="00925187">
            <w:pPr>
              <w:jc w:val="center"/>
              <w:rPr>
                <w:b/>
              </w:rPr>
            </w:pPr>
            <w:r w:rsidRPr="0034726F">
              <w:rPr>
                <w:b/>
              </w:rPr>
              <w:t>Accuracy for Top-1</w:t>
            </w:r>
          </w:p>
          <w:p w14:paraId="25144623" w14:textId="77777777" w:rsidR="00925187" w:rsidRPr="0034726F" w:rsidRDefault="00925187" w:rsidP="00925187">
            <w:pPr>
              <w:jc w:val="center"/>
              <w:rPr>
                <w:b/>
              </w:rPr>
            </w:pPr>
            <w:r w:rsidRPr="0034726F">
              <w:rPr>
                <w:b/>
              </w:rPr>
              <w:t>with 1dB margin [%]</w:t>
            </w:r>
          </w:p>
        </w:tc>
        <w:tc>
          <w:tcPr>
            <w:tcW w:w="1417" w:type="dxa"/>
          </w:tcPr>
          <w:p w14:paraId="15D38535" w14:textId="77777777" w:rsidR="00925187" w:rsidRPr="0034726F" w:rsidRDefault="00925187" w:rsidP="00925187">
            <w:pPr>
              <w:jc w:val="center"/>
              <w:rPr>
                <w:b/>
              </w:rPr>
            </w:pPr>
            <w:r w:rsidRPr="0034726F">
              <w:rPr>
                <w:b/>
              </w:rPr>
              <w:t>Accuracy</w:t>
            </w:r>
          </w:p>
          <w:p w14:paraId="6EAA0995" w14:textId="77777777" w:rsidR="00925187" w:rsidRPr="0034726F" w:rsidRDefault="00925187" w:rsidP="00925187">
            <w:pPr>
              <w:jc w:val="center"/>
              <w:rPr>
                <w:b/>
              </w:rPr>
            </w:pPr>
            <w:r w:rsidRPr="0034726F">
              <w:rPr>
                <w:b/>
              </w:rPr>
              <w:t>for Top-4 [%]</w:t>
            </w:r>
          </w:p>
        </w:tc>
      </w:tr>
      <w:tr w:rsidR="00925187" w:rsidRPr="0034726F" w14:paraId="1B1CB82B" w14:textId="77777777" w:rsidTr="008005DB">
        <w:trPr>
          <w:jc w:val="center"/>
        </w:trPr>
        <w:tc>
          <w:tcPr>
            <w:tcW w:w="4673" w:type="dxa"/>
            <w:gridSpan w:val="2"/>
            <w:shd w:val="clear" w:color="auto" w:fill="DEEAF6" w:themeFill="accent1" w:themeFillTint="33"/>
          </w:tcPr>
          <w:p w14:paraId="581A28CC" w14:textId="09380060" w:rsidR="00925187" w:rsidRPr="0034726F" w:rsidRDefault="00DC3754" w:rsidP="00925187">
            <w:pPr>
              <w:jc w:val="left"/>
            </w:pPr>
            <w:r>
              <w:t>Set</w:t>
            </w:r>
            <w:r w:rsidR="00925187" w:rsidRPr="0034726F">
              <w:t xml:space="preserve"> 11 with 16 L1-RSRP</w:t>
            </w:r>
            <w:r w:rsidR="00925187">
              <w:t>s</w:t>
            </w:r>
            <w:r>
              <w:t xml:space="preserve"> </w:t>
            </w:r>
            <w:r w:rsidRPr="00C27F21">
              <w:rPr>
                <w:i/>
              </w:rPr>
              <w:t>(P1)</w:t>
            </w:r>
          </w:p>
        </w:tc>
        <w:tc>
          <w:tcPr>
            <w:tcW w:w="1286" w:type="dxa"/>
            <w:shd w:val="clear" w:color="auto" w:fill="DEEAF6" w:themeFill="accent1" w:themeFillTint="33"/>
          </w:tcPr>
          <w:p w14:paraId="7E9C05DA" w14:textId="77777777" w:rsidR="00925187" w:rsidRPr="0034726F" w:rsidRDefault="00925187" w:rsidP="00925187">
            <w:pPr>
              <w:jc w:val="center"/>
              <w:rPr>
                <w:rFonts w:eastAsia="宋体"/>
              </w:rPr>
            </w:pPr>
            <w:r w:rsidRPr="0034726F">
              <w:rPr>
                <w:rFonts w:eastAsia="宋体"/>
              </w:rPr>
              <w:t>4.93</w:t>
            </w:r>
          </w:p>
        </w:tc>
        <w:tc>
          <w:tcPr>
            <w:tcW w:w="1417" w:type="dxa"/>
            <w:shd w:val="clear" w:color="auto" w:fill="DEEAF6" w:themeFill="accent1" w:themeFillTint="33"/>
          </w:tcPr>
          <w:p w14:paraId="4299840A" w14:textId="77777777" w:rsidR="00925187" w:rsidRPr="0034726F" w:rsidRDefault="00925187" w:rsidP="00925187">
            <w:pPr>
              <w:jc w:val="center"/>
              <w:rPr>
                <w:rFonts w:eastAsia="宋体"/>
              </w:rPr>
            </w:pPr>
            <w:r w:rsidRPr="0034726F">
              <w:rPr>
                <w:rFonts w:eastAsia="宋体"/>
              </w:rPr>
              <w:t>33.87</w:t>
            </w:r>
          </w:p>
        </w:tc>
        <w:tc>
          <w:tcPr>
            <w:tcW w:w="2127" w:type="dxa"/>
            <w:shd w:val="clear" w:color="auto" w:fill="DEEAF6" w:themeFill="accent1" w:themeFillTint="33"/>
          </w:tcPr>
          <w:p w14:paraId="166B599D" w14:textId="77777777" w:rsidR="00925187" w:rsidRPr="0034726F" w:rsidRDefault="00925187" w:rsidP="00925187">
            <w:pPr>
              <w:jc w:val="center"/>
              <w:rPr>
                <w:rFonts w:eastAsia="宋体"/>
              </w:rPr>
            </w:pPr>
            <w:r w:rsidRPr="0034726F">
              <w:rPr>
                <w:rFonts w:eastAsia="宋体"/>
              </w:rPr>
              <w:t>40.34</w:t>
            </w:r>
          </w:p>
        </w:tc>
        <w:tc>
          <w:tcPr>
            <w:tcW w:w="1417" w:type="dxa"/>
            <w:shd w:val="clear" w:color="auto" w:fill="DEEAF6" w:themeFill="accent1" w:themeFillTint="33"/>
          </w:tcPr>
          <w:p w14:paraId="2F5997AE" w14:textId="77777777" w:rsidR="00925187" w:rsidRPr="0034726F" w:rsidRDefault="00925187" w:rsidP="00925187">
            <w:pPr>
              <w:jc w:val="center"/>
            </w:pPr>
            <w:r w:rsidRPr="0034726F">
              <w:t>69.88</w:t>
            </w:r>
          </w:p>
        </w:tc>
      </w:tr>
      <w:tr w:rsidR="00925187" w:rsidRPr="0034726F" w14:paraId="11BF00C6" w14:textId="77777777" w:rsidTr="008005DB">
        <w:trPr>
          <w:jc w:val="center"/>
        </w:trPr>
        <w:tc>
          <w:tcPr>
            <w:tcW w:w="4673" w:type="dxa"/>
            <w:gridSpan w:val="2"/>
            <w:shd w:val="clear" w:color="auto" w:fill="DEEAF6" w:themeFill="accent1" w:themeFillTint="33"/>
          </w:tcPr>
          <w:p w14:paraId="37D207D0" w14:textId="0FA5DB6E" w:rsidR="00925187" w:rsidRPr="0034726F" w:rsidRDefault="00DC3754" w:rsidP="00925187">
            <w:pPr>
              <w:jc w:val="left"/>
            </w:pPr>
            <w:r>
              <w:t>Set</w:t>
            </w:r>
            <w:r w:rsidR="00925187" w:rsidRPr="0034726F">
              <w:t xml:space="preserve"> 11 with 24 L1-RSRP</w:t>
            </w:r>
            <w:r w:rsidR="00925187">
              <w:t>s</w:t>
            </w:r>
            <w:r>
              <w:t xml:space="preserve"> </w:t>
            </w:r>
            <w:r w:rsidRPr="00C27F21">
              <w:rPr>
                <w:i/>
              </w:rPr>
              <w:t>(P1)</w:t>
            </w:r>
          </w:p>
        </w:tc>
        <w:tc>
          <w:tcPr>
            <w:tcW w:w="1286" w:type="dxa"/>
            <w:shd w:val="clear" w:color="auto" w:fill="DEEAF6" w:themeFill="accent1" w:themeFillTint="33"/>
          </w:tcPr>
          <w:p w14:paraId="0F828743" w14:textId="77777777" w:rsidR="00925187" w:rsidRPr="0034726F" w:rsidRDefault="00925187" w:rsidP="00925187">
            <w:pPr>
              <w:jc w:val="center"/>
            </w:pPr>
            <w:r w:rsidRPr="0034726F">
              <w:rPr>
                <w:rFonts w:eastAsia="宋体"/>
              </w:rPr>
              <w:t>3.67</w:t>
            </w:r>
          </w:p>
        </w:tc>
        <w:tc>
          <w:tcPr>
            <w:tcW w:w="1417" w:type="dxa"/>
            <w:shd w:val="clear" w:color="auto" w:fill="DEEAF6" w:themeFill="accent1" w:themeFillTint="33"/>
          </w:tcPr>
          <w:p w14:paraId="1D8BE0DF" w14:textId="77777777" w:rsidR="00925187" w:rsidRPr="0034726F" w:rsidRDefault="00925187" w:rsidP="00925187">
            <w:pPr>
              <w:jc w:val="center"/>
            </w:pPr>
            <w:r w:rsidRPr="0034726F">
              <w:rPr>
                <w:rFonts w:eastAsia="宋体"/>
              </w:rPr>
              <w:t>40.48</w:t>
            </w:r>
          </w:p>
        </w:tc>
        <w:tc>
          <w:tcPr>
            <w:tcW w:w="2127" w:type="dxa"/>
            <w:shd w:val="clear" w:color="auto" w:fill="DEEAF6" w:themeFill="accent1" w:themeFillTint="33"/>
          </w:tcPr>
          <w:p w14:paraId="1A3E8216" w14:textId="77777777" w:rsidR="00925187" w:rsidRPr="0034726F" w:rsidRDefault="00925187" w:rsidP="00925187">
            <w:pPr>
              <w:jc w:val="center"/>
            </w:pPr>
            <w:r w:rsidRPr="0034726F">
              <w:rPr>
                <w:rFonts w:eastAsia="宋体"/>
              </w:rPr>
              <w:t>47.91</w:t>
            </w:r>
          </w:p>
        </w:tc>
        <w:tc>
          <w:tcPr>
            <w:tcW w:w="1417" w:type="dxa"/>
            <w:shd w:val="clear" w:color="auto" w:fill="DEEAF6" w:themeFill="accent1" w:themeFillTint="33"/>
          </w:tcPr>
          <w:p w14:paraId="6B114CDF" w14:textId="77777777" w:rsidR="00925187" w:rsidRPr="0034726F" w:rsidRDefault="00925187" w:rsidP="00925187">
            <w:pPr>
              <w:jc w:val="center"/>
            </w:pPr>
            <w:r w:rsidRPr="0034726F">
              <w:t>76.84</w:t>
            </w:r>
          </w:p>
        </w:tc>
      </w:tr>
      <w:tr w:rsidR="00925187" w:rsidRPr="0034726F" w14:paraId="66DE97B0" w14:textId="77777777" w:rsidTr="008005DB">
        <w:trPr>
          <w:jc w:val="center"/>
        </w:trPr>
        <w:tc>
          <w:tcPr>
            <w:tcW w:w="2126" w:type="dxa"/>
            <w:vMerge w:val="restart"/>
          </w:tcPr>
          <w:p w14:paraId="678D65D9" w14:textId="77777777" w:rsidR="00925187" w:rsidRPr="0034726F" w:rsidRDefault="00925187" w:rsidP="00925187">
            <w:pPr>
              <w:jc w:val="left"/>
            </w:pPr>
          </w:p>
          <w:p w14:paraId="36891F55" w14:textId="77777777" w:rsidR="00925187" w:rsidRPr="0034726F" w:rsidRDefault="00925187" w:rsidP="00925187">
            <w:pPr>
              <w:jc w:val="left"/>
            </w:pPr>
          </w:p>
          <w:p w14:paraId="6A1E05EB" w14:textId="0BA86FED" w:rsidR="00DC3754" w:rsidRDefault="00DC3754" w:rsidP="00925187">
            <w:pPr>
              <w:jc w:val="left"/>
            </w:pPr>
            <w:r>
              <w:t>Set</w:t>
            </w:r>
            <w:r w:rsidR="00925187" w:rsidRPr="0034726F">
              <w:t xml:space="preserve"> 12 </w:t>
            </w:r>
            <w:r w:rsidRPr="00C27F21">
              <w:rPr>
                <w:i/>
              </w:rPr>
              <w:t>(P</w:t>
            </w:r>
            <w:r w:rsidR="00A76997">
              <w:rPr>
                <w:i/>
              </w:rPr>
              <w:t>2+P3</w:t>
            </w:r>
            <w:r w:rsidRPr="00C27F21">
              <w:rPr>
                <w:i/>
              </w:rPr>
              <w:t>)</w:t>
            </w:r>
          </w:p>
          <w:p w14:paraId="6CD44A11" w14:textId="7B4C45B6" w:rsidR="00925187" w:rsidRPr="0034726F" w:rsidRDefault="00925187" w:rsidP="00925187">
            <w:pPr>
              <w:jc w:val="left"/>
            </w:pPr>
            <w:r w:rsidRPr="0034726F">
              <w:t xml:space="preserve">with </w:t>
            </w:r>
            <w:r>
              <w:t>the</w:t>
            </w:r>
            <w:r w:rsidRPr="0034726F">
              <w:t xml:space="preserve"> best Rx beam</w:t>
            </w:r>
          </w:p>
        </w:tc>
        <w:tc>
          <w:tcPr>
            <w:tcW w:w="2547" w:type="dxa"/>
          </w:tcPr>
          <w:p w14:paraId="79643425" w14:textId="18E21E89" w:rsidR="00A76997" w:rsidRDefault="00FE2372" w:rsidP="00925187">
            <w:pPr>
              <w:jc w:val="left"/>
            </w:pPr>
            <w:r>
              <w:t>Set</w:t>
            </w:r>
            <w:r w:rsidRPr="0034726F">
              <w:t xml:space="preserve"> </w:t>
            </w:r>
            <w:r w:rsidR="00925187" w:rsidRPr="0034726F">
              <w:t xml:space="preserve">12 </w:t>
            </w:r>
          </w:p>
          <w:p w14:paraId="20582251" w14:textId="76838F84" w:rsidR="00925187" w:rsidRPr="0034726F" w:rsidRDefault="00925187" w:rsidP="00925187">
            <w:pPr>
              <w:jc w:val="left"/>
            </w:pPr>
            <w:r w:rsidRPr="0034726F">
              <w:t xml:space="preserve">with </w:t>
            </w:r>
            <w:r>
              <w:t>the</w:t>
            </w:r>
            <w:r w:rsidRPr="0034726F">
              <w:t xml:space="preserve"> 2</w:t>
            </w:r>
            <w:r w:rsidRPr="0034726F">
              <w:rPr>
                <w:vertAlign w:val="superscript"/>
              </w:rPr>
              <w:t>nd</w:t>
            </w:r>
            <w:r w:rsidRPr="0034726F">
              <w:t xml:space="preserve"> best Rx beam</w:t>
            </w:r>
          </w:p>
        </w:tc>
        <w:tc>
          <w:tcPr>
            <w:tcW w:w="1286" w:type="dxa"/>
          </w:tcPr>
          <w:p w14:paraId="7029468E" w14:textId="77777777" w:rsidR="00925187" w:rsidRPr="0034726F" w:rsidRDefault="00925187" w:rsidP="00925187">
            <w:pPr>
              <w:jc w:val="center"/>
            </w:pPr>
            <w:r w:rsidRPr="0034726F">
              <w:t>5.39</w:t>
            </w:r>
          </w:p>
        </w:tc>
        <w:tc>
          <w:tcPr>
            <w:tcW w:w="1417" w:type="dxa"/>
          </w:tcPr>
          <w:p w14:paraId="7A849A36" w14:textId="77777777" w:rsidR="00925187" w:rsidRPr="0034726F" w:rsidRDefault="00925187" w:rsidP="00925187">
            <w:pPr>
              <w:jc w:val="center"/>
            </w:pPr>
            <w:r w:rsidRPr="0034726F">
              <w:t>0.13</w:t>
            </w:r>
          </w:p>
        </w:tc>
        <w:tc>
          <w:tcPr>
            <w:tcW w:w="2127" w:type="dxa"/>
          </w:tcPr>
          <w:p w14:paraId="4C1D07B9" w14:textId="77777777" w:rsidR="00925187" w:rsidRPr="0034726F" w:rsidRDefault="00925187" w:rsidP="00925187">
            <w:pPr>
              <w:jc w:val="center"/>
            </w:pPr>
            <w:r w:rsidRPr="0034726F">
              <w:t>9.95</w:t>
            </w:r>
          </w:p>
        </w:tc>
        <w:tc>
          <w:tcPr>
            <w:tcW w:w="1417" w:type="dxa"/>
          </w:tcPr>
          <w:p w14:paraId="10BE12A9" w14:textId="77777777" w:rsidR="00925187" w:rsidRPr="0034726F" w:rsidRDefault="00925187" w:rsidP="00925187">
            <w:pPr>
              <w:jc w:val="center"/>
            </w:pPr>
            <w:r w:rsidRPr="0034726F">
              <w:t>45.25</w:t>
            </w:r>
          </w:p>
        </w:tc>
      </w:tr>
      <w:tr w:rsidR="00925187" w:rsidRPr="0034726F" w14:paraId="60132229" w14:textId="77777777" w:rsidTr="008005DB">
        <w:trPr>
          <w:jc w:val="center"/>
        </w:trPr>
        <w:tc>
          <w:tcPr>
            <w:tcW w:w="2126" w:type="dxa"/>
            <w:vMerge/>
          </w:tcPr>
          <w:p w14:paraId="046E20EB" w14:textId="77777777" w:rsidR="00925187" w:rsidRPr="0034726F" w:rsidRDefault="00925187" w:rsidP="00925187">
            <w:pPr>
              <w:jc w:val="left"/>
            </w:pPr>
          </w:p>
        </w:tc>
        <w:tc>
          <w:tcPr>
            <w:tcW w:w="2547" w:type="dxa"/>
          </w:tcPr>
          <w:p w14:paraId="311F8F93" w14:textId="35BA3D32" w:rsidR="00A76997" w:rsidRDefault="00FE2372" w:rsidP="00925187">
            <w:pPr>
              <w:jc w:val="left"/>
            </w:pPr>
            <w:r>
              <w:t>Set</w:t>
            </w:r>
            <w:r w:rsidRPr="0034726F">
              <w:t xml:space="preserve"> </w:t>
            </w:r>
            <w:r w:rsidR="00925187" w:rsidRPr="0034726F">
              <w:t xml:space="preserve">12 </w:t>
            </w:r>
          </w:p>
          <w:p w14:paraId="41A1CA68" w14:textId="77278387" w:rsidR="00925187" w:rsidRPr="0034726F" w:rsidRDefault="00A76997" w:rsidP="00925187">
            <w:pPr>
              <w:jc w:val="left"/>
            </w:pPr>
            <w:r w:rsidRPr="0034726F">
              <w:t>W</w:t>
            </w:r>
            <w:r w:rsidR="00925187" w:rsidRPr="0034726F">
              <w:t>ith</w:t>
            </w:r>
            <w:r>
              <w:t xml:space="preserve"> </w:t>
            </w:r>
            <w:r w:rsidR="00925187" w:rsidRPr="0034726F">
              <w:t>1 random Rx beam</w:t>
            </w:r>
          </w:p>
        </w:tc>
        <w:tc>
          <w:tcPr>
            <w:tcW w:w="1286" w:type="dxa"/>
          </w:tcPr>
          <w:p w14:paraId="76DEDC55" w14:textId="77777777" w:rsidR="00925187" w:rsidRPr="0034726F" w:rsidRDefault="00925187" w:rsidP="00925187">
            <w:pPr>
              <w:jc w:val="center"/>
            </w:pPr>
            <w:r w:rsidRPr="0034726F">
              <w:t>6.94</w:t>
            </w:r>
          </w:p>
        </w:tc>
        <w:tc>
          <w:tcPr>
            <w:tcW w:w="1417" w:type="dxa"/>
          </w:tcPr>
          <w:p w14:paraId="5EB79FF0" w14:textId="77777777" w:rsidR="00925187" w:rsidRPr="0034726F" w:rsidRDefault="00925187" w:rsidP="00925187">
            <w:pPr>
              <w:jc w:val="center"/>
            </w:pPr>
            <w:r w:rsidRPr="0034726F">
              <w:t>19.41</w:t>
            </w:r>
          </w:p>
        </w:tc>
        <w:tc>
          <w:tcPr>
            <w:tcW w:w="2127" w:type="dxa"/>
          </w:tcPr>
          <w:p w14:paraId="457FAC27" w14:textId="77777777" w:rsidR="00925187" w:rsidRPr="0034726F" w:rsidRDefault="00925187" w:rsidP="00925187">
            <w:pPr>
              <w:jc w:val="center"/>
            </w:pPr>
            <w:r w:rsidRPr="0034726F">
              <w:t>23.75</w:t>
            </w:r>
          </w:p>
        </w:tc>
        <w:tc>
          <w:tcPr>
            <w:tcW w:w="1417" w:type="dxa"/>
          </w:tcPr>
          <w:p w14:paraId="4DFC3892" w14:textId="77777777" w:rsidR="00925187" w:rsidRPr="0034726F" w:rsidRDefault="00925187" w:rsidP="00925187">
            <w:pPr>
              <w:jc w:val="center"/>
            </w:pPr>
            <w:r w:rsidRPr="0034726F">
              <w:t>47.31</w:t>
            </w:r>
          </w:p>
        </w:tc>
      </w:tr>
      <w:tr w:rsidR="00925187" w:rsidRPr="0034726F" w14:paraId="2B3A7A8F" w14:textId="77777777" w:rsidTr="008005DB">
        <w:trPr>
          <w:jc w:val="center"/>
        </w:trPr>
        <w:tc>
          <w:tcPr>
            <w:tcW w:w="2126" w:type="dxa"/>
            <w:vMerge/>
          </w:tcPr>
          <w:p w14:paraId="59127907" w14:textId="77777777" w:rsidR="00925187" w:rsidRPr="0034726F" w:rsidRDefault="00925187" w:rsidP="00925187">
            <w:pPr>
              <w:jc w:val="left"/>
            </w:pPr>
          </w:p>
        </w:tc>
        <w:tc>
          <w:tcPr>
            <w:tcW w:w="2547" w:type="dxa"/>
          </w:tcPr>
          <w:p w14:paraId="44F6EFA2" w14:textId="44CA7AD2" w:rsidR="00DC3754" w:rsidRDefault="00FE2372" w:rsidP="00925187">
            <w:pPr>
              <w:jc w:val="left"/>
            </w:pPr>
            <w:r>
              <w:t>Set</w:t>
            </w:r>
            <w:r w:rsidRPr="0034726F">
              <w:t xml:space="preserve"> </w:t>
            </w:r>
            <w:r w:rsidR="00DC3754" w:rsidRPr="0034726F">
              <w:t xml:space="preserve">11 </w:t>
            </w:r>
            <w:r w:rsidR="00DC3754">
              <w:t>(</w:t>
            </w:r>
            <w:r w:rsidR="00DC3754">
              <w:rPr>
                <w:i/>
              </w:rPr>
              <w:t xml:space="preserve">multiple </w:t>
            </w:r>
            <w:r w:rsidR="00DC3754">
              <w:rPr>
                <w:rFonts w:hint="eastAsia"/>
                <w:i/>
              </w:rPr>
              <w:t>Rx</w:t>
            </w:r>
            <w:r w:rsidR="00DC3754">
              <w:rPr>
                <w:i/>
              </w:rPr>
              <w:t xml:space="preserve"> beams</w:t>
            </w:r>
            <w:r w:rsidR="00DC3754" w:rsidRPr="00C27F21">
              <w:rPr>
                <w:i/>
              </w:rPr>
              <w:t>)</w:t>
            </w:r>
          </w:p>
          <w:p w14:paraId="598F4B5C" w14:textId="05FBCBC2" w:rsidR="00925187" w:rsidRPr="0034726F" w:rsidRDefault="00925187" w:rsidP="00925187">
            <w:pPr>
              <w:jc w:val="left"/>
            </w:pPr>
            <w:r w:rsidRPr="0034726F">
              <w:t>with 16 L1-RSRP</w:t>
            </w:r>
            <w:r>
              <w:t>s</w:t>
            </w:r>
          </w:p>
        </w:tc>
        <w:tc>
          <w:tcPr>
            <w:tcW w:w="1286" w:type="dxa"/>
          </w:tcPr>
          <w:p w14:paraId="694ADEAA" w14:textId="77777777" w:rsidR="00925187" w:rsidRPr="0034726F" w:rsidRDefault="00925187" w:rsidP="00925187">
            <w:pPr>
              <w:jc w:val="center"/>
              <w:rPr>
                <w:rFonts w:eastAsia="宋体"/>
              </w:rPr>
            </w:pPr>
            <w:r w:rsidRPr="0034726F">
              <w:rPr>
                <w:rFonts w:eastAsia="宋体"/>
              </w:rPr>
              <w:t>12.18</w:t>
            </w:r>
          </w:p>
        </w:tc>
        <w:tc>
          <w:tcPr>
            <w:tcW w:w="1417" w:type="dxa"/>
          </w:tcPr>
          <w:p w14:paraId="784CFC37" w14:textId="77777777" w:rsidR="00925187" w:rsidRPr="0034726F" w:rsidRDefault="00925187" w:rsidP="00925187">
            <w:pPr>
              <w:jc w:val="center"/>
              <w:rPr>
                <w:rFonts w:eastAsia="宋体"/>
              </w:rPr>
            </w:pPr>
            <w:r w:rsidRPr="0034726F">
              <w:rPr>
                <w:rFonts w:eastAsia="宋体"/>
              </w:rPr>
              <w:t>9.98</w:t>
            </w:r>
          </w:p>
        </w:tc>
        <w:tc>
          <w:tcPr>
            <w:tcW w:w="2127" w:type="dxa"/>
          </w:tcPr>
          <w:p w14:paraId="3C74CFBA" w14:textId="77777777" w:rsidR="00925187" w:rsidRPr="0034726F" w:rsidRDefault="00925187" w:rsidP="00925187">
            <w:pPr>
              <w:jc w:val="center"/>
              <w:rPr>
                <w:rFonts w:eastAsia="宋体"/>
              </w:rPr>
            </w:pPr>
            <w:r w:rsidRPr="0034726F">
              <w:rPr>
                <w:rFonts w:eastAsia="宋体"/>
              </w:rPr>
              <w:t>14.67</w:t>
            </w:r>
          </w:p>
        </w:tc>
        <w:tc>
          <w:tcPr>
            <w:tcW w:w="1417" w:type="dxa"/>
          </w:tcPr>
          <w:p w14:paraId="6851F540" w14:textId="77777777" w:rsidR="00925187" w:rsidRPr="0034726F" w:rsidRDefault="00925187" w:rsidP="00925187">
            <w:pPr>
              <w:jc w:val="center"/>
              <w:rPr>
                <w:rFonts w:eastAsia="宋体"/>
              </w:rPr>
            </w:pPr>
            <w:r w:rsidRPr="0034726F">
              <w:rPr>
                <w:rFonts w:eastAsia="宋体"/>
              </w:rPr>
              <w:t>29.84</w:t>
            </w:r>
          </w:p>
        </w:tc>
      </w:tr>
    </w:tbl>
    <w:p w14:paraId="7D7C7F69" w14:textId="77777777" w:rsidR="00925187" w:rsidRDefault="00925187" w:rsidP="00925187"/>
    <w:p w14:paraId="2C30D994" w14:textId="5C857AA4" w:rsidR="00925187" w:rsidRDefault="00925187" w:rsidP="00925187">
      <w:r>
        <w:t xml:space="preserve">Similar performance deterioration can be observed from this mismatched 2-step beam prediction which </w:t>
      </w:r>
      <w:r w:rsidR="001E46A2">
        <w:t>Set</w:t>
      </w:r>
      <w:r>
        <w:t xml:space="preserve"> 12 with 1 best Rx beam is used for AI model training and other mismatch subsets are fed into AI model for generalization performance validation, and the relative beam management performance cannot be acceptable.</w:t>
      </w:r>
    </w:p>
    <w:p w14:paraId="6917D51C" w14:textId="1C959D85" w:rsidR="00925187" w:rsidRDefault="00925187" w:rsidP="00925187">
      <w:pPr>
        <w:pStyle w:val="observation"/>
        <w:overflowPunct/>
        <w:ind w:left="1418" w:hanging="1418"/>
      </w:pPr>
      <w:r>
        <w:t>Similar</w:t>
      </w:r>
      <w:r w:rsidRPr="00F4589A">
        <w:t xml:space="preserve"> performance deterioration can be observed </w:t>
      </w:r>
      <w:r>
        <w:t xml:space="preserve">if the Rx beam assumptions of training and inference are different for </w:t>
      </w:r>
      <w:r w:rsidR="00A72D77">
        <w:t>two</w:t>
      </w:r>
      <w:r>
        <w:t>-step</w:t>
      </w:r>
      <w:r w:rsidR="00A72D77">
        <w:t xml:space="preserve"> beam prediction</w:t>
      </w:r>
      <w:r>
        <w:t xml:space="preserve"> scheme. </w:t>
      </w:r>
    </w:p>
    <w:p w14:paraId="525784EA" w14:textId="50D62A5F" w:rsidR="00925187" w:rsidRDefault="00925187" w:rsidP="00925187">
      <w:pPr>
        <w:pStyle w:val="proposal"/>
        <w:overflowPunct/>
        <w:ind w:left="1134" w:hanging="1134"/>
      </w:pPr>
      <w:r w:rsidRPr="005148A4">
        <w:t>Study</w:t>
      </w:r>
      <w:r>
        <w:t xml:space="preserve"> </w:t>
      </w:r>
      <w:r w:rsidR="00A72D77">
        <w:rPr>
          <w:rFonts w:hint="eastAsia"/>
        </w:rPr>
        <w:t>two</w:t>
      </w:r>
      <w:r>
        <w:t>-step beam prediction scheme for improving generalization performance in BM-case1.</w:t>
      </w:r>
    </w:p>
    <w:p w14:paraId="4F20AEF9" w14:textId="38FC04AA" w:rsidR="00DE2708" w:rsidRPr="007E5698" w:rsidRDefault="001D0B40" w:rsidP="00DE2708">
      <w:pPr>
        <w:pStyle w:val="title2"/>
        <w:numPr>
          <w:ilvl w:val="3"/>
          <w:numId w:val="29"/>
        </w:numPr>
        <w:outlineLvl w:val="3"/>
        <w:rPr>
          <w:rFonts w:ascii="Times New Roman" w:hAnsi="Times New Roman" w:cs="Times New Roman"/>
        </w:rPr>
      </w:pPr>
      <w:r>
        <w:rPr>
          <w:rFonts w:ascii="Times New Roman" w:hAnsi="Times New Roman" w:cs="Times New Roman"/>
        </w:rPr>
        <w:t>T</w:t>
      </w:r>
      <w:r w:rsidR="00DE2708" w:rsidRPr="00DE2708">
        <w:rPr>
          <w:rFonts w:ascii="Times New Roman" w:hAnsi="Times New Roman" w:cs="Times New Roman"/>
        </w:rPr>
        <w:t>emporal</w:t>
      </w:r>
      <w:r w:rsidR="00DE2708">
        <w:rPr>
          <w:rFonts w:ascii="Times New Roman" w:hAnsi="Times New Roman" w:cs="Times New Roman"/>
        </w:rPr>
        <w:t xml:space="preserve"> domain beam prediction</w:t>
      </w:r>
      <w:r>
        <w:rPr>
          <w:rFonts w:ascii="Times New Roman" w:hAnsi="Times New Roman" w:cs="Times New Roman"/>
        </w:rPr>
        <w:t xml:space="preserve"> with preliminary results</w:t>
      </w:r>
    </w:p>
    <w:p w14:paraId="4D578948" w14:textId="6DB514D4" w:rsidR="00F505F9" w:rsidRPr="00F505F9" w:rsidRDefault="00D33476" w:rsidP="009B0A3A">
      <w:r>
        <w:t>Similar evaluation to compare joint Tx/Rx beam pair prediction (P1) and two-step Tx beam and Rx beam prediction (P2+P3) is conducted.</w:t>
      </w:r>
      <w:r w:rsidR="00183118">
        <w:t xml:space="preserve"> Beam pair prediction with </w:t>
      </w:r>
      <w:r w:rsidR="0013019B">
        <w:t>random</w:t>
      </w:r>
      <w:r w:rsidR="00183118">
        <w:t xml:space="preserve"> subset selection scheme and 2-step temporal domain beam prediction are used </w:t>
      </w:r>
      <w:r w:rsidR="009B4808">
        <w:t>for performance comparison with considering generalization performance.</w:t>
      </w:r>
      <w:r w:rsidR="005F7B79">
        <w:t xml:space="preserve"> Details of the description of</w:t>
      </w:r>
      <w:r>
        <w:t xml:space="preserve"> the P1 procedure and</w:t>
      </w:r>
      <w:r w:rsidR="005F7B79">
        <w:t xml:space="preserve"> P2+P3 procedure for BM</w:t>
      </w:r>
      <w:r w:rsidR="00D213C7">
        <w:t>-c</w:t>
      </w:r>
      <w:r w:rsidR="005F7B79">
        <w:t>ase2 can be found in the EVM contribution [</w:t>
      </w:r>
      <w:r w:rsidR="00BF6B43">
        <w:t>2</w:t>
      </w:r>
      <w:r w:rsidR="005F7B79">
        <w:t>]</w:t>
      </w:r>
      <w:r w:rsidR="00BF6B43">
        <w:t>.</w:t>
      </w:r>
    </w:p>
    <w:p w14:paraId="394381CB" w14:textId="57BC83EB" w:rsidR="00D0217B" w:rsidRPr="008C350A" w:rsidRDefault="00D0217B" w:rsidP="00D0217B">
      <w:pPr>
        <w:jc w:val="center"/>
      </w:pPr>
      <w:r w:rsidRPr="0034726F">
        <w:t>Table</w:t>
      </w:r>
      <w:r w:rsidRPr="0034726F">
        <w:rPr>
          <w:color w:val="FF0000"/>
        </w:rPr>
        <w:t xml:space="preserve"> </w:t>
      </w:r>
      <w:r>
        <w:t>9</w:t>
      </w:r>
      <w:r w:rsidRPr="0034726F">
        <w:t xml:space="preserve">: </w:t>
      </w:r>
      <w:r>
        <w:t>p</w:t>
      </w:r>
      <w:r w:rsidRPr="0034726F">
        <w:t xml:space="preserve">erformance </w:t>
      </w:r>
      <w:r>
        <w:t>comparison</w:t>
      </w:r>
      <w:r w:rsidRPr="0034726F">
        <w:t xml:space="preserve"> </w:t>
      </w:r>
      <w:r>
        <w:t>between</w:t>
      </w:r>
      <w:r w:rsidRPr="0034726F">
        <w:t xml:space="preserve"> </w:t>
      </w:r>
      <w:r>
        <w:t>beam pair prediction and two</w:t>
      </w:r>
      <w:r w:rsidRPr="0034726F">
        <w:t>-step</w:t>
      </w:r>
      <w:r>
        <w:t xml:space="preserve"> beam</w:t>
      </w:r>
      <w:r w:rsidRPr="0034726F">
        <w:t xml:space="preserve"> prediction</w:t>
      </w:r>
      <w:r>
        <w:t xml:space="preserve"> (T2=1*40ms)</w:t>
      </w:r>
    </w:p>
    <w:tbl>
      <w:tblPr>
        <w:tblStyle w:val="aa"/>
        <w:tblpPr w:leftFromText="180" w:rightFromText="180" w:vertAnchor="text" w:tblpXSpec="center" w:tblpY="1"/>
        <w:tblOverlap w:val="never"/>
        <w:tblW w:w="0" w:type="auto"/>
        <w:tblLook w:val="04A0" w:firstRow="1" w:lastRow="0" w:firstColumn="1" w:lastColumn="0" w:noHBand="0" w:noVBand="1"/>
      </w:tblPr>
      <w:tblGrid>
        <w:gridCol w:w="2263"/>
        <w:gridCol w:w="1418"/>
        <w:gridCol w:w="2268"/>
        <w:gridCol w:w="2551"/>
      </w:tblGrid>
      <w:tr w:rsidR="00D0217B" w:rsidRPr="002B29ED" w14:paraId="4C85C34D" w14:textId="77777777" w:rsidTr="00D0217B">
        <w:trPr>
          <w:trHeight w:val="290"/>
        </w:trPr>
        <w:tc>
          <w:tcPr>
            <w:tcW w:w="2263" w:type="dxa"/>
            <w:hideMark/>
          </w:tcPr>
          <w:p w14:paraId="6DD7267B" w14:textId="77777777" w:rsidR="00D0217B" w:rsidRPr="002B29ED" w:rsidRDefault="00D0217B" w:rsidP="00D0217B">
            <w:pPr>
              <w:jc w:val="center"/>
            </w:pPr>
            <w:r w:rsidRPr="006A6ABB">
              <w:rPr>
                <w:rFonts w:hint="eastAsia"/>
                <w:b/>
                <w:bCs/>
              </w:rPr>
              <w:t>S</w:t>
            </w:r>
            <w:r w:rsidRPr="006A6ABB">
              <w:rPr>
                <w:b/>
                <w:bCs/>
              </w:rPr>
              <w:t>cheme</w:t>
            </w:r>
          </w:p>
        </w:tc>
        <w:tc>
          <w:tcPr>
            <w:tcW w:w="1418" w:type="dxa"/>
            <w:hideMark/>
          </w:tcPr>
          <w:p w14:paraId="5F5E291F" w14:textId="77777777" w:rsidR="00D21E66" w:rsidRDefault="00D0217B" w:rsidP="00D0217B">
            <w:pPr>
              <w:jc w:val="center"/>
              <w:rPr>
                <w:b/>
              </w:rPr>
            </w:pPr>
            <w:r w:rsidRPr="0034726F">
              <w:rPr>
                <w:b/>
              </w:rPr>
              <w:t xml:space="preserve">Ave. RSRP </w:t>
            </w:r>
          </w:p>
          <w:p w14:paraId="71EC1F70" w14:textId="4FF40484" w:rsidR="00D0217B" w:rsidRPr="002B29ED" w:rsidRDefault="00D0217B" w:rsidP="00D0217B">
            <w:pPr>
              <w:jc w:val="center"/>
              <w:rPr>
                <w:b/>
                <w:bCs/>
              </w:rPr>
            </w:pPr>
            <w:r w:rsidRPr="0034726F">
              <w:rPr>
                <w:b/>
              </w:rPr>
              <w:t>diff.</w:t>
            </w:r>
            <w:r>
              <w:rPr>
                <w:b/>
              </w:rPr>
              <w:t xml:space="preserve"> </w:t>
            </w:r>
            <w:r w:rsidRPr="0034726F">
              <w:rPr>
                <w:b/>
              </w:rPr>
              <w:t>[dB]</w:t>
            </w:r>
          </w:p>
        </w:tc>
        <w:tc>
          <w:tcPr>
            <w:tcW w:w="2268" w:type="dxa"/>
            <w:hideMark/>
          </w:tcPr>
          <w:p w14:paraId="3340972A" w14:textId="77777777" w:rsidR="00D21E66" w:rsidRDefault="00D0217B" w:rsidP="00D0217B">
            <w:pPr>
              <w:jc w:val="center"/>
              <w:rPr>
                <w:b/>
              </w:rPr>
            </w:pPr>
            <w:r w:rsidRPr="0034726F">
              <w:rPr>
                <w:b/>
              </w:rPr>
              <w:t>Accuracy</w:t>
            </w:r>
            <w:r>
              <w:rPr>
                <w:b/>
              </w:rPr>
              <w:t xml:space="preserve"> </w:t>
            </w:r>
          </w:p>
          <w:p w14:paraId="0A7EF51D" w14:textId="366DF444" w:rsidR="00D0217B" w:rsidRPr="002B29ED" w:rsidRDefault="00D0217B" w:rsidP="00D0217B">
            <w:pPr>
              <w:jc w:val="center"/>
              <w:rPr>
                <w:b/>
                <w:bCs/>
              </w:rPr>
            </w:pPr>
            <w:r w:rsidRPr="0034726F">
              <w:rPr>
                <w:b/>
              </w:rPr>
              <w:t>for Top-1 [%]</w:t>
            </w:r>
          </w:p>
        </w:tc>
        <w:tc>
          <w:tcPr>
            <w:tcW w:w="2551" w:type="dxa"/>
          </w:tcPr>
          <w:p w14:paraId="438E22E4" w14:textId="77777777" w:rsidR="00D0217B" w:rsidRPr="0034726F" w:rsidRDefault="00D0217B" w:rsidP="00D0217B">
            <w:pPr>
              <w:jc w:val="center"/>
              <w:rPr>
                <w:b/>
              </w:rPr>
            </w:pPr>
            <w:r w:rsidRPr="0034726F">
              <w:rPr>
                <w:b/>
              </w:rPr>
              <w:t>Accuracy for Top-1</w:t>
            </w:r>
          </w:p>
          <w:p w14:paraId="3EDD5800" w14:textId="77777777" w:rsidR="00D0217B" w:rsidRPr="0034726F" w:rsidRDefault="00D0217B" w:rsidP="00D0217B">
            <w:pPr>
              <w:jc w:val="center"/>
              <w:rPr>
                <w:b/>
              </w:rPr>
            </w:pPr>
            <w:r w:rsidRPr="0034726F">
              <w:rPr>
                <w:b/>
              </w:rPr>
              <w:t>with 1dB margin [%]</w:t>
            </w:r>
          </w:p>
        </w:tc>
      </w:tr>
      <w:tr w:rsidR="00D0217B" w:rsidRPr="002B29ED" w14:paraId="54FC6932" w14:textId="77777777" w:rsidTr="00042240">
        <w:trPr>
          <w:trHeight w:val="43"/>
        </w:trPr>
        <w:tc>
          <w:tcPr>
            <w:tcW w:w="2263" w:type="dxa"/>
            <w:shd w:val="clear" w:color="auto" w:fill="DEEAF6" w:themeFill="accent1" w:themeFillTint="33"/>
          </w:tcPr>
          <w:p w14:paraId="42A24FDE" w14:textId="02CE0886" w:rsidR="00D0217B" w:rsidRDefault="00D0217B" w:rsidP="00D0217B">
            <w:pPr>
              <w:jc w:val="center"/>
            </w:pPr>
            <w:r>
              <w:lastRenderedPageBreak/>
              <w:t>Beam pair prediction</w:t>
            </w:r>
          </w:p>
        </w:tc>
        <w:tc>
          <w:tcPr>
            <w:tcW w:w="1418" w:type="dxa"/>
            <w:shd w:val="clear" w:color="auto" w:fill="DEEAF6" w:themeFill="accent1" w:themeFillTint="33"/>
          </w:tcPr>
          <w:p w14:paraId="67DECAE4" w14:textId="47A83EC8" w:rsidR="00D0217B" w:rsidRPr="002B29ED" w:rsidRDefault="00D0217B" w:rsidP="00D0217B">
            <w:pPr>
              <w:jc w:val="center"/>
            </w:pPr>
            <w:r w:rsidRPr="002B29ED">
              <w:t>0.67</w:t>
            </w:r>
          </w:p>
        </w:tc>
        <w:tc>
          <w:tcPr>
            <w:tcW w:w="2268" w:type="dxa"/>
            <w:shd w:val="clear" w:color="auto" w:fill="DEEAF6" w:themeFill="accent1" w:themeFillTint="33"/>
          </w:tcPr>
          <w:p w14:paraId="691A8576" w14:textId="7D3D3B47" w:rsidR="00D0217B" w:rsidRPr="002B29ED" w:rsidRDefault="00D0217B" w:rsidP="00D0217B">
            <w:pPr>
              <w:jc w:val="center"/>
            </w:pPr>
            <w:r w:rsidRPr="002B29ED">
              <w:t>78.11</w:t>
            </w:r>
          </w:p>
        </w:tc>
        <w:tc>
          <w:tcPr>
            <w:tcW w:w="2551" w:type="dxa"/>
            <w:shd w:val="clear" w:color="auto" w:fill="DEEAF6" w:themeFill="accent1" w:themeFillTint="33"/>
          </w:tcPr>
          <w:p w14:paraId="397EEAA4" w14:textId="2E120378" w:rsidR="00D0217B" w:rsidRPr="002B29ED" w:rsidRDefault="00D0217B" w:rsidP="00D0217B">
            <w:pPr>
              <w:jc w:val="center"/>
            </w:pPr>
            <w:r w:rsidRPr="002B29ED">
              <w:t>87.61</w:t>
            </w:r>
          </w:p>
        </w:tc>
      </w:tr>
      <w:tr w:rsidR="00D0217B" w:rsidRPr="002B29ED" w14:paraId="3600D1C3" w14:textId="77777777" w:rsidTr="00D0217B">
        <w:trPr>
          <w:trHeight w:val="43"/>
        </w:trPr>
        <w:tc>
          <w:tcPr>
            <w:tcW w:w="2263" w:type="dxa"/>
          </w:tcPr>
          <w:p w14:paraId="725C9846" w14:textId="77777777" w:rsidR="00D0217B" w:rsidRDefault="00D0217B" w:rsidP="00D0217B">
            <w:pPr>
              <w:jc w:val="center"/>
            </w:pPr>
            <w:r>
              <w:rPr>
                <w:rFonts w:hint="eastAsia"/>
              </w:rPr>
              <w:t>2</w:t>
            </w:r>
            <w:r>
              <w:t>-step prediction</w:t>
            </w:r>
          </w:p>
        </w:tc>
        <w:tc>
          <w:tcPr>
            <w:tcW w:w="1418" w:type="dxa"/>
          </w:tcPr>
          <w:p w14:paraId="654AB1F5" w14:textId="77777777" w:rsidR="00D0217B" w:rsidRPr="002B29ED" w:rsidRDefault="00D0217B" w:rsidP="00D0217B">
            <w:pPr>
              <w:jc w:val="center"/>
            </w:pPr>
            <w:r w:rsidRPr="002B29ED">
              <w:t>0.6</w:t>
            </w:r>
            <w:r>
              <w:t>7</w:t>
            </w:r>
          </w:p>
        </w:tc>
        <w:tc>
          <w:tcPr>
            <w:tcW w:w="2268" w:type="dxa"/>
          </w:tcPr>
          <w:p w14:paraId="7D9A0002" w14:textId="77777777" w:rsidR="00D0217B" w:rsidRPr="002B29ED" w:rsidRDefault="00D0217B" w:rsidP="00D0217B">
            <w:pPr>
              <w:jc w:val="center"/>
            </w:pPr>
            <w:r w:rsidRPr="002B29ED">
              <w:t>86.2</w:t>
            </w:r>
          </w:p>
        </w:tc>
        <w:tc>
          <w:tcPr>
            <w:tcW w:w="2551" w:type="dxa"/>
          </w:tcPr>
          <w:p w14:paraId="17FF3E2C" w14:textId="77777777" w:rsidR="00D0217B" w:rsidRPr="002B29ED" w:rsidRDefault="00D0217B" w:rsidP="00D0217B">
            <w:pPr>
              <w:jc w:val="center"/>
            </w:pPr>
            <w:r w:rsidRPr="002B29ED">
              <w:t>92.55</w:t>
            </w:r>
          </w:p>
        </w:tc>
      </w:tr>
    </w:tbl>
    <w:p w14:paraId="62B85D63" w14:textId="77777777" w:rsidR="00D0217B" w:rsidRDefault="00D0217B" w:rsidP="00D0217B"/>
    <w:p w14:paraId="55E379DA" w14:textId="6EF5614E" w:rsidR="00D0217B" w:rsidRDefault="00D0217B" w:rsidP="00D0217B">
      <w:pPr>
        <w:jc w:val="center"/>
      </w:pPr>
      <w:r w:rsidRPr="0034726F">
        <w:t>Table</w:t>
      </w:r>
      <w:r w:rsidRPr="0034726F">
        <w:rPr>
          <w:color w:val="FF0000"/>
        </w:rPr>
        <w:t xml:space="preserve"> </w:t>
      </w:r>
      <w:r>
        <w:t>10</w:t>
      </w:r>
      <w:r w:rsidRPr="0034726F">
        <w:t xml:space="preserve">: </w:t>
      </w:r>
      <w:r>
        <w:t>p</w:t>
      </w:r>
      <w:r w:rsidRPr="0034726F">
        <w:t xml:space="preserve">erformance </w:t>
      </w:r>
      <w:r>
        <w:t>comparison</w:t>
      </w:r>
      <w:r w:rsidRPr="0034726F">
        <w:t xml:space="preserve"> </w:t>
      </w:r>
      <w:r>
        <w:t>between</w:t>
      </w:r>
      <w:r w:rsidRPr="0034726F">
        <w:t xml:space="preserve"> </w:t>
      </w:r>
      <w:r>
        <w:t>beam pair prediction and two</w:t>
      </w:r>
      <w:r w:rsidRPr="0034726F">
        <w:t>-step</w:t>
      </w:r>
      <w:r>
        <w:t xml:space="preserve"> beam</w:t>
      </w:r>
      <w:r w:rsidRPr="0034726F">
        <w:t xml:space="preserve"> prediction</w:t>
      </w:r>
      <w:r>
        <w:t xml:space="preserve"> (T2=4*40ms)</w:t>
      </w:r>
    </w:p>
    <w:tbl>
      <w:tblPr>
        <w:tblStyle w:val="aa"/>
        <w:tblpPr w:leftFromText="180" w:rightFromText="180" w:vertAnchor="text" w:tblpXSpec="center" w:tblpY="1"/>
        <w:tblOverlap w:val="never"/>
        <w:tblW w:w="0" w:type="auto"/>
        <w:tblLook w:val="04A0" w:firstRow="1" w:lastRow="0" w:firstColumn="1" w:lastColumn="0" w:noHBand="0" w:noVBand="1"/>
      </w:tblPr>
      <w:tblGrid>
        <w:gridCol w:w="2263"/>
        <w:gridCol w:w="1418"/>
        <w:gridCol w:w="2268"/>
        <w:gridCol w:w="2551"/>
      </w:tblGrid>
      <w:tr w:rsidR="00D0217B" w:rsidRPr="002B29ED" w14:paraId="0759B687" w14:textId="77777777" w:rsidTr="00D0217B">
        <w:trPr>
          <w:trHeight w:val="290"/>
        </w:trPr>
        <w:tc>
          <w:tcPr>
            <w:tcW w:w="2263" w:type="dxa"/>
            <w:hideMark/>
          </w:tcPr>
          <w:p w14:paraId="12C686B3" w14:textId="77777777" w:rsidR="00D0217B" w:rsidRPr="002B29ED" w:rsidRDefault="00D0217B" w:rsidP="00D0217B">
            <w:pPr>
              <w:jc w:val="center"/>
            </w:pPr>
            <w:r w:rsidRPr="006A6ABB">
              <w:rPr>
                <w:rFonts w:hint="eastAsia"/>
                <w:b/>
                <w:bCs/>
              </w:rPr>
              <w:t>S</w:t>
            </w:r>
            <w:r w:rsidRPr="006A6ABB">
              <w:rPr>
                <w:b/>
                <w:bCs/>
              </w:rPr>
              <w:t>cheme</w:t>
            </w:r>
          </w:p>
        </w:tc>
        <w:tc>
          <w:tcPr>
            <w:tcW w:w="1418" w:type="dxa"/>
            <w:hideMark/>
          </w:tcPr>
          <w:p w14:paraId="0936400E" w14:textId="77777777" w:rsidR="00D21E66" w:rsidRDefault="00D0217B" w:rsidP="00D0217B">
            <w:pPr>
              <w:jc w:val="center"/>
              <w:rPr>
                <w:b/>
              </w:rPr>
            </w:pPr>
            <w:r w:rsidRPr="0034726F">
              <w:rPr>
                <w:b/>
              </w:rPr>
              <w:t xml:space="preserve">Ave. RSRP </w:t>
            </w:r>
          </w:p>
          <w:p w14:paraId="652A4715" w14:textId="3A5C7D0D" w:rsidR="00D0217B" w:rsidRPr="002B29ED" w:rsidRDefault="00D0217B" w:rsidP="00D0217B">
            <w:pPr>
              <w:jc w:val="center"/>
              <w:rPr>
                <w:b/>
                <w:bCs/>
              </w:rPr>
            </w:pPr>
            <w:r w:rsidRPr="0034726F">
              <w:rPr>
                <w:b/>
              </w:rPr>
              <w:t>diff.</w:t>
            </w:r>
            <w:r>
              <w:rPr>
                <w:b/>
              </w:rPr>
              <w:t xml:space="preserve"> </w:t>
            </w:r>
            <w:r w:rsidRPr="0034726F">
              <w:rPr>
                <w:b/>
              </w:rPr>
              <w:t>[dB]</w:t>
            </w:r>
          </w:p>
        </w:tc>
        <w:tc>
          <w:tcPr>
            <w:tcW w:w="2268" w:type="dxa"/>
            <w:hideMark/>
          </w:tcPr>
          <w:p w14:paraId="2BE1D3A1" w14:textId="77777777" w:rsidR="00D21E66" w:rsidRDefault="00D0217B" w:rsidP="00D0217B">
            <w:pPr>
              <w:jc w:val="center"/>
              <w:rPr>
                <w:b/>
              </w:rPr>
            </w:pPr>
            <w:r w:rsidRPr="0034726F">
              <w:rPr>
                <w:b/>
              </w:rPr>
              <w:t>Accuracy</w:t>
            </w:r>
            <w:r>
              <w:rPr>
                <w:b/>
              </w:rPr>
              <w:t xml:space="preserve"> </w:t>
            </w:r>
          </w:p>
          <w:p w14:paraId="21F5EA77" w14:textId="014414E2" w:rsidR="00D0217B" w:rsidRPr="002B29ED" w:rsidRDefault="00D0217B" w:rsidP="00D0217B">
            <w:pPr>
              <w:jc w:val="center"/>
              <w:rPr>
                <w:b/>
                <w:bCs/>
              </w:rPr>
            </w:pPr>
            <w:r w:rsidRPr="0034726F">
              <w:rPr>
                <w:b/>
              </w:rPr>
              <w:t>for Top-1 [%]</w:t>
            </w:r>
          </w:p>
        </w:tc>
        <w:tc>
          <w:tcPr>
            <w:tcW w:w="2551" w:type="dxa"/>
          </w:tcPr>
          <w:p w14:paraId="7230980A" w14:textId="77777777" w:rsidR="00D0217B" w:rsidRPr="0034726F" w:rsidRDefault="00D0217B" w:rsidP="00D0217B">
            <w:pPr>
              <w:jc w:val="center"/>
              <w:rPr>
                <w:b/>
              </w:rPr>
            </w:pPr>
            <w:r w:rsidRPr="0034726F">
              <w:rPr>
                <w:b/>
              </w:rPr>
              <w:t>Accuracy for Top-1</w:t>
            </w:r>
          </w:p>
          <w:p w14:paraId="4D45BC68" w14:textId="77777777" w:rsidR="00D0217B" w:rsidRPr="0034726F" w:rsidRDefault="00D0217B" w:rsidP="00D0217B">
            <w:pPr>
              <w:jc w:val="center"/>
              <w:rPr>
                <w:b/>
              </w:rPr>
            </w:pPr>
            <w:r w:rsidRPr="0034726F">
              <w:rPr>
                <w:b/>
              </w:rPr>
              <w:t>with 1dB margin [%]</w:t>
            </w:r>
          </w:p>
        </w:tc>
      </w:tr>
      <w:tr w:rsidR="00D0217B" w:rsidRPr="002B29ED" w14:paraId="3B1FA591" w14:textId="77777777" w:rsidTr="00042240">
        <w:trPr>
          <w:trHeight w:val="43"/>
        </w:trPr>
        <w:tc>
          <w:tcPr>
            <w:tcW w:w="2263" w:type="dxa"/>
            <w:shd w:val="clear" w:color="auto" w:fill="DEEAF6" w:themeFill="accent1" w:themeFillTint="33"/>
          </w:tcPr>
          <w:p w14:paraId="17BC1D3B" w14:textId="6E67F602" w:rsidR="00D0217B" w:rsidRDefault="00D0217B" w:rsidP="00D0217B">
            <w:pPr>
              <w:jc w:val="center"/>
            </w:pPr>
            <w:r>
              <w:t>Beam pair prediction</w:t>
            </w:r>
          </w:p>
        </w:tc>
        <w:tc>
          <w:tcPr>
            <w:tcW w:w="1418" w:type="dxa"/>
            <w:shd w:val="clear" w:color="auto" w:fill="DEEAF6" w:themeFill="accent1" w:themeFillTint="33"/>
          </w:tcPr>
          <w:p w14:paraId="26BA1F27" w14:textId="10F7738D" w:rsidR="00D0217B" w:rsidRPr="002B29ED" w:rsidRDefault="00D0217B" w:rsidP="00D0217B">
            <w:pPr>
              <w:jc w:val="center"/>
            </w:pPr>
            <w:r w:rsidRPr="002B29ED">
              <w:t>0.85</w:t>
            </w:r>
          </w:p>
        </w:tc>
        <w:tc>
          <w:tcPr>
            <w:tcW w:w="2268" w:type="dxa"/>
            <w:shd w:val="clear" w:color="auto" w:fill="DEEAF6" w:themeFill="accent1" w:themeFillTint="33"/>
          </w:tcPr>
          <w:p w14:paraId="4D49CFEB" w14:textId="4B356A14" w:rsidR="00D0217B" w:rsidRPr="002B29ED" w:rsidRDefault="00D0217B" w:rsidP="00D0217B">
            <w:pPr>
              <w:jc w:val="center"/>
            </w:pPr>
            <w:r w:rsidRPr="002B29ED">
              <w:t>77.04</w:t>
            </w:r>
          </w:p>
        </w:tc>
        <w:tc>
          <w:tcPr>
            <w:tcW w:w="2551" w:type="dxa"/>
            <w:shd w:val="clear" w:color="auto" w:fill="DEEAF6" w:themeFill="accent1" w:themeFillTint="33"/>
          </w:tcPr>
          <w:p w14:paraId="23BA3F6B" w14:textId="33F0B868" w:rsidR="00D0217B" w:rsidRPr="002B29ED" w:rsidRDefault="00D0217B" w:rsidP="00D0217B">
            <w:pPr>
              <w:jc w:val="center"/>
            </w:pPr>
            <w:r w:rsidRPr="002B29ED">
              <w:t>86.58</w:t>
            </w:r>
          </w:p>
        </w:tc>
      </w:tr>
      <w:tr w:rsidR="00D0217B" w:rsidRPr="002B29ED" w14:paraId="33506781" w14:textId="77777777" w:rsidTr="00D0217B">
        <w:trPr>
          <w:trHeight w:val="43"/>
        </w:trPr>
        <w:tc>
          <w:tcPr>
            <w:tcW w:w="2263" w:type="dxa"/>
          </w:tcPr>
          <w:p w14:paraId="481F8045" w14:textId="77777777" w:rsidR="00D0217B" w:rsidRDefault="00D0217B" w:rsidP="00D0217B">
            <w:pPr>
              <w:jc w:val="center"/>
            </w:pPr>
            <w:r>
              <w:rPr>
                <w:rFonts w:hint="eastAsia"/>
              </w:rPr>
              <w:t>2</w:t>
            </w:r>
            <w:r>
              <w:t>-step prediction</w:t>
            </w:r>
          </w:p>
        </w:tc>
        <w:tc>
          <w:tcPr>
            <w:tcW w:w="1418" w:type="dxa"/>
          </w:tcPr>
          <w:p w14:paraId="7B88B3AD" w14:textId="77777777" w:rsidR="00D0217B" w:rsidRPr="002B29ED" w:rsidRDefault="00D0217B" w:rsidP="00D0217B">
            <w:pPr>
              <w:jc w:val="center"/>
            </w:pPr>
            <w:r w:rsidRPr="002B29ED">
              <w:t>0.86</w:t>
            </w:r>
          </w:p>
        </w:tc>
        <w:tc>
          <w:tcPr>
            <w:tcW w:w="2268" w:type="dxa"/>
          </w:tcPr>
          <w:p w14:paraId="4661E12B" w14:textId="77777777" w:rsidR="00D0217B" w:rsidRPr="002B29ED" w:rsidRDefault="00D0217B" w:rsidP="00D0217B">
            <w:pPr>
              <w:jc w:val="center"/>
            </w:pPr>
            <w:r w:rsidRPr="002B29ED">
              <w:t>84.38</w:t>
            </w:r>
          </w:p>
        </w:tc>
        <w:tc>
          <w:tcPr>
            <w:tcW w:w="2551" w:type="dxa"/>
          </w:tcPr>
          <w:p w14:paraId="34080910" w14:textId="77777777" w:rsidR="00D0217B" w:rsidRPr="002B29ED" w:rsidRDefault="00D0217B" w:rsidP="00D0217B">
            <w:pPr>
              <w:jc w:val="center"/>
            </w:pPr>
            <w:r w:rsidRPr="002B29ED">
              <w:t>91.23</w:t>
            </w:r>
          </w:p>
        </w:tc>
      </w:tr>
    </w:tbl>
    <w:p w14:paraId="12B2B079" w14:textId="77777777" w:rsidR="00D0217B" w:rsidRDefault="00D0217B" w:rsidP="00D0217B">
      <w:pPr>
        <w:jc w:val="center"/>
      </w:pPr>
    </w:p>
    <w:p w14:paraId="6C28D504" w14:textId="4448CFD4" w:rsidR="00D0217B" w:rsidRDefault="00D0217B" w:rsidP="00D0217B">
      <w:pPr>
        <w:jc w:val="center"/>
      </w:pPr>
      <w:r w:rsidRPr="0034726F">
        <w:t>Table</w:t>
      </w:r>
      <w:r w:rsidRPr="0034726F">
        <w:rPr>
          <w:color w:val="FF0000"/>
        </w:rPr>
        <w:t xml:space="preserve"> </w:t>
      </w:r>
      <w:r>
        <w:t>11</w:t>
      </w:r>
      <w:r w:rsidRPr="0034726F">
        <w:t>:</w:t>
      </w:r>
      <w:r w:rsidRPr="00D0217B">
        <w:t xml:space="preserve"> </w:t>
      </w:r>
      <w:r>
        <w:t>p</w:t>
      </w:r>
      <w:r w:rsidRPr="0034726F">
        <w:t xml:space="preserve">erformance </w:t>
      </w:r>
      <w:r>
        <w:t>comparison</w:t>
      </w:r>
      <w:r w:rsidRPr="0034726F">
        <w:t xml:space="preserve"> </w:t>
      </w:r>
      <w:r>
        <w:t>between</w:t>
      </w:r>
      <w:r w:rsidRPr="0034726F">
        <w:t xml:space="preserve"> </w:t>
      </w:r>
      <w:r>
        <w:t>beam pair prediction and two</w:t>
      </w:r>
      <w:r w:rsidRPr="0034726F">
        <w:t>-step</w:t>
      </w:r>
      <w:r>
        <w:t xml:space="preserve"> beam</w:t>
      </w:r>
      <w:r w:rsidRPr="0034726F">
        <w:t xml:space="preserve"> prediction</w:t>
      </w:r>
      <w:r>
        <w:t xml:space="preserve"> (T2=8*40ms)</w:t>
      </w:r>
    </w:p>
    <w:tbl>
      <w:tblPr>
        <w:tblStyle w:val="aa"/>
        <w:tblpPr w:leftFromText="180" w:rightFromText="180" w:vertAnchor="text" w:tblpXSpec="center" w:tblpY="1"/>
        <w:tblOverlap w:val="never"/>
        <w:tblW w:w="0" w:type="auto"/>
        <w:tblLook w:val="04A0" w:firstRow="1" w:lastRow="0" w:firstColumn="1" w:lastColumn="0" w:noHBand="0" w:noVBand="1"/>
      </w:tblPr>
      <w:tblGrid>
        <w:gridCol w:w="2263"/>
        <w:gridCol w:w="1418"/>
        <w:gridCol w:w="2268"/>
        <w:gridCol w:w="2551"/>
      </w:tblGrid>
      <w:tr w:rsidR="00D0217B" w:rsidRPr="002B29ED" w14:paraId="6294090B" w14:textId="77777777" w:rsidTr="00D0217B">
        <w:trPr>
          <w:trHeight w:val="290"/>
        </w:trPr>
        <w:tc>
          <w:tcPr>
            <w:tcW w:w="2263" w:type="dxa"/>
            <w:hideMark/>
          </w:tcPr>
          <w:p w14:paraId="7580EA18" w14:textId="77777777" w:rsidR="00D0217B" w:rsidRPr="002B29ED" w:rsidRDefault="00D0217B" w:rsidP="00D0217B">
            <w:pPr>
              <w:jc w:val="center"/>
            </w:pPr>
            <w:r w:rsidRPr="006A6ABB">
              <w:rPr>
                <w:rFonts w:hint="eastAsia"/>
                <w:b/>
                <w:bCs/>
              </w:rPr>
              <w:t>S</w:t>
            </w:r>
            <w:r w:rsidRPr="006A6ABB">
              <w:rPr>
                <w:b/>
                <w:bCs/>
              </w:rPr>
              <w:t>cheme</w:t>
            </w:r>
          </w:p>
        </w:tc>
        <w:tc>
          <w:tcPr>
            <w:tcW w:w="1418" w:type="dxa"/>
            <w:hideMark/>
          </w:tcPr>
          <w:p w14:paraId="0F18CC6D" w14:textId="77777777" w:rsidR="00D21E66" w:rsidRDefault="00D0217B" w:rsidP="00D0217B">
            <w:pPr>
              <w:jc w:val="center"/>
              <w:rPr>
                <w:b/>
              </w:rPr>
            </w:pPr>
            <w:r w:rsidRPr="0034726F">
              <w:rPr>
                <w:b/>
              </w:rPr>
              <w:t xml:space="preserve">Ave. RSRP </w:t>
            </w:r>
          </w:p>
          <w:p w14:paraId="6DA18D6E" w14:textId="1180A3CE" w:rsidR="00D0217B" w:rsidRPr="002B29ED" w:rsidRDefault="00D0217B" w:rsidP="00D0217B">
            <w:pPr>
              <w:jc w:val="center"/>
              <w:rPr>
                <w:b/>
                <w:bCs/>
              </w:rPr>
            </w:pPr>
            <w:r w:rsidRPr="0034726F">
              <w:rPr>
                <w:b/>
              </w:rPr>
              <w:t>diff.</w:t>
            </w:r>
            <w:r>
              <w:rPr>
                <w:b/>
              </w:rPr>
              <w:t xml:space="preserve"> </w:t>
            </w:r>
            <w:r w:rsidRPr="0034726F">
              <w:rPr>
                <w:b/>
              </w:rPr>
              <w:t>[dB]</w:t>
            </w:r>
          </w:p>
        </w:tc>
        <w:tc>
          <w:tcPr>
            <w:tcW w:w="2268" w:type="dxa"/>
            <w:hideMark/>
          </w:tcPr>
          <w:p w14:paraId="2004D727" w14:textId="77777777" w:rsidR="00D21E66" w:rsidRDefault="00D0217B" w:rsidP="00D0217B">
            <w:pPr>
              <w:jc w:val="center"/>
              <w:rPr>
                <w:b/>
              </w:rPr>
            </w:pPr>
            <w:r w:rsidRPr="0034726F">
              <w:rPr>
                <w:b/>
              </w:rPr>
              <w:t>Accuracy</w:t>
            </w:r>
            <w:r>
              <w:rPr>
                <w:b/>
              </w:rPr>
              <w:t xml:space="preserve"> </w:t>
            </w:r>
          </w:p>
          <w:p w14:paraId="69BBB8C2" w14:textId="45671E5E" w:rsidR="00D0217B" w:rsidRPr="002B29ED" w:rsidRDefault="00D0217B" w:rsidP="00D0217B">
            <w:pPr>
              <w:jc w:val="center"/>
              <w:rPr>
                <w:b/>
                <w:bCs/>
              </w:rPr>
            </w:pPr>
            <w:r w:rsidRPr="0034726F">
              <w:rPr>
                <w:b/>
              </w:rPr>
              <w:t>for Top-1 [%]</w:t>
            </w:r>
          </w:p>
        </w:tc>
        <w:tc>
          <w:tcPr>
            <w:tcW w:w="2551" w:type="dxa"/>
          </w:tcPr>
          <w:p w14:paraId="61ABD7CC" w14:textId="77777777" w:rsidR="00D0217B" w:rsidRPr="0034726F" w:rsidRDefault="00D0217B" w:rsidP="00D0217B">
            <w:pPr>
              <w:jc w:val="center"/>
              <w:rPr>
                <w:b/>
              </w:rPr>
            </w:pPr>
            <w:r w:rsidRPr="0034726F">
              <w:rPr>
                <w:b/>
              </w:rPr>
              <w:t>Accuracy for Top-1</w:t>
            </w:r>
          </w:p>
          <w:p w14:paraId="1882877A" w14:textId="77777777" w:rsidR="00D0217B" w:rsidRPr="0034726F" w:rsidRDefault="00D0217B" w:rsidP="00D0217B">
            <w:pPr>
              <w:jc w:val="center"/>
              <w:rPr>
                <w:b/>
              </w:rPr>
            </w:pPr>
            <w:r w:rsidRPr="0034726F">
              <w:rPr>
                <w:b/>
              </w:rPr>
              <w:t>with 1dB margin [%]</w:t>
            </w:r>
          </w:p>
        </w:tc>
      </w:tr>
      <w:tr w:rsidR="00D0217B" w:rsidRPr="002B29ED" w14:paraId="3C0DA6E0" w14:textId="77777777" w:rsidTr="00042240">
        <w:trPr>
          <w:trHeight w:val="43"/>
        </w:trPr>
        <w:tc>
          <w:tcPr>
            <w:tcW w:w="2263" w:type="dxa"/>
            <w:shd w:val="clear" w:color="auto" w:fill="DEEAF6" w:themeFill="accent1" w:themeFillTint="33"/>
          </w:tcPr>
          <w:p w14:paraId="642BCDE6" w14:textId="62E89F6C" w:rsidR="00D0217B" w:rsidRDefault="00D0217B" w:rsidP="00D0217B">
            <w:pPr>
              <w:jc w:val="center"/>
            </w:pPr>
            <w:r>
              <w:t>Beam pair prediction</w:t>
            </w:r>
          </w:p>
        </w:tc>
        <w:tc>
          <w:tcPr>
            <w:tcW w:w="1418" w:type="dxa"/>
            <w:shd w:val="clear" w:color="auto" w:fill="DEEAF6" w:themeFill="accent1" w:themeFillTint="33"/>
          </w:tcPr>
          <w:p w14:paraId="7F86E7C3" w14:textId="64C37578" w:rsidR="00D0217B" w:rsidRPr="002B29ED" w:rsidRDefault="00D0217B" w:rsidP="00D0217B">
            <w:pPr>
              <w:jc w:val="center"/>
            </w:pPr>
            <w:r w:rsidRPr="002B29ED">
              <w:t>1.1</w:t>
            </w:r>
            <w:r>
              <w:t>1</w:t>
            </w:r>
          </w:p>
        </w:tc>
        <w:tc>
          <w:tcPr>
            <w:tcW w:w="2268" w:type="dxa"/>
            <w:shd w:val="clear" w:color="auto" w:fill="DEEAF6" w:themeFill="accent1" w:themeFillTint="33"/>
          </w:tcPr>
          <w:p w14:paraId="757623AA" w14:textId="7B099CFB" w:rsidR="00D0217B" w:rsidRPr="002B29ED" w:rsidRDefault="00D0217B" w:rsidP="00D0217B">
            <w:pPr>
              <w:jc w:val="center"/>
            </w:pPr>
            <w:r w:rsidRPr="002B29ED">
              <w:t>75.47</w:t>
            </w:r>
          </w:p>
        </w:tc>
        <w:tc>
          <w:tcPr>
            <w:tcW w:w="2551" w:type="dxa"/>
            <w:shd w:val="clear" w:color="auto" w:fill="DEEAF6" w:themeFill="accent1" w:themeFillTint="33"/>
          </w:tcPr>
          <w:p w14:paraId="50432C77" w14:textId="77297D32" w:rsidR="00D0217B" w:rsidRPr="002B29ED" w:rsidRDefault="00D0217B" w:rsidP="00D0217B">
            <w:pPr>
              <w:jc w:val="center"/>
            </w:pPr>
            <w:r w:rsidRPr="002B29ED">
              <w:t>84.92</w:t>
            </w:r>
          </w:p>
        </w:tc>
      </w:tr>
      <w:tr w:rsidR="00D0217B" w:rsidRPr="002B29ED" w14:paraId="6FCB33AB" w14:textId="77777777" w:rsidTr="00D0217B">
        <w:trPr>
          <w:trHeight w:val="43"/>
        </w:trPr>
        <w:tc>
          <w:tcPr>
            <w:tcW w:w="2263" w:type="dxa"/>
          </w:tcPr>
          <w:p w14:paraId="72C7AA73" w14:textId="77777777" w:rsidR="00D0217B" w:rsidRDefault="00D0217B" w:rsidP="00D0217B">
            <w:pPr>
              <w:jc w:val="center"/>
            </w:pPr>
            <w:r>
              <w:rPr>
                <w:rFonts w:hint="eastAsia"/>
              </w:rPr>
              <w:t>2</w:t>
            </w:r>
            <w:r>
              <w:t>-step prediction</w:t>
            </w:r>
          </w:p>
        </w:tc>
        <w:tc>
          <w:tcPr>
            <w:tcW w:w="1418" w:type="dxa"/>
          </w:tcPr>
          <w:p w14:paraId="70E2FE20" w14:textId="77777777" w:rsidR="00D0217B" w:rsidRPr="002B29ED" w:rsidRDefault="00D0217B" w:rsidP="00D0217B">
            <w:pPr>
              <w:jc w:val="center"/>
            </w:pPr>
            <w:r w:rsidRPr="002B29ED">
              <w:t>1.1</w:t>
            </w:r>
            <w:r>
              <w:t>4</w:t>
            </w:r>
          </w:p>
        </w:tc>
        <w:tc>
          <w:tcPr>
            <w:tcW w:w="2268" w:type="dxa"/>
          </w:tcPr>
          <w:p w14:paraId="4F3C17AC" w14:textId="77777777" w:rsidR="00D0217B" w:rsidRPr="002B29ED" w:rsidRDefault="00D0217B" w:rsidP="00D0217B">
            <w:pPr>
              <w:jc w:val="center"/>
            </w:pPr>
            <w:r w:rsidRPr="002B29ED">
              <w:t>81.91</w:t>
            </w:r>
          </w:p>
        </w:tc>
        <w:tc>
          <w:tcPr>
            <w:tcW w:w="2551" w:type="dxa"/>
          </w:tcPr>
          <w:p w14:paraId="4F64F9AD" w14:textId="77777777" w:rsidR="00D0217B" w:rsidRPr="002B29ED" w:rsidRDefault="00D0217B" w:rsidP="00D0217B">
            <w:pPr>
              <w:jc w:val="center"/>
            </w:pPr>
            <w:r w:rsidRPr="002B29ED">
              <w:t>89.31</w:t>
            </w:r>
          </w:p>
        </w:tc>
      </w:tr>
    </w:tbl>
    <w:p w14:paraId="345A60A9" w14:textId="0A3B0CDD" w:rsidR="0026342A" w:rsidRDefault="0026342A" w:rsidP="009B0A3A"/>
    <w:p w14:paraId="1669401F" w14:textId="0A5A6F31" w:rsidR="0026342A" w:rsidRPr="00624426" w:rsidRDefault="0026342A" w:rsidP="009B0A3A">
      <w:r>
        <w:rPr>
          <w:rFonts w:hint="eastAsia"/>
        </w:rPr>
        <w:t>F</w:t>
      </w:r>
      <w:r>
        <w:t>rom table 9</w:t>
      </w:r>
      <w:r w:rsidR="00D0217B">
        <w:t>~11</w:t>
      </w:r>
      <w:r>
        <w:t>, we have following observations</w:t>
      </w:r>
      <w:r w:rsidR="00A025BE">
        <w:t xml:space="preserve"> and proposal</w:t>
      </w:r>
      <w:r w:rsidR="00FA11EB">
        <w:t>s</w:t>
      </w:r>
      <w:r>
        <w:t xml:space="preserve">, </w:t>
      </w:r>
    </w:p>
    <w:p w14:paraId="2DF59255" w14:textId="2ED8984A" w:rsidR="0026342A" w:rsidRDefault="0026342A" w:rsidP="0026342A">
      <w:pPr>
        <w:pStyle w:val="observation"/>
        <w:overflowPunct/>
        <w:ind w:left="1418" w:hanging="1418"/>
      </w:pPr>
      <w:r>
        <w:t xml:space="preserve">Similar performance of average RSRP difference is achieved between </w:t>
      </w:r>
      <w:r w:rsidR="00D0217B">
        <w:t>AI based 2-step</w:t>
      </w:r>
      <w:r w:rsidRPr="0026342A">
        <w:t xml:space="preserve"> prediction</w:t>
      </w:r>
      <w:r>
        <w:t xml:space="preserve"> </w:t>
      </w:r>
      <w:r w:rsidR="00141B45" w:rsidRPr="004D100F">
        <w:t>assuming a nearly best Rx beam</w:t>
      </w:r>
      <w:r>
        <w:t xml:space="preserve"> and </w:t>
      </w:r>
      <w:r w:rsidRPr="0026342A">
        <w:t>beam pair prediction</w:t>
      </w:r>
      <w:r w:rsidRPr="00B9759F">
        <w:t>.</w:t>
      </w:r>
    </w:p>
    <w:p w14:paraId="6728EBF6" w14:textId="5FECB47C" w:rsidR="000B2F89" w:rsidRDefault="00D0217B">
      <w:pPr>
        <w:pStyle w:val="observation"/>
        <w:overflowPunct/>
        <w:ind w:left="1418" w:hanging="1418"/>
      </w:pPr>
      <w:r>
        <w:t xml:space="preserve">AI based 2-step </w:t>
      </w:r>
      <w:r w:rsidR="00141B45" w:rsidRPr="0026342A">
        <w:t>prediction</w:t>
      </w:r>
      <w:r w:rsidR="00141B45">
        <w:t xml:space="preserve"> </w:t>
      </w:r>
      <w:r w:rsidR="00141B45" w:rsidRPr="004D100F">
        <w:t>assuming a nearly best Rx beam</w:t>
      </w:r>
      <w:r w:rsidR="0026342A" w:rsidRPr="0026342A">
        <w:t xml:space="preserve"> has higher Top-1 accuracy than that of beam pair prediction</w:t>
      </w:r>
      <w:r w:rsidR="0026342A" w:rsidRPr="00B9759F">
        <w:t>.</w:t>
      </w:r>
    </w:p>
    <w:p w14:paraId="5AE444EE" w14:textId="46EB53DF" w:rsidR="00D0217B" w:rsidRDefault="007814EA" w:rsidP="00042240">
      <w:pPr>
        <w:pStyle w:val="observation"/>
        <w:overflowPunct/>
        <w:ind w:left="1418" w:hanging="1418"/>
      </w:pPr>
      <w:r>
        <w:t xml:space="preserve">Beam pair prediction obtains at least 75% accuracy for Top-1, and </w:t>
      </w:r>
      <w:r w:rsidR="00D0217B">
        <w:rPr>
          <w:rFonts w:hint="eastAsia"/>
        </w:rPr>
        <w:t>A</w:t>
      </w:r>
      <w:r w:rsidR="00D0217B">
        <w:t>I based 2-step prediction achieves at least 81% accuracy for Top-1.</w:t>
      </w:r>
    </w:p>
    <w:p w14:paraId="6B155113" w14:textId="5AC90334" w:rsidR="000B2F89" w:rsidRPr="00C41577" w:rsidRDefault="000B2F89" w:rsidP="00042240">
      <w:pPr>
        <w:pStyle w:val="proposal"/>
        <w:overflowPunct/>
        <w:ind w:left="1134" w:hanging="1134"/>
      </w:pPr>
      <w:r w:rsidRPr="005148A4">
        <w:t xml:space="preserve">Study generalization performance </w:t>
      </w:r>
      <w:r>
        <w:t>of</w:t>
      </w:r>
      <w:r w:rsidRPr="005148A4">
        <w:t xml:space="preserve"> different number of Tx/Rx beams</w:t>
      </w:r>
      <w:r>
        <w:t xml:space="preserve"> in BM-case2.</w:t>
      </w:r>
    </w:p>
    <w:p w14:paraId="1922F2DC" w14:textId="552A1D21" w:rsidR="00E11872" w:rsidRPr="00B20F1F" w:rsidRDefault="00E11872" w:rsidP="00742668">
      <w:pPr>
        <w:pStyle w:val="proposal"/>
        <w:overflowPunct/>
        <w:ind w:left="1134" w:hanging="1134"/>
      </w:pPr>
      <w:r w:rsidRPr="005148A4">
        <w:t>Study</w:t>
      </w:r>
      <w:r>
        <w:t xml:space="preserve"> </w:t>
      </w:r>
      <w:r w:rsidR="00B20F1F">
        <w:t>two</w:t>
      </w:r>
      <w:r>
        <w:t>-step beam prediction scheme for improving generalization performance in BM</w:t>
      </w:r>
      <w:r w:rsidR="000B2F89">
        <w:t>-</w:t>
      </w:r>
      <w:r>
        <w:t>case2.</w:t>
      </w:r>
    </w:p>
    <w:p w14:paraId="48652584" w14:textId="7091BDA7" w:rsidR="003F6F11" w:rsidRPr="00B37D57" w:rsidRDefault="003F6F11" w:rsidP="003F6F11">
      <w:pPr>
        <w:pStyle w:val="title2"/>
        <w:rPr>
          <w:rFonts w:ascii="Times New Roman" w:hAnsi="Times New Roman" w:cs="Times New Roman"/>
        </w:rPr>
      </w:pPr>
      <w:r>
        <w:rPr>
          <w:rFonts w:ascii="Times New Roman" w:hAnsi="Times New Roman" w:cs="Times New Roman"/>
        </w:rPr>
        <w:t>Generalization performance with different antenna configurations</w:t>
      </w:r>
    </w:p>
    <w:p w14:paraId="368F662F" w14:textId="54F23CB7" w:rsidR="003F6F11" w:rsidRDefault="00B6015F" w:rsidP="009B0A3A">
      <w:r>
        <w:t>3</w:t>
      </w:r>
      <w:r w:rsidRPr="00A35F62">
        <w:t xml:space="preserve"> subsets with </w:t>
      </w:r>
      <w:r>
        <w:t xml:space="preserve">different </w:t>
      </w:r>
      <w:r w:rsidRPr="00A35F62">
        <w:t xml:space="preserve">number of </w:t>
      </w:r>
      <w:proofErr w:type="spellStart"/>
      <w:r>
        <w:t>gNB</w:t>
      </w:r>
      <w:proofErr w:type="spellEnd"/>
      <w:r>
        <w:t xml:space="preserve"> antenna configurations which brings various beam shape patterns </w:t>
      </w:r>
      <w:r w:rsidRPr="00A35F62">
        <w:t xml:space="preserve">are generated </w:t>
      </w:r>
      <w:r w:rsidR="00166740">
        <w:t>for generalization performance evaluation</w:t>
      </w:r>
      <w:r w:rsidR="00657145">
        <w:t xml:space="preserve"> in spatial domain beam prediction</w:t>
      </w:r>
      <w:r w:rsidR="00166740">
        <w:t>.</w:t>
      </w:r>
      <w:r w:rsidR="00C565F7">
        <w:t xml:space="preserve"> Details on the antenna configuration to generate the subsets are given in our EVM contribution [2].</w:t>
      </w:r>
    </w:p>
    <w:p w14:paraId="2164EA75" w14:textId="4BAC5DF8" w:rsidR="00345C30" w:rsidRPr="0034726F" w:rsidRDefault="00261432" w:rsidP="00345C30">
      <w:pPr>
        <w:pStyle w:val="af2"/>
        <w:numPr>
          <w:ilvl w:val="0"/>
          <w:numId w:val="30"/>
        </w:numPr>
        <w:overflowPunct/>
        <w:ind w:firstLineChars="0"/>
        <w:rPr>
          <w:rFonts w:ascii="Times New Roman" w:eastAsiaTheme="minorEastAsia" w:hAnsi="Times New Roman"/>
        </w:rPr>
      </w:pPr>
      <w:r>
        <w:rPr>
          <w:rFonts w:ascii="Times New Roman" w:eastAsiaTheme="minorEastAsia" w:hAnsi="Times New Roman"/>
          <w:b/>
        </w:rPr>
        <w:t>Set</w:t>
      </w:r>
      <w:r w:rsidRPr="0034726F">
        <w:rPr>
          <w:rFonts w:ascii="Times New Roman" w:eastAsiaTheme="minorEastAsia" w:hAnsi="Times New Roman"/>
          <w:b/>
        </w:rPr>
        <w:t xml:space="preserve"> </w:t>
      </w:r>
      <w:r w:rsidR="00345C30" w:rsidRPr="0034726F">
        <w:rPr>
          <w:rFonts w:ascii="Times New Roman" w:eastAsiaTheme="minorEastAsia" w:hAnsi="Times New Roman"/>
          <w:b/>
        </w:rPr>
        <w:t>1</w:t>
      </w:r>
      <w:r w:rsidR="00345C30">
        <w:rPr>
          <w:rFonts w:ascii="Times New Roman" w:eastAsiaTheme="minorEastAsia" w:hAnsi="Times New Roman"/>
          <w:b/>
        </w:rPr>
        <w:t>3</w:t>
      </w:r>
      <w:r w:rsidR="00345C30" w:rsidRPr="0034726F">
        <w:rPr>
          <w:rFonts w:ascii="Times New Roman" w:eastAsiaTheme="minorEastAsia" w:hAnsi="Times New Roman"/>
          <w:b/>
        </w:rPr>
        <w:t>:</w:t>
      </w:r>
      <w:r w:rsidR="00345C30" w:rsidRPr="0034726F">
        <w:rPr>
          <w:rFonts w:ascii="Times New Roman" w:eastAsiaTheme="minorEastAsia" w:hAnsi="Times New Roman"/>
          <w:szCs w:val="21"/>
        </w:rPr>
        <w:t xml:space="preserve"> </w:t>
      </w:r>
      <w:r w:rsidR="00345C30" w:rsidRPr="00FC5397">
        <w:rPr>
          <w:rFonts w:ascii="Times New Roman" w:eastAsiaTheme="minorEastAsia" w:hAnsi="Times New Roman"/>
          <w:sz w:val="20"/>
          <w:szCs w:val="20"/>
        </w:rPr>
        <w:t>Random subset selection</w:t>
      </w:r>
      <w:r w:rsidR="00345C30">
        <w:rPr>
          <w:rFonts w:ascii="Times New Roman" w:eastAsiaTheme="minorEastAsia" w:hAnsi="Times New Roman"/>
          <w:sz w:val="20"/>
          <w:szCs w:val="20"/>
        </w:rPr>
        <w:t xml:space="preserve"> scheme for 32 Tx beams and 8 Rx beams</w:t>
      </w:r>
    </w:p>
    <w:p w14:paraId="37835475" w14:textId="77777777" w:rsidR="00345C30" w:rsidRDefault="00345C30" w:rsidP="00345C30">
      <w:pPr>
        <w:ind w:leftChars="709" w:left="1418"/>
        <w:rPr>
          <w:szCs w:val="21"/>
        </w:rPr>
      </w:pPr>
      <w:r w:rsidRPr="00FC5397">
        <w:rPr>
          <w:szCs w:val="20"/>
        </w:rPr>
        <w:t>+ Tx</w:t>
      </w:r>
      <w:r>
        <w:rPr>
          <w:szCs w:val="20"/>
        </w:rPr>
        <w:t>/Rx</w:t>
      </w:r>
      <w:r w:rsidRPr="00FC5397">
        <w:rPr>
          <w:szCs w:val="20"/>
        </w:rPr>
        <w:t xml:space="preserve"> beam pointing angle</w:t>
      </w:r>
      <w:r w:rsidRPr="0034726F">
        <w:rPr>
          <w:szCs w:val="21"/>
        </w:rPr>
        <w:tab/>
      </w:r>
    </w:p>
    <w:p w14:paraId="444BF10F" w14:textId="2E9DCAE9" w:rsidR="00345C30" w:rsidRPr="0034726F" w:rsidRDefault="00261432" w:rsidP="00345C30">
      <w:pPr>
        <w:pStyle w:val="af2"/>
        <w:numPr>
          <w:ilvl w:val="0"/>
          <w:numId w:val="30"/>
        </w:numPr>
        <w:overflowPunct/>
        <w:ind w:firstLineChars="0"/>
        <w:rPr>
          <w:rFonts w:ascii="Times New Roman" w:eastAsiaTheme="minorEastAsia" w:hAnsi="Times New Roman"/>
        </w:rPr>
      </w:pPr>
      <w:r>
        <w:rPr>
          <w:rFonts w:ascii="Times New Roman" w:eastAsiaTheme="minorEastAsia" w:hAnsi="Times New Roman"/>
          <w:b/>
        </w:rPr>
        <w:t>Set</w:t>
      </w:r>
      <w:r w:rsidRPr="0034726F">
        <w:rPr>
          <w:rFonts w:ascii="Times New Roman" w:eastAsiaTheme="minorEastAsia" w:hAnsi="Times New Roman"/>
          <w:b/>
        </w:rPr>
        <w:t xml:space="preserve"> </w:t>
      </w:r>
      <w:r w:rsidR="00345C30" w:rsidRPr="0034726F">
        <w:rPr>
          <w:rFonts w:ascii="Times New Roman" w:eastAsiaTheme="minorEastAsia" w:hAnsi="Times New Roman"/>
          <w:b/>
        </w:rPr>
        <w:t>1</w:t>
      </w:r>
      <w:r w:rsidR="00345C30">
        <w:rPr>
          <w:rFonts w:ascii="Times New Roman" w:eastAsiaTheme="minorEastAsia" w:hAnsi="Times New Roman"/>
          <w:b/>
        </w:rPr>
        <w:t>4</w:t>
      </w:r>
      <w:r w:rsidR="00345C30" w:rsidRPr="0034726F">
        <w:rPr>
          <w:rFonts w:ascii="Times New Roman" w:eastAsiaTheme="minorEastAsia" w:hAnsi="Times New Roman"/>
          <w:b/>
        </w:rPr>
        <w:t>:</w:t>
      </w:r>
      <w:r w:rsidR="00345C30" w:rsidRPr="0034726F">
        <w:rPr>
          <w:rFonts w:ascii="Times New Roman" w:eastAsiaTheme="minorEastAsia" w:hAnsi="Times New Roman"/>
          <w:szCs w:val="21"/>
        </w:rPr>
        <w:t xml:space="preserve"> </w:t>
      </w:r>
      <w:r w:rsidR="00345C30" w:rsidRPr="00FC5397">
        <w:rPr>
          <w:rFonts w:ascii="Times New Roman" w:eastAsiaTheme="minorEastAsia" w:hAnsi="Times New Roman"/>
          <w:sz w:val="20"/>
          <w:szCs w:val="20"/>
        </w:rPr>
        <w:t>Random subset selection</w:t>
      </w:r>
      <w:r w:rsidR="00345C30">
        <w:rPr>
          <w:rFonts w:ascii="Times New Roman" w:eastAsiaTheme="minorEastAsia" w:hAnsi="Times New Roman"/>
          <w:sz w:val="20"/>
          <w:szCs w:val="20"/>
        </w:rPr>
        <w:t xml:space="preserve"> scheme for 16 Tx beams</w:t>
      </w:r>
      <w:r w:rsidR="00345C30" w:rsidRPr="00271656">
        <w:rPr>
          <w:rFonts w:ascii="Times New Roman" w:eastAsiaTheme="minorEastAsia" w:hAnsi="Times New Roman"/>
          <w:sz w:val="20"/>
          <w:szCs w:val="20"/>
        </w:rPr>
        <w:t xml:space="preserve"> </w:t>
      </w:r>
      <w:r w:rsidR="00345C30">
        <w:rPr>
          <w:rFonts w:ascii="Times New Roman" w:eastAsiaTheme="minorEastAsia" w:hAnsi="Times New Roman"/>
          <w:sz w:val="20"/>
          <w:szCs w:val="20"/>
        </w:rPr>
        <w:t>and 8 Rx beams</w:t>
      </w:r>
    </w:p>
    <w:p w14:paraId="306B9D26" w14:textId="77777777" w:rsidR="00345C30" w:rsidRDefault="00345C30" w:rsidP="00345C30">
      <w:pPr>
        <w:ind w:leftChars="709" w:left="1418"/>
        <w:rPr>
          <w:szCs w:val="21"/>
        </w:rPr>
      </w:pPr>
      <w:r w:rsidRPr="00FC5397">
        <w:rPr>
          <w:szCs w:val="20"/>
        </w:rPr>
        <w:t>+ Tx</w:t>
      </w:r>
      <w:r>
        <w:rPr>
          <w:szCs w:val="20"/>
        </w:rPr>
        <w:t>/Rx</w:t>
      </w:r>
      <w:r w:rsidRPr="00FC5397">
        <w:rPr>
          <w:szCs w:val="20"/>
        </w:rPr>
        <w:t xml:space="preserve"> beam pointing angle</w:t>
      </w:r>
      <w:r w:rsidRPr="0034726F">
        <w:rPr>
          <w:szCs w:val="21"/>
        </w:rPr>
        <w:tab/>
      </w:r>
    </w:p>
    <w:p w14:paraId="2B788656" w14:textId="767E21FC" w:rsidR="00345C30" w:rsidRPr="0034726F" w:rsidRDefault="00261432" w:rsidP="00345C30">
      <w:pPr>
        <w:pStyle w:val="af2"/>
        <w:numPr>
          <w:ilvl w:val="0"/>
          <w:numId w:val="30"/>
        </w:numPr>
        <w:overflowPunct/>
        <w:ind w:firstLineChars="0"/>
        <w:rPr>
          <w:rFonts w:ascii="Times New Roman" w:eastAsiaTheme="minorEastAsia" w:hAnsi="Times New Roman"/>
        </w:rPr>
      </w:pPr>
      <w:r>
        <w:rPr>
          <w:rFonts w:ascii="Times New Roman" w:eastAsiaTheme="minorEastAsia" w:hAnsi="Times New Roman"/>
          <w:b/>
        </w:rPr>
        <w:t>Set</w:t>
      </w:r>
      <w:r w:rsidRPr="0034726F">
        <w:rPr>
          <w:rFonts w:ascii="Times New Roman" w:eastAsiaTheme="minorEastAsia" w:hAnsi="Times New Roman"/>
          <w:b/>
        </w:rPr>
        <w:t xml:space="preserve"> </w:t>
      </w:r>
      <w:r w:rsidR="00345C30" w:rsidRPr="0034726F">
        <w:rPr>
          <w:rFonts w:ascii="Times New Roman" w:eastAsiaTheme="minorEastAsia" w:hAnsi="Times New Roman"/>
          <w:b/>
        </w:rPr>
        <w:t>1</w:t>
      </w:r>
      <w:r w:rsidR="00345C30">
        <w:rPr>
          <w:rFonts w:ascii="Times New Roman" w:eastAsiaTheme="minorEastAsia" w:hAnsi="Times New Roman"/>
          <w:b/>
        </w:rPr>
        <w:t>5</w:t>
      </w:r>
      <w:r w:rsidR="00345C30" w:rsidRPr="0034726F">
        <w:rPr>
          <w:rFonts w:ascii="Times New Roman" w:eastAsiaTheme="minorEastAsia" w:hAnsi="Times New Roman"/>
          <w:b/>
        </w:rPr>
        <w:t>:</w:t>
      </w:r>
      <w:r w:rsidR="00345C30" w:rsidRPr="0034726F">
        <w:rPr>
          <w:rFonts w:ascii="Times New Roman" w:eastAsiaTheme="minorEastAsia" w:hAnsi="Times New Roman"/>
          <w:szCs w:val="21"/>
        </w:rPr>
        <w:t xml:space="preserve"> </w:t>
      </w:r>
      <w:r w:rsidR="00345C30" w:rsidRPr="00FC5397">
        <w:rPr>
          <w:rFonts w:ascii="Times New Roman" w:eastAsiaTheme="minorEastAsia" w:hAnsi="Times New Roman"/>
          <w:sz w:val="20"/>
          <w:szCs w:val="20"/>
        </w:rPr>
        <w:t>Random subset selection</w:t>
      </w:r>
      <w:r w:rsidR="00345C30">
        <w:rPr>
          <w:rFonts w:ascii="Times New Roman" w:eastAsiaTheme="minorEastAsia" w:hAnsi="Times New Roman"/>
          <w:sz w:val="20"/>
          <w:szCs w:val="20"/>
        </w:rPr>
        <w:t xml:space="preserve"> scheme for 8 Tx beams</w:t>
      </w:r>
      <w:r w:rsidR="00345C30" w:rsidRPr="00271656">
        <w:rPr>
          <w:rFonts w:ascii="Times New Roman" w:eastAsiaTheme="minorEastAsia" w:hAnsi="Times New Roman"/>
          <w:sz w:val="20"/>
          <w:szCs w:val="20"/>
        </w:rPr>
        <w:t xml:space="preserve"> </w:t>
      </w:r>
      <w:r w:rsidR="00345C30">
        <w:rPr>
          <w:rFonts w:ascii="Times New Roman" w:eastAsiaTheme="minorEastAsia" w:hAnsi="Times New Roman"/>
          <w:sz w:val="20"/>
          <w:szCs w:val="20"/>
        </w:rPr>
        <w:t>and 8 Rx beams</w:t>
      </w:r>
    </w:p>
    <w:p w14:paraId="6446EA02" w14:textId="1B27F794" w:rsidR="007D0815" w:rsidRDefault="00345C30" w:rsidP="00345C30">
      <w:pPr>
        <w:ind w:leftChars="709" w:left="1418"/>
        <w:rPr>
          <w:szCs w:val="21"/>
        </w:rPr>
      </w:pPr>
      <w:r w:rsidRPr="00FC5397">
        <w:rPr>
          <w:szCs w:val="20"/>
        </w:rPr>
        <w:t>+ Tx</w:t>
      </w:r>
      <w:r>
        <w:rPr>
          <w:szCs w:val="20"/>
        </w:rPr>
        <w:t>/Rx</w:t>
      </w:r>
      <w:r w:rsidRPr="00FC5397">
        <w:rPr>
          <w:szCs w:val="20"/>
        </w:rPr>
        <w:t xml:space="preserve"> beam pointing angle</w:t>
      </w:r>
    </w:p>
    <w:p w14:paraId="6B00C3F6" w14:textId="675197E5" w:rsidR="00F30506" w:rsidRDefault="00E851EC" w:rsidP="00042240">
      <w:r>
        <w:rPr>
          <w:rFonts w:hint="eastAsia"/>
        </w:rPr>
        <w:t>T</w:t>
      </w:r>
      <w:r>
        <w:t>hus, we have following results in table 1</w:t>
      </w:r>
      <w:r w:rsidR="007814EA">
        <w:t>2</w:t>
      </w:r>
      <w:r>
        <w:t>,</w:t>
      </w:r>
    </w:p>
    <w:p w14:paraId="6AF617D6" w14:textId="019001E6" w:rsidR="00742668" w:rsidRPr="0034726F" w:rsidRDefault="00742668" w:rsidP="00742668">
      <w:pPr>
        <w:jc w:val="center"/>
      </w:pPr>
      <w:r w:rsidRPr="0AA2FEBC">
        <w:t>Table</w:t>
      </w:r>
      <w:r w:rsidRPr="0AA2FEBC">
        <w:rPr>
          <w:color w:val="FF0000"/>
        </w:rPr>
        <w:t xml:space="preserve"> </w:t>
      </w:r>
      <w:r w:rsidR="007814EA" w:rsidRPr="00091380">
        <w:t>1</w:t>
      </w:r>
      <w:r w:rsidR="007814EA">
        <w:t>2</w:t>
      </w:r>
      <w:r w:rsidRPr="0AA2FEBC">
        <w:t xml:space="preserve">: performance evaluation results for </w:t>
      </w:r>
      <w:r>
        <w:t>different beam shape pattern</w:t>
      </w:r>
    </w:p>
    <w:tbl>
      <w:tblPr>
        <w:tblStyle w:val="aa"/>
        <w:tblW w:w="8514" w:type="dxa"/>
        <w:jc w:val="center"/>
        <w:tblLook w:val="04A0" w:firstRow="1" w:lastRow="0" w:firstColumn="1" w:lastColumn="0" w:noHBand="0" w:noVBand="1"/>
      </w:tblPr>
      <w:tblGrid>
        <w:gridCol w:w="1134"/>
        <w:gridCol w:w="1138"/>
        <w:gridCol w:w="1281"/>
        <w:gridCol w:w="1418"/>
        <w:gridCol w:w="2126"/>
        <w:gridCol w:w="1417"/>
      </w:tblGrid>
      <w:tr w:rsidR="00742668" w:rsidRPr="0034726F" w14:paraId="4CD1F032" w14:textId="77777777" w:rsidTr="00042240">
        <w:trPr>
          <w:jc w:val="center"/>
        </w:trPr>
        <w:tc>
          <w:tcPr>
            <w:tcW w:w="1134" w:type="dxa"/>
          </w:tcPr>
          <w:p w14:paraId="54E5DF70" w14:textId="77777777" w:rsidR="00D21E66" w:rsidRDefault="00742668" w:rsidP="00454138">
            <w:pPr>
              <w:jc w:val="center"/>
              <w:rPr>
                <w:b/>
              </w:rPr>
            </w:pPr>
            <w:r w:rsidRPr="0034726F">
              <w:rPr>
                <w:b/>
              </w:rPr>
              <w:t xml:space="preserve">Training </w:t>
            </w:r>
          </w:p>
          <w:p w14:paraId="7DFD5B55" w14:textId="26D6AFBE" w:rsidR="00742668" w:rsidRPr="0034726F" w:rsidRDefault="00D21E66" w:rsidP="00454138">
            <w:pPr>
              <w:jc w:val="center"/>
              <w:rPr>
                <w:b/>
              </w:rPr>
            </w:pPr>
            <w:r>
              <w:rPr>
                <w:rFonts w:hint="eastAsia"/>
                <w:b/>
              </w:rPr>
              <w:t>data</w:t>
            </w:r>
            <w:r w:rsidR="00742668" w:rsidRPr="0034726F">
              <w:rPr>
                <w:b/>
              </w:rPr>
              <w:t>set</w:t>
            </w:r>
          </w:p>
        </w:tc>
        <w:tc>
          <w:tcPr>
            <w:tcW w:w="1138" w:type="dxa"/>
          </w:tcPr>
          <w:p w14:paraId="6CF790FD" w14:textId="1520E39E" w:rsidR="00D21E66" w:rsidRDefault="00742668" w:rsidP="00454138">
            <w:pPr>
              <w:jc w:val="center"/>
              <w:rPr>
                <w:b/>
              </w:rPr>
            </w:pPr>
            <w:r w:rsidRPr="0034726F">
              <w:rPr>
                <w:b/>
              </w:rPr>
              <w:t>Validation</w:t>
            </w:r>
          </w:p>
          <w:p w14:paraId="7BA5CFF9" w14:textId="29C8E4D7" w:rsidR="00742668" w:rsidRPr="0034726F" w:rsidRDefault="00D21E66" w:rsidP="00454138">
            <w:pPr>
              <w:jc w:val="center"/>
              <w:rPr>
                <w:b/>
              </w:rPr>
            </w:pPr>
            <w:r>
              <w:rPr>
                <w:b/>
              </w:rPr>
              <w:t>data</w:t>
            </w:r>
            <w:r w:rsidRPr="0034726F">
              <w:rPr>
                <w:b/>
              </w:rPr>
              <w:t>set</w:t>
            </w:r>
          </w:p>
        </w:tc>
        <w:tc>
          <w:tcPr>
            <w:tcW w:w="1281" w:type="dxa"/>
          </w:tcPr>
          <w:p w14:paraId="49EBD688" w14:textId="77777777" w:rsidR="00D21E66" w:rsidRDefault="00742668" w:rsidP="00454138">
            <w:pPr>
              <w:jc w:val="center"/>
              <w:rPr>
                <w:b/>
              </w:rPr>
            </w:pPr>
            <w:r w:rsidRPr="0034726F">
              <w:rPr>
                <w:b/>
              </w:rPr>
              <w:t xml:space="preserve">Ave. RSRP </w:t>
            </w:r>
          </w:p>
          <w:p w14:paraId="23288CA7" w14:textId="70821851" w:rsidR="00742668" w:rsidRPr="0034726F" w:rsidRDefault="00742668" w:rsidP="00454138">
            <w:pPr>
              <w:jc w:val="center"/>
              <w:rPr>
                <w:b/>
              </w:rPr>
            </w:pPr>
            <w:r w:rsidRPr="0034726F">
              <w:rPr>
                <w:b/>
              </w:rPr>
              <w:t>diff. [dB]</w:t>
            </w:r>
          </w:p>
        </w:tc>
        <w:tc>
          <w:tcPr>
            <w:tcW w:w="1418" w:type="dxa"/>
          </w:tcPr>
          <w:p w14:paraId="65A8AC9F" w14:textId="77777777" w:rsidR="00742668" w:rsidRPr="0034726F" w:rsidRDefault="00742668" w:rsidP="00454138">
            <w:pPr>
              <w:jc w:val="center"/>
              <w:rPr>
                <w:b/>
              </w:rPr>
            </w:pPr>
            <w:r w:rsidRPr="0034726F">
              <w:rPr>
                <w:b/>
              </w:rPr>
              <w:t>Accuracy</w:t>
            </w:r>
          </w:p>
          <w:p w14:paraId="12F33452" w14:textId="77777777" w:rsidR="00742668" w:rsidRPr="0034726F" w:rsidRDefault="00742668" w:rsidP="00454138">
            <w:pPr>
              <w:jc w:val="center"/>
              <w:rPr>
                <w:b/>
              </w:rPr>
            </w:pPr>
            <w:r w:rsidRPr="0034726F">
              <w:rPr>
                <w:b/>
              </w:rPr>
              <w:t>for Top-1 [%]</w:t>
            </w:r>
          </w:p>
        </w:tc>
        <w:tc>
          <w:tcPr>
            <w:tcW w:w="2126" w:type="dxa"/>
          </w:tcPr>
          <w:p w14:paraId="172AD820" w14:textId="77777777" w:rsidR="00742668" w:rsidRPr="0034726F" w:rsidRDefault="00742668" w:rsidP="00454138">
            <w:pPr>
              <w:jc w:val="center"/>
              <w:rPr>
                <w:b/>
              </w:rPr>
            </w:pPr>
            <w:r w:rsidRPr="0034726F">
              <w:rPr>
                <w:b/>
              </w:rPr>
              <w:t>Accuracy for Top-1</w:t>
            </w:r>
          </w:p>
          <w:p w14:paraId="61B20F27" w14:textId="77777777" w:rsidR="00742668" w:rsidRPr="0034726F" w:rsidRDefault="00742668" w:rsidP="00454138">
            <w:pPr>
              <w:jc w:val="center"/>
              <w:rPr>
                <w:b/>
              </w:rPr>
            </w:pPr>
            <w:r w:rsidRPr="0034726F">
              <w:rPr>
                <w:b/>
              </w:rPr>
              <w:t>with 1dB margin [%]</w:t>
            </w:r>
          </w:p>
        </w:tc>
        <w:tc>
          <w:tcPr>
            <w:tcW w:w="1417" w:type="dxa"/>
          </w:tcPr>
          <w:p w14:paraId="06FC289B" w14:textId="77777777" w:rsidR="00742668" w:rsidRPr="0034726F" w:rsidRDefault="00742668" w:rsidP="00454138">
            <w:pPr>
              <w:jc w:val="center"/>
              <w:rPr>
                <w:b/>
              </w:rPr>
            </w:pPr>
            <w:r w:rsidRPr="0034726F">
              <w:rPr>
                <w:b/>
              </w:rPr>
              <w:t>Accuracy</w:t>
            </w:r>
          </w:p>
          <w:p w14:paraId="12AE8932" w14:textId="77777777" w:rsidR="00742668" w:rsidRPr="0034726F" w:rsidRDefault="00742668" w:rsidP="00454138">
            <w:pPr>
              <w:jc w:val="center"/>
              <w:rPr>
                <w:b/>
              </w:rPr>
            </w:pPr>
            <w:r w:rsidRPr="0034726F">
              <w:rPr>
                <w:b/>
              </w:rPr>
              <w:t>for Top-4 [%]</w:t>
            </w:r>
          </w:p>
        </w:tc>
      </w:tr>
      <w:tr w:rsidR="00742668" w:rsidRPr="0034726F" w14:paraId="3EF4D0FA" w14:textId="77777777" w:rsidTr="00042240">
        <w:trPr>
          <w:jc w:val="center"/>
        </w:trPr>
        <w:tc>
          <w:tcPr>
            <w:tcW w:w="2272" w:type="dxa"/>
            <w:gridSpan w:val="2"/>
            <w:shd w:val="clear" w:color="auto" w:fill="DEEAF6" w:themeFill="accent1" w:themeFillTint="33"/>
          </w:tcPr>
          <w:p w14:paraId="2CF88E60" w14:textId="0CA58D0E" w:rsidR="00742668" w:rsidRPr="0034726F" w:rsidRDefault="00261432" w:rsidP="00454138">
            <w:pPr>
              <w:jc w:val="center"/>
            </w:pPr>
            <w:r>
              <w:t xml:space="preserve">Set </w:t>
            </w:r>
            <w:r w:rsidR="00742668">
              <w:t>14</w:t>
            </w:r>
            <w:r w:rsidR="004321AE">
              <w:t xml:space="preserve"> (Baseline)</w:t>
            </w:r>
          </w:p>
        </w:tc>
        <w:tc>
          <w:tcPr>
            <w:tcW w:w="1281" w:type="dxa"/>
            <w:shd w:val="clear" w:color="auto" w:fill="DEEAF6" w:themeFill="accent1" w:themeFillTint="33"/>
          </w:tcPr>
          <w:p w14:paraId="567AB50B" w14:textId="77777777" w:rsidR="00742668" w:rsidRPr="0034726F" w:rsidRDefault="00742668" w:rsidP="00454138">
            <w:pPr>
              <w:jc w:val="center"/>
            </w:pPr>
            <w:r>
              <w:rPr>
                <w:rFonts w:hint="eastAsia"/>
              </w:rPr>
              <w:t>4</w:t>
            </w:r>
            <w:r>
              <w:t>.08</w:t>
            </w:r>
          </w:p>
        </w:tc>
        <w:tc>
          <w:tcPr>
            <w:tcW w:w="1418" w:type="dxa"/>
            <w:shd w:val="clear" w:color="auto" w:fill="DEEAF6" w:themeFill="accent1" w:themeFillTint="33"/>
          </w:tcPr>
          <w:p w14:paraId="3C803B5E" w14:textId="77777777" w:rsidR="00742668" w:rsidRPr="0034726F" w:rsidRDefault="00742668" w:rsidP="00454138">
            <w:pPr>
              <w:jc w:val="center"/>
            </w:pPr>
            <w:r>
              <w:rPr>
                <w:rFonts w:hint="eastAsia"/>
              </w:rPr>
              <w:t>3</w:t>
            </w:r>
            <w:r>
              <w:t>6.50</w:t>
            </w:r>
          </w:p>
        </w:tc>
        <w:tc>
          <w:tcPr>
            <w:tcW w:w="2126" w:type="dxa"/>
            <w:shd w:val="clear" w:color="auto" w:fill="DEEAF6" w:themeFill="accent1" w:themeFillTint="33"/>
          </w:tcPr>
          <w:p w14:paraId="1E724CDB" w14:textId="77777777" w:rsidR="00742668" w:rsidRPr="0034726F" w:rsidRDefault="00742668" w:rsidP="00454138">
            <w:pPr>
              <w:jc w:val="center"/>
            </w:pPr>
            <w:r>
              <w:rPr>
                <w:rFonts w:hint="eastAsia"/>
              </w:rPr>
              <w:t>4</w:t>
            </w:r>
            <w:r>
              <w:t>3.61</w:t>
            </w:r>
          </w:p>
        </w:tc>
        <w:tc>
          <w:tcPr>
            <w:tcW w:w="1417" w:type="dxa"/>
            <w:shd w:val="clear" w:color="auto" w:fill="DEEAF6" w:themeFill="accent1" w:themeFillTint="33"/>
          </w:tcPr>
          <w:p w14:paraId="21FB40E2" w14:textId="77777777" w:rsidR="00742668" w:rsidRPr="0034726F" w:rsidRDefault="00742668" w:rsidP="00454138">
            <w:pPr>
              <w:jc w:val="center"/>
            </w:pPr>
            <w:r>
              <w:rPr>
                <w:rFonts w:hint="eastAsia"/>
              </w:rPr>
              <w:t>7</w:t>
            </w:r>
            <w:r>
              <w:t>1.58</w:t>
            </w:r>
          </w:p>
        </w:tc>
      </w:tr>
      <w:tr w:rsidR="00742668" w:rsidRPr="0034726F" w14:paraId="3634A32A" w14:textId="77777777" w:rsidTr="00042240">
        <w:trPr>
          <w:jc w:val="center"/>
        </w:trPr>
        <w:tc>
          <w:tcPr>
            <w:tcW w:w="1134" w:type="dxa"/>
          </w:tcPr>
          <w:p w14:paraId="5101ED79" w14:textId="462103EA" w:rsidR="00742668" w:rsidRPr="0034726F" w:rsidRDefault="00261432" w:rsidP="00454138">
            <w:pPr>
              <w:jc w:val="center"/>
            </w:pPr>
            <w:r>
              <w:t xml:space="preserve">Set </w:t>
            </w:r>
            <w:r w:rsidR="00742668">
              <w:t>13</w:t>
            </w:r>
          </w:p>
        </w:tc>
        <w:tc>
          <w:tcPr>
            <w:tcW w:w="1138" w:type="dxa"/>
          </w:tcPr>
          <w:p w14:paraId="52000EF3" w14:textId="7BA00554" w:rsidR="00742668" w:rsidRPr="0034726F" w:rsidRDefault="00261432" w:rsidP="00454138">
            <w:pPr>
              <w:jc w:val="center"/>
            </w:pPr>
            <w:r>
              <w:t xml:space="preserve">Set </w:t>
            </w:r>
            <w:r w:rsidR="00742668">
              <w:t>14</w:t>
            </w:r>
          </w:p>
        </w:tc>
        <w:tc>
          <w:tcPr>
            <w:tcW w:w="1281" w:type="dxa"/>
          </w:tcPr>
          <w:p w14:paraId="674A71DE" w14:textId="48DD367B" w:rsidR="00742668" w:rsidRPr="0034726F" w:rsidRDefault="00742668" w:rsidP="00454138">
            <w:pPr>
              <w:jc w:val="center"/>
            </w:pPr>
            <w:r>
              <w:rPr>
                <w:rFonts w:hint="eastAsia"/>
              </w:rPr>
              <w:t>5</w:t>
            </w:r>
            <w:r>
              <w:t>.10</w:t>
            </w:r>
            <w:r w:rsidR="003F7E4F">
              <w:t xml:space="preserve"> (+</w:t>
            </w:r>
            <w:r w:rsidR="0030409B">
              <w:t>25%</w:t>
            </w:r>
            <w:r w:rsidR="003F7E4F">
              <w:t>)</w:t>
            </w:r>
          </w:p>
        </w:tc>
        <w:tc>
          <w:tcPr>
            <w:tcW w:w="1418" w:type="dxa"/>
          </w:tcPr>
          <w:p w14:paraId="2DFF3993" w14:textId="0FED6077" w:rsidR="00742668" w:rsidRPr="0034726F" w:rsidRDefault="00742668" w:rsidP="00454138">
            <w:pPr>
              <w:jc w:val="center"/>
            </w:pPr>
            <w:r>
              <w:t>31.92</w:t>
            </w:r>
            <w:r w:rsidR="007C6492">
              <w:t xml:space="preserve"> (-12%)</w:t>
            </w:r>
          </w:p>
        </w:tc>
        <w:tc>
          <w:tcPr>
            <w:tcW w:w="2126" w:type="dxa"/>
          </w:tcPr>
          <w:p w14:paraId="335093C5" w14:textId="604676B6" w:rsidR="00742668" w:rsidRPr="0034726F" w:rsidRDefault="00742668" w:rsidP="00454138">
            <w:pPr>
              <w:jc w:val="center"/>
            </w:pPr>
            <w:r>
              <w:t>39.98</w:t>
            </w:r>
            <w:r w:rsidR="00583F27">
              <w:t xml:space="preserve"> (-8%)</w:t>
            </w:r>
          </w:p>
        </w:tc>
        <w:tc>
          <w:tcPr>
            <w:tcW w:w="1417" w:type="dxa"/>
          </w:tcPr>
          <w:p w14:paraId="3541BE77" w14:textId="55F71AB4" w:rsidR="00742668" w:rsidRPr="0034726F" w:rsidRDefault="00742668" w:rsidP="00454138">
            <w:pPr>
              <w:jc w:val="center"/>
            </w:pPr>
            <w:r>
              <w:rPr>
                <w:rFonts w:hint="eastAsia"/>
              </w:rPr>
              <w:t>6</w:t>
            </w:r>
            <w:r>
              <w:t>7.06</w:t>
            </w:r>
            <w:r w:rsidR="00583F27">
              <w:t xml:space="preserve"> (-6%)</w:t>
            </w:r>
          </w:p>
        </w:tc>
      </w:tr>
      <w:tr w:rsidR="00742668" w:rsidRPr="0034726F" w14:paraId="4C11F216" w14:textId="77777777" w:rsidTr="00042240">
        <w:trPr>
          <w:jc w:val="center"/>
        </w:trPr>
        <w:tc>
          <w:tcPr>
            <w:tcW w:w="2272" w:type="dxa"/>
            <w:gridSpan w:val="2"/>
            <w:shd w:val="clear" w:color="auto" w:fill="DEEAF6" w:themeFill="accent1" w:themeFillTint="33"/>
          </w:tcPr>
          <w:p w14:paraId="1C64441F" w14:textId="44F95D74" w:rsidR="00742668" w:rsidRDefault="00261432" w:rsidP="00454138">
            <w:pPr>
              <w:jc w:val="center"/>
            </w:pPr>
            <w:r>
              <w:t xml:space="preserve">Set </w:t>
            </w:r>
            <w:r w:rsidR="00742668">
              <w:t>15</w:t>
            </w:r>
            <w:r w:rsidR="004321AE">
              <w:t xml:space="preserve"> (Baseline)</w:t>
            </w:r>
          </w:p>
        </w:tc>
        <w:tc>
          <w:tcPr>
            <w:tcW w:w="1281" w:type="dxa"/>
            <w:shd w:val="clear" w:color="auto" w:fill="DEEAF6" w:themeFill="accent1" w:themeFillTint="33"/>
          </w:tcPr>
          <w:p w14:paraId="4D962623" w14:textId="77777777" w:rsidR="00742668" w:rsidRDefault="00742668" w:rsidP="00454138">
            <w:pPr>
              <w:jc w:val="center"/>
            </w:pPr>
            <w:r>
              <w:rPr>
                <w:rFonts w:hint="eastAsia"/>
              </w:rPr>
              <w:t>1</w:t>
            </w:r>
            <w:r>
              <w:t>.89</w:t>
            </w:r>
          </w:p>
        </w:tc>
        <w:tc>
          <w:tcPr>
            <w:tcW w:w="1418" w:type="dxa"/>
            <w:shd w:val="clear" w:color="auto" w:fill="DEEAF6" w:themeFill="accent1" w:themeFillTint="33"/>
          </w:tcPr>
          <w:p w14:paraId="1441F47E" w14:textId="77777777" w:rsidR="00742668" w:rsidRDefault="00742668" w:rsidP="00454138">
            <w:pPr>
              <w:jc w:val="center"/>
            </w:pPr>
            <w:r>
              <w:rPr>
                <w:rFonts w:hint="eastAsia"/>
              </w:rPr>
              <w:t>5</w:t>
            </w:r>
            <w:r>
              <w:t>1.12</w:t>
            </w:r>
          </w:p>
        </w:tc>
        <w:tc>
          <w:tcPr>
            <w:tcW w:w="2126" w:type="dxa"/>
            <w:shd w:val="clear" w:color="auto" w:fill="DEEAF6" w:themeFill="accent1" w:themeFillTint="33"/>
          </w:tcPr>
          <w:p w14:paraId="414D4F34" w14:textId="77777777" w:rsidR="00742668" w:rsidRDefault="00742668" w:rsidP="00454138">
            <w:pPr>
              <w:jc w:val="center"/>
            </w:pPr>
            <w:r>
              <w:rPr>
                <w:rFonts w:hint="eastAsia"/>
              </w:rPr>
              <w:t>6</w:t>
            </w:r>
            <w:r>
              <w:t>2.91</w:t>
            </w:r>
          </w:p>
        </w:tc>
        <w:tc>
          <w:tcPr>
            <w:tcW w:w="1417" w:type="dxa"/>
            <w:shd w:val="clear" w:color="auto" w:fill="DEEAF6" w:themeFill="accent1" w:themeFillTint="33"/>
          </w:tcPr>
          <w:p w14:paraId="4DE45807" w14:textId="77777777" w:rsidR="00742668" w:rsidRDefault="00742668" w:rsidP="00454138">
            <w:pPr>
              <w:jc w:val="center"/>
            </w:pPr>
            <w:r>
              <w:rPr>
                <w:rFonts w:hint="eastAsia"/>
              </w:rPr>
              <w:t>8</w:t>
            </w:r>
            <w:r>
              <w:t>5.71</w:t>
            </w:r>
          </w:p>
        </w:tc>
      </w:tr>
      <w:tr w:rsidR="00742668" w:rsidRPr="0034726F" w14:paraId="1B225039" w14:textId="77777777" w:rsidTr="00042240">
        <w:trPr>
          <w:jc w:val="center"/>
        </w:trPr>
        <w:tc>
          <w:tcPr>
            <w:tcW w:w="1134" w:type="dxa"/>
          </w:tcPr>
          <w:p w14:paraId="67812542" w14:textId="2D830162" w:rsidR="00742668" w:rsidRPr="0034726F" w:rsidRDefault="00261432" w:rsidP="00454138">
            <w:pPr>
              <w:jc w:val="center"/>
            </w:pPr>
            <w:r>
              <w:lastRenderedPageBreak/>
              <w:t xml:space="preserve">Set </w:t>
            </w:r>
            <w:r w:rsidR="00742668">
              <w:t>13</w:t>
            </w:r>
          </w:p>
        </w:tc>
        <w:tc>
          <w:tcPr>
            <w:tcW w:w="1138" w:type="dxa"/>
          </w:tcPr>
          <w:p w14:paraId="607F4B10" w14:textId="15D8E911" w:rsidR="00742668" w:rsidRDefault="00261432" w:rsidP="00454138">
            <w:pPr>
              <w:jc w:val="center"/>
            </w:pPr>
            <w:r>
              <w:t xml:space="preserve">Set </w:t>
            </w:r>
            <w:r w:rsidR="00742668">
              <w:t>15</w:t>
            </w:r>
          </w:p>
        </w:tc>
        <w:tc>
          <w:tcPr>
            <w:tcW w:w="1281" w:type="dxa"/>
          </w:tcPr>
          <w:p w14:paraId="0E6F88D8" w14:textId="3ED3E4D8" w:rsidR="00742668" w:rsidRDefault="00742668" w:rsidP="00454138">
            <w:pPr>
              <w:jc w:val="center"/>
            </w:pPr>
            <w:r>
              <w:rPr>
                <w:rFonts w:hint="eastAsia"/>
              </w:rPr>
              <w:t>2</w:t>
            </w:r>
            <w:r>
              <w:t>.95</w:t>
            </w:r>
            <w:r w:rsidR="0030409B">
              <w:t xml:space="preserve"> (+56%)</w:t>
            </w:r>
          </w:p>
        </w:tc>
        <w:tc>
          <w:tcPr>
            <w:tcW w:w="1418" w:type="dxa"/>
          </w:tcPr>
          <w:p w14:paraId="67E18CC0" w14:textId="6ED9D41E" w:rsidR="00742668" w:rsidRDefault="00742668" w:rsidP="00454138">
            <w:pPr>
              <w:jc w:val="center"/>
            </w:pPr>
            <w:r>
              <w:rPr>
                <w:rFonts w:hint="eastAsia"/>
              </w:rPr>
              <w:t>4</w:t>
            </w:r>
            <w:r>
              <w:t>1.01</w:t>
            </w:r>
            <w:r w:rsidR="0074344A">
              <w:t xml:space="preserve"> (-20%)</w:t>
            </w:r>
          </w:p>
        </w:tc>
        <w:tc>
          <w:tcPr>
            <w:tcW w:w="2126" w:type="dxa"/>
          </w:tcPr>
          <w:p w14:paraId="52E18A20" w14:textId="3ACF228C" w:rsidR="00742668" w:rsidRDefault="00742668" w:rsidP="00454138">
            <w:pPr>
              <w:jc w:val="center"/>
            </w:pPr>
            <w:r>
              <w:rPr>
                <w:rFonts w:hint="eastAsia"/>
              </w:rPr>
              <w:t>5</w:t>
            </w:r>
            <w:r>
              <w:t>2.56</w:t>
            </w:r>
            <w:r w:rsidR="00583F27">
              <w:t xml:space="preserve"> (-16%)</w:t>
            </w:r>
          </w:p>
        </w:tc>
        <w:tc>
          <w:tcPr>
            <w:tcW w:w="1417" w:type="dxa"/>
          </w:tcPr>
          <w:p w14:paraId="317CC870" w14:textId="47C3EF73" w:rsidR="00742668" w:rsidRDefault="00742668" w:rsidP="00454138">
            <w:pPr>
              <w:jc w:val="center"/>
            </w:pPr>
            <w:r>
              <w:rPr>
                <w:rFonts w:hint="eastAsia"/>
              </w:rPr>
              <w:t>7</w:t>
            </w:r>
            <w:r>
              <w:t>8.41</w:t>
            </w:r>
            <w:r w:rsidR="00583F27">
              <w:t xml:space="preserve"> (-9%)</w:t>
            </w:r>
          </w:p>
        </w:tc>
      </w:tr>
    </w:tbl>
    <w:p w14:paraId="3163AC7F" w14:textId="56D1124F" w:rsidR="003F6F11" w:rsidRDefault="003F6F11" w:rsidP="009B0A3A"/>
    <w:p w14:paraId="2DB83419" w14:textId="182D6D59" w:rsidR="00345C30" w:rsidRDefault="00F06D07" w:rsidP="009B0A3A">
      <w:r>
        <w:rPr>
          <w:rFonts w:hint="eastAsia"/>
        </w:rPr>
        <w:t>C</w:t>
      </w:r>
      <w:r>
        <w:t xml:space="preserve">ompared to upper bound performance of </w:t>
      </w:r>
      <w:r w:rsidR="005B3428">
        <w:t xml:space="preserve">Set </w:t>
      </w:r>
      <w:r>
        <w:t>14, approximately 1 dB performance deterioration of average RSRP difference and 5</w:t>
      </w:r>
      <w:r w:rsidR="003C743D">
        <w:t xml:space="preserve"> points of</w:t>
      </w:r>
      <w:r>
        <w:t xml:space="preserve"> beam prediction accuracy loss can be observed by pre-defined AI model trained by </w:t>
      </w:r>
      <w:r w:rsidR="005B3428">
        <w:t xml:space="preserve">Set </w:t>
      </w:r>
      <w:r>
        <w:t xml:space="preserve">13 and inferenced by </w:t>
      </w:r>
      <w:r w:rsidR="005B3428">
        <w:t xml:space="preserve">Set </w:t>
      </w:r>
      <w:r>
        <w:t>14.</w:t>
      </w:r>
      <w:r w:rsidR="003C743D">
        <w:t xml:space="preserve"> With distinction of beam shape pattern between training subset and validation subset increasing, 10 points of beam prediction accuracy loss </w:t>
      </w:r>
      <w:r w:rsidR="00260491">
        <w:t xml:space="preserve">is obtained for validation </w:t>
      </w:r>
      <w:r w:rsidR="005B3428">
        <w:t xml:space="preserve">Set </w:t>
      </w:r>
      <w:r w:rsidR="00260491">
        <w:t>15</w:t>
      </w:r>
      <w:r w:rsidR="00B05A83">
        <w:t xml:space="preserve"> as well as 1.1 dB average RSRP difference loss.  </w:t>
      </w:r>
    </w:p>
    <w:p w14:paraId="2FB3A597" w14:textId="0BBBD74F" w:rsidR="00C900BF" w:rsidRDefault="00EB32C2" w:rsidP="00C900BF">
      <w:pPr>
        <w:pStyle w:val="observation"/>
        <w:overflowPunct/>
        <w:ind w:left="1418" w:hanging="1418"/>
      </w:pPr>
      <w:r>
        <w:t xml:space="preserve">As the </w:t>
      </w:r>
      <w:r w:rsidR="00047CDC">
        <w:t>difference</w:t>
      </w:r>
      <w:r w:rsidR="00C900BF" w:rsidRPr="00C900BF">
        <w:t xml:space="preserve"> of beam shape pattern increas</w:t>
      </w:r>
      <w:r w:rsidR="00C900BF">
        <w:t>es</w:t>
      </w:r>
      <w:r w:rsidR="00C900BF" w:rsidRPr="00C900BF">
        <w:t>,</w:t>
      </w:r>
      <w:r w:rsidR="00C900BF">
        <w:t xml:space="preserve"> the performance </w:t>
      </w:r>
      <w:r w:rsidR="00767261">
        <w:t>loss</w:t>
      </w:r>
      <w:r w:rsidR="00C900BF">
        <w:t xml:space="preserve"> of both average RSRP difference and beam prediction accuracy </w:t>
      </w:r>
      <w:r w:rsidR="00767261">
        <w:t xml:space="preserve">increases </w:t>
      </w:r>
      <w:r w:rsidR="00047CDC">
        <w:rPr>
          <w:rFonts w:hint="eastAsia"/>
        </w:rPr>
        <w:t>along</w:t>
      </w:r>
      <w:r w:rsidR="00047CDC">
        <w:t xml:space="preserve"> </w:t>
      </w:r>
      <w:r w:rsidR="00C900BF">
        <w:t xml:space="preserve">with the </w:t>
      </w:r>
      <w:r w:rsidR="00047CDC">
        <w:t xml:space="preserve">difference </w:t>
      </w:r>
      <w:r w:rsidR="00C900BF">
        <w:t xml:space="preserve">of the antenna configurations </w:t>
      </w:r>
      <w:r w:rsidR="00C900BF" w:rsidRPr="00C900BF">
        <w:t>between training subset and validation subset</w:t>
      </w:r>
      <w:r w:rsidR="00C900BF">
        <w:t>.</w:t>
      </w:r>
    </w:p>
    <w:p w14:paraId="238946FC" w14:textId="403FA746" w:rsidR="00D81F0E" w:rsidRDefault="00174EE8" w:rsidP="009B0A3A">
      <w:pPr>
        <w:pStyle w:val="proposal"/>
        <w:overflowPunct/>
        <w:ind w:left="1134" w:hanging="1134"/>
      </w:pPr>
      <w:r>
        <w:t>Further s</w:t>
      </w:r>
      <w:r w:rsidRPr="005148A4">
        <w:t xml:space="preserve">tudy </w:t>
      </w:r>
      <w:r w:rsidR="00C900BF" w:rsidRPr="005148A4">
        <w:t xml:space="preserve">generalization performance for different </w:t>
      </w:r>
      <w:r w:rsidR="00C900BF">
        <w:t>antenna configurations</w:t>
      </w:r>
      <w:r w:rsidR="00D81F0E">
        <w:t xml:space="preserve"> and different beam shapes for both BM case-1 and BM case-2</w:t>
      </w:r>
    </w:p>
    <w:p w14:paraId="69A9BD35" w14:textId="74091A9D" w:rsidR="00C900BF" w:rsidRPr="00B05A83" w:rsidRDefault="005B6828" w:rsidP="00042240">
      <w:pPr>
        <w:pStyle w:val="proposal"/>
        <w:overflowPunct/>
        <w:ind w:left="1134" w:hanging="1134"/>
      </w:pPr>
      <w:r>
        <w:t xml:space="preserve">Further </w:t>
      </w:r>
      <w:r w:rsidRPr="005148A4" w:rsidDel="005B3428">
        <w:t>study</w:t>
      </w:r>
      <w:r w:rsidR="00C900BF" w:rsidRPr="005148A4">
        <w:t xml:space="preserve"> </w:t>
      </w:r>
      <w:r w:rsidR="00C900BF">
        <w:t xml:space="preserve">assistance information, such as beam shape pattern, 3dB </w:t>
      </w:r>
      <w:r w:rsidR="000953FE">
        <w:t xml:space="preserve">beam </w:t>
      </w:r>
      <w:r w:rsidR="00C900BF">
        <w:t>width</w:t>
      </w:r>
      <w:r w:rsidR="003B7799">
        <w:t>, etc.</w:t>
      </w:r>
      <w:r w:rsidR="00C900BF">
        <w:t>,</w:t>
      </w:r>
      <w:r w:rsidR="000953FE">
        <w:t xml:space="preserve"> </w:t>
      </w:r>
      <w:r w:rsidR="00D81F0E">
        <w:t xml:space="preserve">as model input </w:t>
      </w:r>
      <w:r w:rsidR="00C900BF">
        <w:t>to address performance deterioration</w:t>
      </w:r>
      <w:r w:rsidR="00D81F0E">
        <w:t xml:space="preserve"> for generalization of different beam shapes</w:t>
      </w:r>
      <w:r w:rsidR="00C900BF">
        <w:t xml:space="preserve"> in both BM case-1 and BM case-2.</w:t>
      </w:r>
    </w:p>
    <w:p w14:paraId="7B4BFBD0" w14:textId="296B0A49" w:rsidR="00EE5F9E" w:rsidRPr="00F611C8" w:rsidRDefault="008D1F38" w:rsidP="009B0A3A">
      <w:pPr>
        <w:pStyle w:val="title1"/>
        <w:numPr>
          <w:ilvl w:val="0"/>
          <w:numId w:val="29"/>
        </w:numPr>
        <w:rPr>
          <w:rFonts w:ascii="Times New Roman" w:hAnsi="Times New Roman"/>
        </w:rPr>
      </w:pPr>
      <w:r>
        <w:rPr>
          <w:rFonts w:ascii="Times New Roman" w:hAnsi="Times New Roman"/>
        </w:rPr>
        <w:t>F</w:t>
      </w:r>
      <w:r w:rsidRPr="008D1F38">
        <w:rPr>
          <w:rFonts w:ascii="Times New Roman" w:hAnsi="Times New Roman"/>
        </w:rPr>
        <w:t>inalization of representative sub use cases</w:t>
      </w:r>
    </w:p>
    <w:p w14:paraId="696D7DA1" w14:textId="77777777" w:rsidR="00D463DF" w:rsidRPr="00D463DF" w:rsidRDefault="00D463DF" w:rsidP="00D463DF">
      <w:pPr>
        <w:pStyle w:val="af2"/>
        <w:keepNext/>
        <w:keepLines/>
        <w:widowControl/>
        <w:numPr>
          <w:ilvl w:val="0"/>
          <w:numId w:val="10"/>
        </w:numPr>
        <w:pBdr>
          <w:top w:val="single" w:sz="12" w:space="3" w:color="auto"/>
        </w:pBdr>
        <w:autoSpaceDE w:val="0"/>
        <w:autoSpaceDN w:val="0"/>
        <w:adjustRightInd w:val="0"/>
        <w:spacing w:beforeLines="50" w:before="120" w:afterLines="50"/>
        <w:ind w:firstLineChars="0"/>
        <w:jc w:val="left"/>
        <w:textAlignment w:val="baseline"/>
        <w:outlineLvl w:val="0"/>
        <w:rPr>
          <w:rFonts w:ascii="Arial" w:hAnsi="Arial"/>
          <w:vanish/>
          <w:kern w:val="0"/>
          <w:sz w:val="36"/>
          <w:szCs w:val="20"/>
        </w:rPr>
      </w:pPr>
    </w:p>
    <w:p w14:paraId="0D7E6D99" w14:textId="6A8E1FF9" w:rsidR="00D463DF" w:rsidRPr="001D638A" w:rsidRDefault="00D463DF" w:rsidP="00042240">
      <w:pPr>
        <w:pStyle w:val="title2"/>
      </w:pPr>
      <w:r w:rsidRPr="00D463DF">
        <w:rPr>
          <w:rFonts w:hint="eastAsia"/>
        </w:rPr>
        <w:t>R</w:t>
      </w:r>
      <w:r w:rsidRPr="00D463DF">
        <w:t>elationship between S</w:t>
      </w:r>
      <w:r w:rsidRPr="009C41E1">
        <w:t xml:space="preserve">et </w:t>
      </w:r>
      <w:r w:rsidRPr="001D638A">
        <w:t>A and Set B</w:t>
      </w:r>
    </w:p>
    <w:p w14:paraId="2F45B1FA" w14:textId="13CC6A39" w:rsidR="00EE5F9E" w:rsidRDefault="00D463DF" w:rsidP="009B0A3A">
      <w:r>
        <w:t>On the relationship</w:t>
      </w:r>
      <w:r w:rsidR="001D638A">
        <w:t xml:space="preserve"> between Set A and Set </w:t>
      </w:r>
      <w:r w:rsidR="00181A2A">
        <w:t>B</w:t>
      </w:r>
      <w:r w:rsidR="00181A2A" w:rsidDel="00DA2F36">
        <w:t>,</w:t>
      </w:r>
      <w:r w:rsidR="00454138">
        <w:t xml:space="preserve"> </w:t>
      </w:r>
      <w:r w:rsidR="00EE5F9E">
        <w:t>two alternatives were concluded for further study</w:t>
      </w:r>
      <w:r w:rsidR="001D638A">
        <w:t xml:space="preserve"> for BM-case1</w:t>
      </w:r>
      <w:r w:rsidR="00EE5F9E">
        <w:t xml:space="preserve">, </w:t>
      </w:r>
    </w:p>
    <w:p w14:paraId="39866A08" w14:textId="77777777" w:rsidR="00EE5F9E" w:rsidRPr="00247DA1" w:rsidRDefault="00EE5F9E" w:rsidP="00EE5F9E">
      <w:pPr>
        <w:numPr>
          <w:ilvl w:val="0"/>
          <w:numId w:val="38"/>
        </w:numPr>
        <w:overflowPunct/>
        <w:jc w:val="left"/>
        <w:rPr>
          <w:lang w:eastAsia="x-none"/>
        </w:rPr>
      </w:pPr>
      <w:r w:rsidRPr="00247DA1">
        <w:rPr>
          <w:lang w:eastAsia="x-none"/>
        </w:rPr>
        <w:t>Alt.1: Set B is a subset of Set A</w:t>
      </w:r>
    </w:p>
    <w:p w14:paraId="7E3C5092" w14:textId="77777777" w:rsidR="00EE5F9E" w:rsidRPr="00247DA1" w:rsidRDefault="00EE5F9E" w:rsidP="00EE5F9E">
      <w:pPr>
        <w:numPr>
          <w:ilvl w:val="0"/>
          <w:numId w:val="38"/>
        </w:numPr>
        <w:overflowPunct/>
        <w:jc w:val="left"/>
        <w:rPr>
          <w:lang w:eastAsia="x-none"/>
        </w:rPr>
      </w:pPr>
      <w:r w:rsidRPr="00247DA1">
        <w:rPr>
          <w:lang w:eastAsia="x-none"/>
        </w:rPr>
        <w:t>Alt.2: Set A and Set B are different (e.g. Set A consists of narrow beams and Set B consists of wide beams)</w:t>
      </w:r>
    </w:p>
    <w:p w14:paraId="41DE0C8D" w14:textId="49022548" w:rsidR="00CC3B5F" w:rsidRDefault="00CC3B5F" w:rsidP="009B0A3A">
      <w:r>
        <w:rPr>
          <w:rFonts w:hint="eastAsia"/>
        </w:rPr>
        <w:t>F</w:t>
      </w:r>
      <w:r>
        <w:t xml:space="preserve">or the sub use case BM-case2, three alternatives </w:t>
      </w:r>
      <w:r w:rsidR="00F701AF">
        <w:t>include above two options were made,</w:t>
      </w:r>
    </w:p>
    <w:p w14:paraId="48024565" w14:textId="77777777" w:rsidR="00F701AF" w:rsidRPr="00247DA1" w:rsidRDefault="00F701AF" w:rsidP="00F701AF">
      <w:pPr>
        <w:numPr>
          <w:ilvl w:val="0"/>
          <w:numId w:val="38"/>
        </w:numPr>
        <w:overflowPunct/>
        <w:jc w:val="left"/>
        <w:rPr>
          <w:lang w:eastAsia="x-none"/>
        </w:rPr>
      </w:pPr>
      <w:r w:rsidRPr="00247DA1">
        <w:rPr>
          <w:lang w:eastAsia="x-none"/>
        </w:rPr>
        <w:t>Alt.1: Set B is a subset of Set A</w:t>
      </w:r>
    </w:p>
    <w:p w14:paraId="4C253AD2" w14:textId="77777777" w:rsidR="00F701AF" w:rsidRPr="00247DA1" w:rsidRDefault="00F701AF" w:rsidP="00F701AF">
      <w:pPr>
        <w:numPr>
          <w:ilvl w:val="0"/>
          <w:numId w:val="38"/>
        </w:numPr>
        <w:overflowPunct/>
        <w:jc w:val="left"/>
        <w:rPr>
          <w:lang w:eastAsia="x-none"/>
        </w:rPr>
      </w:pPr>
      <w:r w:rsidRPr="00247DA1">
        <w:rPr>
          <w:lang w:eastAsia="x-none"/>
        </w:rPr>
        <w:t>Alt.2: Set A and Set B are different (e.g. Set A consists of narrow beams and Set B consists of wide beams)</w:t>
      </w:r>
    </w:p>
    <w:p w14:paraId="725D107F" w14:textId="13A44A3F" w:rsidR="00F701AF" w:rsidRPr="00F701AF" w:rsidRDefault="00F701AF" w:rsidP="009B0A3A">
      <w:pPr>
        <w:numPr>
          <w:ilvl w:val="0"/>
          <w:numId w:val="38"/>
        </w:numPr>
        <w:overflowPunct/>
        <w:jc w:val="left"/>
        <w:rPr>
          <w:lang w:eastAsia="x-none"/>
        </w:rPr>
      </w:pPr>
      <w:r w:rsidRPr="00887CC0">
        <w:rPr>
          <w:lang w:eastAsia="x-none"/>
        </w:rPr>
        <w:t>Alt.3: Set A and Set B are the same</w:t>
      </w:r>
    </w:p>
    <w:p w14:paraId="26D7B3C4" w14:textId="316780F9" w:rsidR="00FA3726" w:rsidRDefault="00F32EE9" w:rsidP="009B0A3A">
      <w:r>
        <w:rPr>
          <w:rFonts w:hint="eastAsia"/>
        </w:rPr>
        <w:t>T</w:t>
      </w:r>
      <w:r>
        <w:t xml:space="preserve">he initial target of Alt.1 is to use partial beam for a full beam set prediction, i.e. Set </w:t>
      </w:r>
      <w:r>
        <w:rPr>
          <w:rFonts w:hint="eastAsia"/>
        </w:rPr>
        <w:t>B</w:t>
      </w:r>
      <w:r>
        <w:t xml:space="preserve"> to predict Set A, while two sets are included in Alt.2 with different frequency ranges or different beam shape patterns. </w:t>
      </w:r>
      <w:r w:rsidR="00182FF6">
        <w:t xml:space="preserve">For Alt.3 in temporal domain beam prediction, Set A with same beams in Set B is predicted in future time instances based on measurement results of Set B beams. </w:t>
      </w:r>
      <w:r w:rsidR="00E27D0C">
        <w:t xml:space="preserve">As </w:t>
      </w:r>
      <w:r>
        <w:t xml:space="preserve">Set B in Alt.2 </w:t>
      </w:r>
      <w:r w:rsidR="00FA3726">
        <w:t xml:space="preserve">and Alt.3 </w:t>
      </w:r>
      <w:r w:rsidR="00FF1218">
        <w:t>is</w:t>
      </w:r>
      <w:r>
        <w:t xml:space="preserve"> a subset of full beam set</w:t>
      </w:r>
      <w:r w:rsidR="00E27D0C">
        <w:t xml:space="preserve"> which has same processing in Alt.1, subset selection scheme for Set B </w:t>
      </w:r>
      <w:r w:rsidR="00FF1218">
        <w:t xml:space="preserve">should be considered in </w:t>
      </w:r>
      <w:r w:rsidR="00FA3726">
        <w:t>all</w:t>
      </w:r>
      <w:r w:rsidR="00FF1218">
        <w:t xml:space="preserve"> alternatives</w:t>
      </w:r>
      <w:r w:rsidR="00E234A8">
        <w:t xml:space="preserve"> as well as Tx/Rx beam information</w:t>
      </w:r>
      <w:r w:rsidR="00FA3726">
        <w:t xml:space="preserve"> for assistance information purpose</w:t>
      </w:r>
      <w:r w:rsidR="00E234A8">
        <w:t>.</w:t>
      </w:r>
      <w:r w:rsidR="00562CA7">
        <w:t xml:space="preserve"> </w:t>
      </w:r>
      <w:r w:rsidR="003B1A2E">
        <w:t xml:space="preserve">Further, </w:t>
      </w:r>
      <w:r w:rsidR="008708B5">
        <w:t xml:space="preserve">for BM Case 2, Alt 3 can be seen as a special case of Alt 1. Alt 1 can achieve more flexible functionality with the possibility to reduce overhead. From evaluation purpose, if Alt 1 can achieve good performance for a particular scheme, Alt 3 can also have good performance in this scheme. </w:t>
      </w:r>
    </w:p>
    <w:p w14:paraId="5474AD3C" w14:textId="480C7895" w:rsidR="00EE5F9E" w:rsidRDefault="00777416" w:rsidP="009B0A3A">
      <w:r>
        <w:t>In addition</w:t>
      </w:r>
      <w:r w:rsidR="00562CA7">
        <w:t>, generalization aspects, such as different number of beams, various number of antenna configurations, different scenarios, etc.</w:t>
      </w:r>
      <w:r w:rsidR="00CC3B5F">
        <w:t>, should</w:t>
      </w:r>
      <w:r w:rsidR="00CC3B5F" w:rsidRPr="00CC3B5F">
        <w:t xml:space="preserve"> be seriously considered for all AI/ML based approaches</w:t>
      </w:r>
      <w:r w:rsidR="00CC3B5F">
        <w:t>. We believe each of alternatives in BM</w:t>
      </w:r>
      <w:r w:rsidR="00DA2F36">
        <w:t>-</w:t>
      </w:r>
      <w:r w:rsidR="00CC3B5F">
        <w:t>case1</w:t>
      </w:r>
      <w:r w:rsidR="00DA2F36">
        <w:t xml:space="preserve"> and case2</w:t>
      </w:r>
      <w:r w:rsidR="00CC3B5F">
        <w:t xml:space="preserve"> can be used as representative sub use case for further study. Considering calibration purpose across companies, we slightly prefer Alt.1</w:t>
      </w:r>
      <w:r w:rsidR="003C0550">
        <w:t xml:space="preserve"> </w:t>
      </w:r>
      <w:r w:rsidR="00CC3B5F">
        <w:t>as representative sub use case</w:t>
      </w:r>
      <w:r w:rsidR="00D24DB6">
        <w:t xml:space="preserve"> for further study</w:t>
      </w:r>
      <w:r w:rsidR="00CC3B5F">
        <w:t xml:space="preserve"> in</w:t>
      </w:r>
      <w:r w:rsidR="003C0550">
        <w:t xml:space="preserve"> both</w:t>
      </w:r>
      <w:r w:rsidR="00CC3B5F">
        <w:t xml:space="preserve"> BM case1</w:t>
      </w:r>
      <w:r w:rsidR="003C0550">
        <w:t xml:space="preserve"> and BM case2</w:t>
      </w:r>
      <w:r w:rsidR="00CC3B5F">
        <w:t xml:space="preserve">, due to </w:t>
      </w:r>
      <w:r w:rsidR="000D7254">
        <w:t>lower simulation complexity</w:t>
      </w:r>
      <w:r w:rsidR="00122CE8">
        <w:t xml:space="preserve"> and the reasoning above</w:t>
      </w:r>
      <w:r w:rsidR="000D7254">
        <w:t xml:space="preserve">, but we can live with other alternatives. </w:t>
      </w:r>
    </w:p>
    <w:p w14:paraId="0F906EA5" w14:textId="455479D3" w:rsidR="003B7799" w:rsidRDefault="003B7799" w:rsidP="003B7799">
      <w:pPr>
        <w:pStyle w:val="proposal"/>
        <w:overflowPunct/>
        <w:ind w:left="1134" w:hanging="1134"/>
      </w:pPr>
      <w:r>
        <w:t>S</w:t>
      </w:r>
      <w:r w:rsidRPr="003B7799">
        <w:t>lightly prefer Alt.1</w:t>
      </w:r>
      <w:r w:rsidR="00DE410D">
        <w:t>, i.e. Set B is a subset of Set A,</w:t>
      </w:r>
      <w:r w:rsidRPr="003B7799">
        <w:t xml:space="preserve"> as representative sub use case</w:t>
      </w:r>
      <w:r w:rsidR="00D24DB6">
        <w:t xml:space="preserve"> for further study</w:t>
      </w:r>
      <w:r w:rsidRPr="003B7799">
        <w:t xml:space="preserve"> in both BM</w:t>
      </w:r>
      <w:r w:rsidR="00DA2F36">
        <w:t>-</w:t>
      </w:r>
      <w:r w:rsidRPr="003B7799">
        <w:t>case1 and BM</w:t>
      </w:r>
      <w:r w:rsidR="00DA2F36">
        <w:t>-</w:t>
      </w:r>
      <w:r w:rsidRPr="003B7799">
        <w:t>case2, due to lower simulation complexity, but we can live with other alternatives</w:t>
      </w:r>
      <w:r>
        <w:t>.</w:t>
      </w:r>
    </w:p>
    <w:p w14:paraId="6C6CCDB3" w14:textId="6A08D134" w:rsidR="006100A6" w:rsidRPr="00DE410D" w:rsidRDefault="006100A6" w:rsidP="00042240">
      <w:pPr>
        <w:pStyle w:val="title2"/>
      </w:pPr>
      <w:r>
        <w:rPr>
          <w:rFonts w:hint="eastAsia"/>
        </w:rPr>
        <w:t>J</w:t>
      </w:r>
      <w:r>
        <w:t>oint Tx</w:t>
      </w:r>
      <w:r w:rsidR="00B35B46">
        <w:t>-</w:t>
      </w:r>
      <w:r>
        <w:t xml:space="preserve">Rx beam pair </w:t>
      </w:r>
      <w:r w:rsidR="00202981">
        <w:t>prediction or separate Tx or Rx prediction</w:t>
      </w:r>
    </w:p>
    <w:p w14:paraId="742019C7" w14:textId="77777777" w:rsidR="00E24FEB" w:rsidRDefault="00755B78" w:rsidP="009B0A3A">
      <w:r>
        <w:t xml:space="preserve">According to the above performance comparisons in section 2, </w:t>
      </w:r>
      <w:r w:rsidR="00374C0A">
        <w:t>it can be summarized as below:</w:t>
      </w:r>
    </w:p>
    <w:p w14:paraId="276388B3" w14:textId="0941B378" w:rsidR="00C94C87" w:rsidRPr="00042240" w:rsidRDefault="00374C0A" w:rsidP="00C94C87">
      <w:pPr>
        <w:pStyle w:val="af2"/>
        <w:numPr>
          <w:ilvl w:val="0"/>
          <w:numId w:val="30"/>
        </w:numPr>
        <w:ind w:firstLineChars="0"/>
        <w:rPr>
          <w:rFonts w:ascii="Times New Roman" w:hAnsi="Times New Roman"/>
          <w:sz w:val="20"/>
          <w:szCs w:val="20"/>
        </w:rPr>
      </w:pPr>
      <w:r w:rsidRPr="00042240">
        <w:rPr>
          <w:rFonts w:ascii="Times New Roman" w:hAnsi="Times New Roman"/>
          <w:sz w:val="20"/>
          <w:szCs w:val="20"/>
        </w:rPr>
        <w:t>Fixed subset can have good performance in ideal scenarios but it lacks flexibility;</w:t>
      </w:r>
    </w:p>
    <w:p w14:paraId="48F1608A" w14:textId="39A5C64E" w:rsidR="00C94C87" w:rsidRPr="00042240" w:rsidRDefault="00374C0A" w:rsidP="00C94C87">
      <w:pPr>
        <w:pStyle w:val="af2"/>
        <w:numPr>
          <w:ilvl w:val="0"/>
          <w:numId w:val="30"/>
        </w:numPr>
        <w:ind w:firstLineChars="0"/>
        <w:rPr>
          <w:rFonts w:ascii="Times New Roman" w:hAnsi="Times New Roman"/>
          <w:sz w:val="20"/>
          <w:szCs w:val="20"/>
        </w:rPr>
      </w:pPr>
      <w:r w:rsidRPr="00042240">
        <w:rPr>
          <w:rFonts w:ascii="Times New Roman" w:hAnsi="Times New Roman"/>
          <w:sz w:val="20"/>
          <w:szCs w:val="20"/>
        </w:rPr>
        <w:t>Random subset including L1-RSRP and Tx/Rx beam ID or angle as assistance information into the AI model is helpful to reduce performance loss;</w:t>
      </w:r>
    </w:p>
    <w:p w14:paraId="130AE96E" w14:textId="14433112" w:rsidR="00176A52" w:rsidRDefault="00C94C87" w:rsidP="00042240">
      <w:pPr>
        <w:pStyle w:val="af2"/>
        <w:numPr>
          <w:ilvl w:val="0"/>
          <w:numId w:val="30"/>
        </w:numPr>
        <w:ind w:firstLineChars="0"/>
        <w:rPr>
          <w:rFonts w:ascii="Times New Roman" w:hAnsi="Times New Roman"/>
          <w:sz w:val="20"/>
          <w:szCs w:val="20"/>
        </w:rPr>
      </w:pPr>
      <w:r w:rsidRPr="00042240">
        <w:rPr>
          <w:rFonts w:ascii="Times New Roman" w:hAnsi="Times New Roman"/>
          <w:sz w:val="20"/>
          <w:szCs w:val="20"/>
        </w:rPr>
        <w:t xml:space="preserve">Semi-random selection with Tx/Rx beam angle information as input barely suffers performance loss </w:t>
      </w:r>
      <w:r w:rsidRPr="00042240">
        <w:rPr>
          <w:rFonts w:ascii="Times New Roman" w:hAnsi="Times New Roman"/>
          <w:sz w:val="20"/>
          <w:szCs w:val="20"/>
        </w:rPr>
        <w:lastRenderedPageBreak/>
        <w:t>compared with the best</w:t>
      </w:r>
      <w:r w:rsidR="0041492F">
        <w:rPr>
          <w:rFonts w:ascii="Times New Roman" w:hAnsi="Times New Roman"/>
          <w:sz w:val="20"/>
          <w:szCs w:val="20"/>
        </w:rPr>
        <w:t xml:space="preserve"> fixed</w:t>
      </w:r>
      <w:r w:rsidRPr="00042240">
        <w:rPr>
          <w:rFonts w:ascii="Times New Roman" w:hAnsi="Times New Roman"/>
          <w:sz w:val="20"/>
          <w:szCs w:val="20"/>
        </w:rPr>
        <w:t xml:space="preserve"> subset;</w:t>
      </w:r>
    </w:p>
    <w:p w14:paraId="73BD452A" w14:textId="6DA995FE" w:rsidR="00176A52" w:rsidRPr="00042240" w:rsidRDefault="00A37AF8">
      <w:pPr>
        <w:pStyle w:val="af2"/>
        <w:numPr>
          <w:ilvl w:val="0"/>
          <w:numId w:val="30"/>
        </w:numPr>
        <w:ind w:firstLineChars="0"/>
        <w:rPr>
          <w:rFonts w:ascii="Times New Roman" w:hAnsi="Times New Roman"/>
          <w:sz w:val="20"/>
          <w:szCs w:val="20"/>
        </w:rPr>
      </w:pPr>
      <w:r>
        <w:rPr>
          <w:rFonts w:ascii="Times New Roman" w:hAnsi="Times New Roman"/>
          <w:sz w:val="20"/>
          <w:szCs w:val="20"/>
        </w:rPr>
        <w:t>E</w:t>
      </w:r>
      <w:r w:rsidR="00C94C87" w:rsidRPr="00042240">
        <w:rPr>
          <w:rFonts w:ascii="Times New Roman" w:hAnsi="Times New Roman"/>
          <w:sz w:val="20"/>
          <w:szCs w:val="20"/>
        </w:rPr>
        <w:t>xpected Tx and/or Rx beam information can enable the utilization of a trained AI model to different numbers of Tx or Rx beams with marginal performance loss</w:t>
      </w:r>
      <w:r w:rsidR="00176A52">
        <w:rPr>
          <w:rFonts w:ascii="Times New Roman" w:hAnsi="Times New Roman"/>
          <w:sz w:val="20"/>
          <w:szCs w:val="20"/>
        </w:rPr>
        <w:t>;</w:t>
      </w:r>
    </w:p>
    <w:p w14:paraId="35BB767C" w14:textId="22F5B164" w:rsidR="00176A52" w:rsidRDefault="00176A52" w:rsidP="00176A52">
      <w:pPr>
        <w:pStyle w:val="af2"/>
        <w:numPr>
          <w:ilvl w:val="0"/>
          <w:numId w:val="30"/>
        </w:numPr>
        <w:ind w:firstLineChars="0"/>
        <w:rPr>
          <w:rFonts w:ascii="Times New Roman" w:hAnsi="Times New Roman"/>
          <w:sz w:val="20"/>
          <w:szCs w:val="20"/>
        </w:rPr>
      </w:pPr>
      <w:r w:rsidRPr="00176A52">
        <w:rPr>
          <w:rFonts w:ascii="Times New Roman" w:hAnsi="Times New Roman"/>
          <w:sz w:val="20"/>
          <w:szCs w:val="20"/>
        </w:rPr>
        <w:t>Two-step beam prediction scheme can achieve the best performance with dynamically applicable to different number of Rx or Rx beams only when P2 procedure assuming the best Rx beam</w:t>
      </w:r>
      <w:r w:rsidR="00E6790C">
        <w:rPr>
          <w:rFonts w:ascii="Times New Roman" w:hAnsi="Times New Roman"/>
          <w:sz w:val="20"/>
          <w:szCs w:val="20"/>
        </w:rPr>
        <w:t>.</w:t>
      </w:r>
    </w:p>
    <w:p w14:paraId="663EA038" w14:textId="50438BDD" w:rsidR="00176A52" w:rsidRDefault="00020237" w:rsidP="00176A52">
      <w:pPr>
        <w:rPr>
          <w:szCs w:val="20"/>
        </w:rPr>
      </w:pPr>
      <w:r>
        <w:rPr>
          <w:szCs w:val="20"/>
        </w:rPr>
        <w:t xml:space="preserve">Among all these issues, one </w:t>
      </w:r>
      <w:r w:rsidR="00D841EB">
        <w:rPr>
          <w:szCs w:val="20"/>
        </w:rPr>
        <w:t xml:space="preserve">particular </w:t>
      </w:r>
      <w:r>
        <w:rPr>
          <w:szCs w:val="20"/>
        </w:rPr>
        <w:t xml:space="preserve">issue which requires more early discussion is joint Tx-Rx beam pair prediction (P1) </w:t>
      </w:r>
      <w:proofErr w:type="spellStart"/>
      <w:r>
        <w:rPr>
          <w:szCs w:val="20"/>
        </w:rPr>
        <w:t>v.s</w:t>
      </w:r>
      <w:proofErr w:type="spellEnd"/>
      <w:r>
        <w:rPr>
          <w:szCs w:val="20"/>
        </w:rPr>
        <w:t>. separate Tx or Rx beam prediction (two-step, P2+P3)</w:t>
      </w:r>
      <w:r w:rsidR="00EC783D">
        <w:rPr>
          <w:szCs w:val="20"/>
        </w:rPr>
        <w:t xml:space="preserve">. This decision impacts directions of further evaluation and standard </w:t>
      </w:r>
      <w:r w:rsidR="008E3DB8">
        <w:rPr>
          <w:szCs w:val="20"/>
        </w:rPr>
        <w:t>impact</w:t>
      </w:r>
      <w:r w:rsidR="00EC783D">
        <w:rPr>
          <w:szCs w:val="20"/>
        </w:rPr>
        <w:t xml:space="preserve"> discussion. </w:t>
      </w:r>
      <w:r w:rsidR="003607B5">
        <w:rPr>
          <w:szCs w:val="20"/>
        </w:rPr>
        <w:t>Specifically, the</w:t>
      </w:r>
      <w:r w:rsidR="00F3764D">
        <w:rPr>
          <w:szCs w:val="20"/>
        </w:rPr>
        <w:t xml:space="preserve"> model input of</w:t>
      </w:r>
      <w:r w:rsidR="000A63D6">
        <w:rPr>
          <w:szCs w:val="20"/>
        </w:rPr>
        <w:t xml:space="preserve"> </w:t>
      </w:r>
      <w:r w:rsidR="00F3764D">
        <w:rPr>
          <w:szCs w:val="20"/>
        </w:rPr>
        <w:t>b</w:t>
      </w:r>
      <w:r w:rsidR="000A63D6">
        <w:rPr>
          <w:szCs w:val="20"/>
        </w:rPr>
        <w:t>eam pair prediction</w:t>
      </w:r>
      <w:r w:rsidR="00043571">
        <w:rPr>
          <w:szCs w:val="20"/>
        </w:rPr>
        <w:t xml:space="preserve"> scheme at least includes </w:t>
      </w:r>
      <w:r w:rsidR="00F3764D">
        <w:rPr>
          <w:szCs w:val="20"/>
        </w:rPr>
        <w:t xml:space="preserve">measured </w:t>
      </w:r>
      <w:r w:rsidR="00043571">
        <w:rPr>
          <w:szCs w:val="20"/>
        </w:rPr>
        <w:t>L1-RSPR with semi-random subset selection, corresponding Tx/Rx beam angle information, and expected Tx and/</w:t>
      </w:r>
      <w:r w:rsidR="00043571">
        <w:rPr>
          <w:rFonts w:hint="eastAsia"/>
          <w:szCs w:val="20"/>
        </w:rPr>
        <w:t>or</w:t>
      </w:r>
      <w:r w:rsidR="00043571">
        <w:rPr>
          <w:szCs w:val="20"/>
        </w:rPr>
        <w:t xml:space="preserve"> Rx beam angle information, while</w:t>
      </w:r>
      <w:r w:rsidR="00F3764D">
        <w:rPr>
          <w:szCs w:val="20"/>
        </w:rPr>
        <w:t xml:space="preserve"> measured L1-RSPR with semi-random subset selection and corresponding Tx/Rx beam angle information shall be used in two-step beam prediction scheme.</w:t>
      </w:r>
      <w:r w:rsidR="00E6790C">
        <w:rPr>
          <w:szCs w:val="20"/>
        </w:rPr>
        <w:t xml:space="preserve"> We, thus propose,</w:t>
      </w:r>
    </w:p>
    <w:p w14:paraId="3ED54AB7" w14:textId="3989CD38" w:rsidR="00996A22" w:rsidRPr="00755B78" w:rsidRDefault="009239E3" w:rsidP="00042240">
      <w:pPr>
        <w:pStyle w:val="proposal"/>
        <w:overflowPunct/>
        <w:ind w:left="1134" w:hanging="1134"/>
      </w:pPr>
      <w:r>
        <w:t>Study</w:t>
      </w:r>
      <w:r w:rsidR="00F83BB4">
        <w:t xml:space="preserve"> </w:t>
      </w:r>
      <w:r w:rsidR="008E0901">
        <w:t xml:space="preserve">the two possible AI-based beam prediction solutions, i.e. </w:t>
      </w:r>
      <w:r>
        <w:t>beam pair prediction scheme and two-step beam prediction scheme</w:t>
      </w:r>
      <w:r w:rsidR="008E0901">
        <w:t>, and its specification impact</w:t>
      </w:r>
      <w:r w:rsidR="001D18F5">
        <w:t xml:space="preserve">, both considering generalization aspects like </w:t>
      </w:r>
      <w:r w:rsidR="00894CB6">
        <w:t xml:space="preserve">Set B construction, </w:t>
      </w:r>
      <w:r w:rsidR="00DE23BF">
        <w:t>supported number of Tx/Rx beams, various number of antenna configurations, etc</w:t>
      </w:r>
      <w:r w:rsidR="008E0901">
        <w:t>.</w:t>
      </w:r>
    </w:p>
    <w:p w14:paraId="17A30493" w14:textId="4A598BBB" w:rsidR="002864F6" w:rsidRPr="003F40CA" w:rsidRDefault="00DE25B6" w:rsidP="00B37D57">
      <w:pPr>
        <w:pStyle w:val="title1"/>
        <w:numPr>
          <w:ilvl w:val="0"/>
          <w:numId w:val="29"/>
        </w:numPr>
        <w:rPr>
          <w:rFonts w:ascii="Times New Roman" w:hAnsi="Times New Roman"/>
        </w:rPr>
      </w:pPr>
      <w:r>
        <w:rPr>
          <w:rFonts w:ascii="Times New Roman" w:hAnsi="Times New Roman"/>
        </w:rPr>
        <w:t>Discussion on</w:t>
      </w:r>
      <w:r w:rsidR="00F2448F" w:rsidRPr="003F40CA">
        <w:rPr>
          <w:rFonts w:ascii="Times New Roman" w:hAnsi="Times New Roman"/>
        </w:rPr>
        <w:t xml:space="preserve"> specification impact</w:t>
      </w:r>
    </w:p>
    <w:p w14:paraId="1BDDDC91" w14:textId="6957B6FC" w:rsidR="0030430A" w:rsidRDefault="0016032D" w:rsidP="0030430A">
      <w:r>
        <w:t xml:space="preserve">In this section, </w:t>
      </w:r>
      <w:r w:rsidRPr="0016032D">
        <w:t xml:space="preserve">we will analyze specification impact on aspects of model deployment with collaboration level, </w:t>
      </w:r>
      <w:r>
        <w:t>life cycle management,</w:t>
      </w:r>
      <w:r w:rsidR="0053599C">
        <w:t xml:space="preserve"> and inference procedure</w:t>
      </w:r>
      <w:r w:rsidRPr="0016032D">
        <w:t xml:space="preserve"> for beam management use case.</w:t>
      </w:r>
    </w:p>
    <w:p w14:paraId="65216958" w14:textId="08FF2D52" w:rsidR="0030430A" w:rsidRPr="00042240" w:rsidRDefault="0030430A" w:rsidP="00042240">
      <w:pPr>
        <w:pStyle w:val="title2"/>
        <w:numPr>
          <w:ilvl w:val="1"/>
          <w:numId w:val="41"/>
        </w:numPr>
        <w:rPr>
          <w:rFonts w:ascii="Times New Roman" w:hAnsi="Times New Roman" w:cs="Times New Roman"/>
        </w:rPr>
      </w:pPr>
      <w:r>
        <w:rPr>
          <w:rFonts w:ascii="Times New Roman" w:hAnsi="Times New Roman" w:cs="Times New Roman"/>
        </w:rPr>
        <w:t xml:space="preserve">Discussion </w:t>
      </w:r>
      <w:r w:rsidRPr="005920DE">
        <w:rPr>
          <w:rFonts w:ascii="Times New Roman" w:hAnsi="Times New Roman" w:cs="Times New Roman"/>
        </w:rPr>
        <w:t xml:space="preserve">on </w:t>
      </w:r>
      <w:r>
        <w:rPr>
          <w:rFonts w:ascii="Times New Roman" w:hAnsi="Times New Roman" w:cs="Times New Roman"/>
        </w:rPr>
        <w:t>collaboration levels</w:t>
      </w:r>
    </w:p>
    <w:p w14:paraId="3B36403E" w14:textId="25111920" w:rsidR="00F2068C" w:rsidRPr="00F2068C" w:rsidRDefault="00F2068C" w:rsidP="00F2068C">
      <w:pPr>
        <w:rPr>
          <w:color w:val="000000"/>
        </w:rPr>
      </w:pPr>
      <w:r w:rsidRPr="00F2068C">
        <w:rPr>
          <w:color w:val="000000"/>
        </w:rPr>
        <w:t>The beam management AI/ML Model</w:t>
      </w:r>
      <w:r w:rsidR="009015E2">
        <w:rPr>
          <w:color w:val="000000"/>
        </w:rPr>
        <w:t xml:space="preserve"> can be</w:t>
      </w:r>
      <w:r w:rsidRPr="00F2068C">
        <w:rPr>
          <w:color w:val="000000"/>
        </w:rPr>
        <w:t xml:space="preserve"> a one-sided model, which </w:t>
      </w:r>
      <w:r w:rsidR="009015E2">
        <w:rPr>
          <w:color w:val="000000"/>
        </w:rPr>
        <w:t>is</w:t>
      </w:r>
      <w:r w:rsidRPr="00F2068C">
        <w:rPr>
          <w:color w:val="000000"/>
        </w:rPr>
        <w:t xml:space="preserve"> either a UE-side model or a Network-side model. There are now two schemes for both case1 and case2 of beam management. One scheme is beam pair prediction, and the other is two-step prediction. The model inference of former requires assistant information from the other side. For example, </w:t>
      </w:r>
      <w:r w:rsidR="00833CAE">
        <w:rPr>
          <w:color w:val="000000"/>
        </w:rPr>
        <w:t>if</w:t>
      </w:r>
      <w:r w:rsidRPr="00F2068C">
        <w:rPr>
          <w:color w:val="000000"/>
        </w:rPr>
        <w:t xml:space="preserve"> model inference is conducted on UE-side, and beam angle information of BS-side helps improve prediction accuracy significantly. Hence, the recommended collaboration level of beam pair prediction scheme is at least level-y-a</w:t>
      </w:r>
      <w:r w:rsidR="00C51CD5">
        <w:rPr>
          <w:color w:val="000000"/>
        </w:rPr>
        <w:t xml:space="preserve"> as presented in our companion </w:t>
      </w:r>
      <w:r w:rsidR="00181A2A">
        <w:rPr>
          <w:color w:val="000000"/>
        </w:rPr>
        <w:t>contribution</w:t>
      </w:r>
      <w:r w:rsidR="00181A2A" w:rsidRPr="00010F2F">
        <w:rPr>
          <w:color w:val="000000"/>
        </w:rPr>
        <w:t xml:space="preserve"> [</w:t>
      </w:r>
      <w:r w:rsidR="00891AD8" w:rsidRPr="00042240">
        <w:rPr>
          <w:color w:val="000000"/>
        </w:rPr>
        <w:t>3</w:t>
      </w:r>
      <w:r w:rsidR="00C51CD5" w:rsidRPr="00010F2F">
        <w:rPr>
          <w:color w:val="000000"/>
        </w:rPr>
        <w:t>]</w:t>
      </w:r>
      <w:r w:rsidRPr="00010F2F">
        <w:rPr>
          <w:color w:val="000000"/>
        </w:rPr>
        <w:t>.</w:t>
      </w:r>
      <w:r w:rsidRPr="00F2068C">
        <w:rPr>
          <w:color w:val="000000"/>
        </w:rPr>
        <w:t xml:space="preserve"> For two-step scheme, evaluation result shows that compared to using second best Rx beam, using best Rx beam achieves much higher Tx beam prediction accuracy. For instance, when model inference of Tx beam prediction is performed at the network, and assistant configuration at the UE, i.e. configuration of best Rx beam, helps enhance performance. Therefore, the recommended collaboration level of two-step scheme is </w:t>
      </w:r>
      <w:r w:rsidR="00290B68">
        <w:rPr>
          <w:color w:val="000000"/>
        </w:rPr>
        <w:t xml:space="preserve">also </w:t>
      </w:r>
      <w:r w:rsidRPr="00F2068C">
        <w:rPr>
          <w:color w:val="000000"/>
        </w:rPr>
        <w:t xml:space="preserve">level-y-a. If model is trained at one side and model inference is performed at the other side, then level-z is </w:t>
      </w:r>
      <w:r w:rsidR="00D920C1">
        <w:rPr>
          <w:color w:val="000000"/>
        </w:rPr>
        <w:t>required</w:t>
      </w:r>
      <w:r w:rsidRPr="00F2068C">
        <w:rPr>
          <w:color w:val="000000"/>
        </w:rPr>
        <w:t>.</w:t>
      </w:r>
    </w:p>
    <w:p w14:paraId="4BD87772" w14:textId="42636E7E" w:rsidR="00624426" w:rsidRPr="00042240" w:rsidRDefault="00F2068C" w:rsidP="00042240">
      <w:pPr>
        <w:pStyle w:val="proposal"/>
        <w:overflowPunct/>
        <w:ind w:left="1134" w:hanging="1134"/>
        <w:rPr>
          <w:color w:val="000000"/>
        </w:rPr>
      </w:pPr>
      <w:r w:rsidRPr="00F2068C">
        <w:t xml:space="preserve">For both case 1 and case 2 of beam management, </w:t>
      </w:r>
      <w:r w:rsidR="00E9520D">
        <w:t xml:space="preserve">both </w:t>
      </w:r>
      <w:r w:rsidRPr="00F2068C">
        <w:t xml:space="preserve">collaboration level level-y-a, and collaboration level-z </w:t>
      </w:r>
      <w:r w:rsidR="00E9520D">
        <w:t>can be considered</w:t>
      </w:r>
      <w:r w:rsidRPr="00F2068C">
        <w:t>.</w:t>
      </w:r>
    </w:p>
    <w:p w14:paraId="099F041F" w14:textId="79999D73" w:rsidR="00F2068C" w:rsidRDefault="00F2068C" w:rsidP="00042240">
      <w:pPr>
        <w:pStyle w:val="title2"/>
        <w:numPr>
          <w:ilvl w:val="1"/>
          <w:numId w:val="41"/>
        </w:numPr>
        <w:rPr>
          <w:rFonts w:ascii="Times New Roman" w:hAnsi="Times New Roman" w:cs="Times New Roman"/>
        </w:rPr>
      </w:pPr>
      <w:r>
        <w:rPr>
          <w:rFonts w:ascii="Times New Roman" w:hAnsi="Times New Roman" w:cs="Times New Roman"/>
        </w:rPr>
        <w:t xml:space="preserve">Discussion </w:t>
      </w:r>
      <w:r w:rsidRPr="005920DE">
        <w:rPr>
          <w:rFonts w:ascii="Times New Roman" w:hAnsi="Times New Roman" w:cs="Times New Roman"/>
        </w:rPr>
        <w:t xml:space="preserve">on </w:t>
      </w:r>
      <w:r>
        <w:rPr>
          <w:rFonts w:ascii="Times New Roman" w:hAnsi="Times New Roman" w:cs="Times New Roman"/>
        </w:rPr>
        <w:t>procedure of life cycle management</w:t>
      </w:r>
    </w:p>
    <w:p w14:paraId="3EB759D8" w14:textId="77777777" w:rsidR="000F27F4" w:rsidRDefault="00F2068C" w:rsidP="00F2068C">
      <w:r>
        <w:t xml:space="preserve">For life cycle management of beam management, three subcases are considered according the supportable model update levels. </w:t>
      </w:r>
    </w:p>
    <w:p w14:paraId="7838FD1C" w14:textId="7B92B98D" w:rsidR="000F27F4" w:rsidRPr="00042240" w:rsidRDefault="00F2068C" w:rsidP="000F27F4">
      <w:pPr>
        <w:pStyle w:val="af2"/>
        <w:numPr>
          <w:ilvl w:val="0"/>
          <w:numId w:val="16"/>
        </w:numPr>
        <w:ind w:firstLineChars="0"/>
        <w:rPr>
          <w:rFonts w:ascii="Times New Roman" w:hAnsi="Times New Roman"/>
          <w:sz w:val="20"/>
          <w:szCs w:val="20"/>
        </w:rPr>
      </w:pPr>
      <w:r w:rsidRPr="00042240">
        <w:rPr>
          <w:rFonts w:ascii="Times New Roman" w:hAnsi="Times New Roman"/>
          <w:sz w:val="20"/>
          <w:szCs w:val="20"/>
        </w:rPr>
        <w:t>The simplest level is that model has been offline trained and both model parameter and structure cannot be changed</w:t>
      </w:r>
      <w:r w:rsidR="00504EFA" w:rsidRPr="00042240">
        <w:rPr>
          <w:rFonts w:ascii="Times New Roman" w:hAnsi="Times New Roman"/>
          <w:sz w:val="20"/>
          <w:szCs w:val="20"/>
        </w:rPr>
        <w:t xml:space="preserve">, which is presented as level y-a in </w:t>
      </w:r>
      <w:r w:rsidR="00504EFA" w:rsidRPr="00042240">
        <w:rPr>
          <w:rFonts w:ascii="Times New Roman" w:hAnsi="Times New Roman"/>
          <w:color w:val="000000"/>
          <w:sz w:val="20"/>
          <w:szCs w:val="20"/>
        </w:rPr>
        <w:t>[</w:t>
      </w:r>
      <w:r w:rsidR="00891AD8" w:rsidRPr="00042240">
        <w:rPr>
          <w:rFonts w:ascii="Times New Roman" w:hAnsi="Times New Roman"/>
          <w:color w:val="000000"/>
          <w:sz w:val="20"/>
          <w:szCs w:val="20"/>
        </w:rPr>
        <w:t>3</w:t>
      </w:r>
      <w:r w:rsidR="00504EFA" w:rsidRPr="00042240">
        <w:rPr>
          <w:rFonts w:ascii="Times New Roman" w:hAnsi="Times New Roman"/>
          <w:color w:val="000000"/>
          <w:sz w:val="20"/>
          <w:szCs w:val="20"/>
        </w:rPr>
        <w:t>]</w:t>
      </w:r>
      <w:r w:rsidRPr="00042240">
        <w:rPr>
          <w:rFonts w:ascii="Times New Roman" w:hAnsi="Times New Roman"/>
          <w:sz w:val="20"/>
          <w:szCs w:val="20"/>
        </w:rPr>
        <w:t xml:space="preserve">. In this case, life cycle management procedure is denoted as subcase 1, which includes model activation, data collection for model inference, model inference, data collection for model monitoring, model monitoring and model deactivation. </w:t>
      </w:r>
    </w:p>
    <w:p w14:paraId="6FD5A2CE" w14:textId="676DC28D" w:rsidR="00631933" w:rsidRPr="00042240" w:rsidRDefault="00F2068C" w:rsidP="000F27F4">
      <w:pPr>
        <w:pStyle w:val="af2"/>
        <w:numPr>
          <w:ilvl w:val="0"/>
          <w:numId w:val="16"/>
        </w:numPr>
        <w:ind w:firstLineChars="0"/>
        <w:rPr>
          <w:rFonts w:ascii="Times New Roman" w:hAnsi="Times New Roman"/>
          <w:sz w:val="20"/>
          <w:szCs w:val="20"/>
        </w:rPr>
      </w:pPr>
      <w:r w:rsidRPr="00042240">
        <w:rPr>
          <w:rFonts w:ascii="Times New Roman" w:hAnsi="Times New Roman"/>
          <w:sz w:val="20"/>
          <w:szCs w:val="20"/>
        </w:rPr>
        <w:t xml:space="preserve">The second level is to support updating model parameter or structure w/o model </w:t>
      </w:r>
      <w:r w:rsidR="00D17623" w:rsidRPr="00042240">
        <w:rPr>
          <w:rFonts w:ascii="Times New Roman" w:hAnsi="Times New Roman"/>
          <w:sz w:val="20"/>
          <w:szCs w:val="20"/>
        </w:rPr>
        <w:t>transfer</w:t>
      </w:r>
      <w:r w:rsidRPr="00042240">
        <w:rPr>
          <w:rFonts w:ascii="Times New Roman" w:hAnsi="Times New Roman"/>
          <w:sz w:val="20"/>
          <w:szCs w:val="20"/>
        </w:rPr>
        <w:t xml:space="preserve">. </w:t>
      </w:r>
      <w:r w:rsidR="007506AC" w:rsidRPr="00042240">
        <w:rPr>
          <w:rFonts w:ascii="Times New Roman" w:hAnsi="Times New Roman"/>
          <w:sz w:val="20"/>
          <w:szCs w:val="20"/>
        </w:rPr>
        <w:t xml:space="preserve">This corresponds to </w:t>
      </w:r>
      <w:r w:rsidR="00115679" w:rsidRPr="00042240">
        <w:rPr>
          <w:rFonts w:ascii="Times New Roman" w:hAnsi="Times New Roman"/>
          <w:sz w:val="20"/>
          <w:szCs w:val="20"/>
        </w:rPr>
        <w:t xml:space="preserve">level y-b in </w:t>
      </w:r>
      <w:r w:rsidR="00115679" w:rsidRPr="00042240">
        <w:rPr>
          <w:rFonts w:ascii="Times New Roman" w:hAnsi="Times New Roman"/>
          <w:color w:val="000000"/>
          <w:sz w:val="20"/>
          <w:szCs w:val="20"/>
        </w:rPr>
        <w:t>[</w:t>
      </w:r>
      <w:r w:rsidR="00891AD8" w:rsidRPr="00042240">
        <w:rPr>
          <w:rFonts w:ascii="Times New Roman" w:hAnsi="Times New Roman"/>
          <w:color w:val="000000"/>
          <w:sz w:val="20"/>
          <w:szCs w:val="20"/>
        </w:rPr>
        <w:t>3</w:t>
      </w:r>
      <w:r w:rsidR="00115679" w:rsidRPr="00042240">
        <w:rPr>
          <w:rFonts w:ascii="Times New Roman" w:hAnsi="Times New Roman"/>
          <w:color w:val="000000"/>
          <w:sz w:val="20"/>
          <w:szCs w:val="20"/>
        </w:rPr>
        <w:t>].</w:t>
      </w:r>
      <w:r w:rsidRPr="00042240">
        <w:rPr>
          <w:rFonts w:ascii="Times New Roman" w:hAnsi="Times New Roman"/>
          <w:color w:val="000000"/>
          <w:sz w:val="20"/>
          <w:szCs w:val="20"/>
        </w:rPr>
        <w:t xml:space="preserve"> </w:t>
      </w:r>
      <w:r w:rsidRPr="00042240">
        <w:rPr>
          <w:rFonts w:ascii="Times New Roman" w:hAnsi="Times New Roman"/>
          <w:sz w:val="20"/>
          <w:szCs w:val="20"/>
        </w:rPr>
        <w:t>Take beam pair prediction scheme as an example, if a UE moves from one cell to another, and assume that beam</w:t>
      </w:r>
      <w:r w:rsidR="0030430A" w:rsidRPr="00042240">
        <w:rPr>
          <w:rFonts w:ascii="Times New Roman" w:hAnsi="Times New Roman"/>
          <w:sz w:val="20"/>
          <w:szCs w:val="20"/>
        </w:rPr>
        <w:t xml:space="preserve"> </w:t>
      </w:r>
      <w:r w:rsidRPr="00042240">
        <w:rPr>
          <w:rFonts w:ascii="Times New Roman" w:hAnsi="Times New Roman"/>
          <w:sz w:val="20"/>
          <w:szCs w:val="20"/>
        </w:rPr>
        <w:t xml:space="preserve">shape of target cell is different from source cell, and generalization of model is not good enough. It is better to perform model switching, besides subcase 1. </w:t>
      </w:r>
    </w:p>
    <w:p w14:paraId="5F49AA97" w14:textId="5641FE88" w:rsidR="00631933" w:rsidRPr="00042240" w:rsidRDefault="00C30E6C" w:rsidP="00631933">
      <w:pPr>
        <w:pStyle w:val="af2"/>
        <w:numPr>
          <w:ilvl w:val="1"/>
          <w:numId w:val="16"/>
        </w:numPr>
        <w:ind w:firstLineChars="0"/>
        <w:rPr>
          <w:rFonts w:ascii="Times New Roman" w:hAnsi="Times New Roman"/>
          <w:sz w:val="20"/>
          <w:szCs w:val="20"/>
        </w:rPr>
      </w:pPr>
      <w:r w:rsidRPr="00042240">
        <w:rPr>
          <w:rFonts w:ascii="Times New Roman" w:hAnsi="Times New Roman"/>
          <w:sz w:val="20"/>
          <w:szCs w:val="20"/>
        </w:rPr>
        <w:t xml:space="preserve">If all available models cannot provide satisfied performance, then new models are generated based on model training. </w:t>
      </w:r>
      <w:r w:rsidR="00250F3B" w:rsidRPr="00042240">
        <w:rPr>
          <w:rFonts w:ascii="Times New Roman" w:hAnsi="Times New Roman"/>
          <w:sz w:val="20"/>
          <w:szCs w:val="20"/>
        </w:rPr>
        <w:t>Based on training is performed on the 3rd part server</w:t>
      </w:r>
      <w:r w:rsidR="00BE070C" w:rsidRPr="00042240">
        <w:rPr>
          <w:rFonts w:ascii="Times New Roman" w:hAnsi="Times New Roman"/>
          <w:sz w:val="20"/>
          <w:szCs w:val="20"/>
        </w:rPr>
        <w:t xml:space="preserve"> or</w:t>
      </w:r>
      <w:r w:rsidR="00250F3B" w:rsidRPr="00042240">
        <w:rPr>
          <w:rFonts w:ascii="Times New Roman" w:hAnsi="Times New Roman"/>
          <w:sz w:val="20"/>
          <w:szCs w:val="20"/>
        </w:rPr>
        <w:t xml:space="preserve"> model inference side, there are </w:t>
      </w:r>
      <w:r w:rsidR="00BE070C" w:rsidRPr="00042240">
        <w:rPr>
          <w:rFonts w:ascii="Times New Roman" w:hAnsi="Times New Roman"/>
          <w:sz w:val="20"/>
          <w:szCs w:val="20"/>
        </w:rPr>
        <w:t>two</w:t>
      </w:r>
      <w:r w:rsidR="00250F3B" w:rsidRPr="00042240">
        <w:rPr>
          <w:rFonts w:ascii="Times New Roman" w:hAnsi="Times New Roman"/>
          <w:sz w:val="20"/>
          <w:szCs w:val="20"/>
        </w:rPr>
        <w:t xml:space="preserve"> subcategories. </w:t>
      </w:r>
    </w:p>
    <w:p w14:paraId="45EF39C8" w14:textId="3CCE92C7" w:rsidR="00631933" w:rsidRPr="00042240" w:rsidRDefault="00250F3B" w:rsidP="00631933">
      <w:pPr>
        <w:pStyle w:val="af2"/>
        <w:numPr>
          <w:ilvl w:val="2"/>
          <w:numId w:val="16"/>
        </w:numPr>
        <w:ind w:firstLineChars="0"/>
        <w:rPr>
          <w:rFonts w:ascii="Times New Roman" w:hAnsi="Times New Roman"/>
          <w:sz w:val="20"/>
          <w:szCs w:val="20"/>
        </w:rPr>
      </w:pPr>
      <w:r w:rsidRPr="00042240">
        <w:rPr>
          <w:rFonts w:ascii="Times New Roman" w:hAnsi="Times New Roman"/>
          <w:sz w:val="20"/>
          <w:szCs w:val="20"/>
        </w:rPr>
        <w:t xml:space="preserve">If model training is performed at the third-party server, life cycle management includes training data collection, model switching and subcase 1. </w:t>
      </w:r>
    </w:p>
    <w:p w14:paraId="4022E2F1" w14:textId="195108A1" w:rsidR="000F27F4" w:rsidRPr="00042240" w:rsidRDefault="00250F3B" w:rsidP="00042240">
      <w:pPr>
        <w:pStyle w:val="af2"/>
        <w:numPr>
          <w:ilvl w:val="2"/>
          <w:numId w:val="16"/>
        </w:numPr>
        <w:ind w:firstLineChars="0"/>
        <w:rPr>
          <w:rFonts w:ascii="Times New Roman" w:hAnsi="Times New Roman"/>
          <w:sz w:val="20"/>
          <w:szCs w:val="20"/>
        </w:rPr>
      </w:pPr>
      <w:r w:rsidRPr="00042240">
        <w:rPr>
          <w:rFonts w:ascii="Times New Roman" w:hAnsi="Times New Roman"/>
          <w:sz w:val="20"/>
          <w:szCs w:val="20"/>
        </w:rPr>
        <w:t>If model is trained on the inference side, life cycle management consists of data collection for model training, model training, model validation, model testing and subcase 1.</w:t>
      </w:r>
      <w:r w:rsidR="00C30E6C" w:rsidRPr="00042240">
        <w:rPr>
          <w:rFonts w:ascii="Times New Roman" w:hAnsi="Times New Roman"/>
          <w:sz w:val="20"/>
          <w:szCs w:val="20"/>
        </w:rPr>
        <w:t xml:space="preserve"> </w:t>
      </w:r>
      <w:r w:rsidR="00F2068C" w:rsidRPr="00042240">
        <w:rPr>
          <w:rFonts w:ascii="Times New Roman" w:hAnsi="Times New Roman"/>
          <w:sz w:val="20"/>
          <w:szCs w:val="20"/>
        </w:rPr>
        <w:t xml:space="preserve"> </w:t>
      </w:r>
    </w:p>
    <w:p w14:paraId="63219507" w14:textId="254B6C8C" w:rsidR="00631933" w:rsidRPr="00042240" w:rsidRDefault="00F2068C" w:rsidP="000F27F4">
      <w:pPr>
        <w:pStyle w:val="af2"/>
        <w:numPr>
          <w:ilvl w:val="0"/>
          <w:numId w:val="16"/>
        </w:numPr>
        <w:ind w:firstLineChars="0"/>
        <w:rPr>
          <w:rFonts w:ascii="Times New Roman" w:hAnsi="Times New Roman"/>
          <w:sz w:val="20"/>
          <w:szCs w:val="20"/>
        </w:rPr>
      </w:pPr>
      <w:r w:rsidRPr="00042240">
        <w:rPr>
          <w:rFonts w:ascii="Times New Roman" w:hAnsi="Times New Roman"/>
          <w:sz w:val="20"/>
          <w:szCs w:val="20"/>
        </w:rPr>
        <w:lastRenderedPageBreak/>
        <w:t xml:space="preserve">The third level is to support updating model parameter </w:t>
      </w:r>
      <w:r w:rsidR="0019502F" w:rsidRPr="00042240">
        <w:rPr>
          <w:rFonts w:ascii="Times New Roman" w:hAnsi="Times New Roman"/>
          <w:sz w:val="20"/>
          <w:szCs w:val="20"/>
        </w:rPr>
        <w:t>and/</w:t>
      </w:r>
      <w:r w:rsidRPr="00042240">
        <w:rPr>
          <w:rFonts w:ascii="Times New Roman" w:hAnsi="Times New Roman"/>
          <w:sz w:val="20"/>
          <w:szCs w:val="20"/>
        </w:rPr>
        <w:t xml:space="preserve">or structure by model </w:t>
      </w:r>
      <w:r w:rsidR="0019502F" w:rsidRPr="00042240">
        <w:rPr>
          <w:rFonts w:ascii="Times New Roman" w:hAnsi="Times New Roman"/>
          <w:sz w:val="20"/>
          <w:szCs w:val="20"/>
        </w:rPr>
        <w:t>transfer</w:t>
      </w:r>
      <w:r w:rsidRPr="00042240">
        <w:rPr>
          <w:rFonts w:ascii="Times New Roman" w:hAnsi="Times New Roman"/>
          <w:sz w:val="20"/>
          <w:szCs w:val="20"/>
        </w:rPr>
        <w:t xml:space="preserve">. </w:t>
      </w:r>
      <w:r w:rsidR="00250F3B" w:rsidRPr="00042240">
        <w:rPr>
          <w:rFonts w:ascii="Times New Roman" w:hAnsi="Times New Roman"/>
          <w:sz w:val="20"/>
          <w:szCs w:val="20"/>
        </w:rPr>
        <w:t>This level corresponds to</w:t>
      </w:r>
      <w:r w:rsidR="00CF0247" w:rsidRPr="00042240">
        <w:rPr>
          <w:rFonts w:ascii="Times New Roman" w:hAnsi="Times New Roman"/>
          <w:sz w:val="20"/>
          <w:szCs w:val="20"/>
        </w:rPr>
        <w:t xml:space="preserve"> level z in </w:t>
      </w:r>
      <w:r w:rsidR="00CF0247" w:rsidRPr="00042240">
        <w:rPr>
          <w:rFonts w:ascii="Times New Roman" w:hAnsi="Times New Roman"/>
          <w:color w:val="000000"/>
          <w:sz w:val="20"/>
          <w:szCs w:val="20"/>
        </w:rPr>
        <w:t>[</w:t>
      </w:r>
      <w:r w:rsidR="00891AD8" w:rsidRPr="00042240">
        <w:rPr>
          <w:rFonts w:ascii="Times New Roman" w:hAnsi="Times New Roman"/>
          <w:color w:val="000000"/>
          <w:sz w:val="20"/>
          <w:szCs w:val="20"/>
        </w:rPr>
        <w:t>3</w:t>
      </w:r>
      <w:r w:rsidR="00CF0247" w:rsidRPr="00042240">
        <w:rPr>
          <w:rFonts w:ascii="Times New Roman" w:hAnsi="Times New Roman"/>
          <w:color w:val="000000"/>
          <w:sz w:val="20"/>
          <w:szCs w:val="20"/>
        </w:rPr>
        <w:t xml:space="preserve">]. </w:t>
      </w:r>
      <w:r w:rsidR="00250F3B" w:rsidRPr="00042240">
        <w:rPr>
          <w:rFonts w:ascii="Times New Roman" w:hAnsi="Times New Roman"/>
          <w:sz w:val="20"/>
          <w:szCs w:val="20"/>
        </w:rPr>
        <w:t xml:space="preserve"> </w:t>
      </w:r>
    </w:p>
    <w:p w14:paraId="4FBE51D1" w14:textId="01198427" w:rsidR="00631933" w:rsidRPr="00042240" w:rsidRDefault="00CF0247" w:rsidP="00631933">
      <w:pPr>
        <w:pStyle w:val="af2"/>
        <w:numPr>
          <w:ilvl w:val="1"/>
          <w:numId w:val="16"/>
        </w:numPr>
        <w:ind w:firstLineChars="0"/>
        <w:rPr>
          <w:rFonts w:ascii="Times New Roman" w:hAnsi="Times New Roman"/>
          <w:sz w:val="20"/>
          <w:szCs w:val="20"/>
        </w:rPr>
      </w:pPr>
      <w:r w:rsidRPr="00042240">
        <w:rPr>
          <w:rFonts w:ascii="Times New Roman" w:hAnsi="Times New Roman"/>
          <w:sz w:val="20"/>
          <w:szCs w:val="20"/>
        </w:rPr>
        <w:t>Specifically,</w:t>
      </w:r>
      <w:r w:rsidR="00250F3B" w:rsidRPr="00042240">
        <w:rPr>
          <w:rFonts w:ascii="Times New Roman" w:hAnsi="Times New Roman"/>
          <w:sz w:val="20"/>
          <w:szCs w:val="20"/>
        </w:rPr>
        <w:t xml:space="preserve"> to perform model updating, </w:t>
      </w:r>
      <w:r w:rsidR="00F2068C" w:rsidRPr="00042240">
        <w:rPr>
          <w:rFonts w:ascii="Times New Roman" w:hAnsi="Times New Roman"/>
          <w:sz w:val="20"/>
          <w:szCs w:val="20"/>
        </w:rPr>
        <w:t>model training is conducted on the other side in the system different from model inference side</w:t>
      </w:r>
      <w:r w:rsidR="00F66147" w:rsidRPr="00042240">
        <w:rPr>
          <w:rFonts w:ascii="Times New Roman" w:hAnsi="Times New Roman"/>
          <w:sz w:val="20"/>
          <w:szCs w:val="20"/>
        </w:rPr>
        <w:t>.</w:t>
      </w:r>
      <w:r w:rsidR="00F2068C" w:rsidRPr="00042240">
        <w:rPr>
          <w:rFonts w:ascii="Times New Roman" w:hAnsi="Times New Roman"/>
          <w:sz w:val="20"/>
          <w:szCs w:val="20"/>
        </w:rPr>
        <w:t xml:space="preserve"> </w:t>
      </w:r>
      <w:r w:rsidR="00F66147" w:rsidRPr="00042240">
        <w:rPr>
          <w:rFonts w:ascii="Times New Roman" w:hAnsi="Times New Roman"/>
          <w:sz w:val="20"/>
          <w:szCs w:val="20"/>
        </w:rPr>
        <w:t>Then</w:t>
      </w:r>
      <w:r w:rsidR="00F2068C" w:rsidRPr="00042240">
        <w:rPr>
          <w:rFonts w:ascii="Times New Roman" w:hAnsi="Times New Roman"/>
          <w:sz w:val="20"/>
          <w:szCs w:val="20"/>
        </w:rPr>
        <w:t xml:space="preserve"> the life cycle management includes data collection for model training, model training, model validation, model testing, model transfer and subcase 1.</w:t>
      </w:r>
      <w:r w:rsidR="003526F7" w:rsidRPr="00042240">
        <w:rPr>
          <w:rFonts w:ascii="Times New Roman" w:hAnsi="Times New Roman"/>
          <w:sz w:val="20"/>
          <w:szCs w:val="20"/>
        </w:rPr>
        <w:t xml:space="preserve"> </w:t>
      </w:r>
    </w:p>
    <w:p w14:paraId="592D4D5A" w14:textId="1A5F2941" w:rsidR="00F2068C" w:rsidRPr="00FD2E7E" w:rsidRDefault="003526F7" w:rsidP="00042240">
      <w:pPr>
        <w:pStyle w:val="af2"/>
        <w:numPr>
          <w:ilvl w:val="1"/>
          <w:numId w:val="16"/>
        </w:numPr>
        <w:ind w:firstLineChars="0"/>
        <w:rPr>
          <w:szCs w:val="20"/>
        </w:rPr>
      </w:pPr>
      <w:r w:rsidRPr="00042240">
        <w:rPr>
          <w:rFonts w:ascii="Times New Roman" w:hAnsi="Times New Roman"/>
          <w:sz w:val="20"/>
          <w:szCs w:val="20"/>
        </w:rPr>
        <w:t xml:space="preserve">It is worthy to note that in this level, the </w:t>
      </w:r>
      <w:r w:rsidR="0072733A" w:rsidRPr="00042240">
        <w:rPr>
          <w:rFonts w:ascii="Times New Roman" w:hAnsi="Times New Roman"/>
          <w:sz w:val="20"/>
          <w:szCs w:val="20"/>
        </w:rPr>
        <w:t>relevant</w:t>
      </w:r>
      <w:r w:rsidRPr="00042240">
        <w:rPr>
          <w:rFonts w:ascii="Times New Roman" w:hAnsi="Times New Roman"/>
          <w:sz w:val="20"/>
          <w:szCs w:val="20"/>
        </w:rPr>
        <w:t xml:space="preserve"> part of model training can also be offline work without much specification impact, when multiple models are trained before deployment and stored in the other side of </w:t>
      </w:r>
      <w:r w:rsidR="00211BD7" w:rsidRPr="00042240">
        <w:rPr>
          <w:rFonts w:ascii="Times New Roman" w:hAnsi="Times New Roman"/>
          <w:sz w:val="20"/>
          <w:szCs w:val="20"/>
        </w:rPr>
        <w:t xml:space="preserve">model </w:t>
      </w:r>
      <w:r w:rsidRPr="00042240">
        <w:rPr>
          <w:rFonts w:ascii="Times New Roman" w:hAnsi="Times New Roman"/>
          <w:sz w:val="20"/>
          <w:szCs w:val="20"/>
        </w:rPr>
        <w:t xml:space="preserve">inference end. </w:t>
      </w:r>
      <w:r w:rsidR="003E78BC" w:rsidRPr="00042240">
        <w:rPr>
          <w:rFonts w:ascii="Times New Roman" w:hAnsi="Times New Roman"/>
          <w:sz w:val="20"/>
          <w:szCs w:val="20"/>
        </w:rPr>
        <w:t xml:space="preserve"> In this subcase, life cycle management includes model switching, model transfer and sub-case 1.</w:t>
      </w:r>
    </w:p>
    <w:p w14:paraId="46F50007" w14:textId="4AEF753A" w:rsidR="00F2068C" w:rsidRDefault="00F2068C" w:rsidP="00F2068C">
      <w:pPr>
        <w:pStyle w:val="proposal"/>
        <w:overflowPunct/>
        <w:ind w:left="1134" w:hanging="1134"/>
      </w:pPr>
      <w:r>
        <w:t xml:space="preserve">Take the following supportable model update </w:t>
      </w:r>
      <w:r w:rsidR="0055602F">
        <w:t>choices</w:t>
      </w:r>
      <w:r>
        <w:t xml:space="preserve"> as one aspect for defining model update levels of beam management.</w:t>
      </w:r>
    </w:p>
    <w:p w14:paraId="400ED9F2" w14:textId="38174063" w:rsidR="00F2068C" w:rsidRDefault="0055602F" w:rsidP="00042240">
      <w:pPr>
        <w:pStyle w:val="proposal"/>
        <w:numPr>
          <w:ilvl w:val="0"/>
          <w:numId w:val="42"/>
        </w:numPr>
        <w:overflowPunct/>
      </w:pPr>
      <w:r>
        <w:rPr>
          <w:rFonts w:hint="eastAsia"/>
        </w:rPr>
        <w:t>Choice</w:t>
      </w:r>
      <w:r>
        <w:t xml:space="preserve"> 0</w:t>
      </w:r>
      <w:r w:rsidR="00F2068C">
        <w:t xml:space="preserve">: </w:t>
      </w:r>
      <w:r w:rsidR="009C639B">
        <w:t>No model update during lifecycle management</w:t>
      </w:r>
    </w:p>
    <w:p w14:paraId="14CBE4BF" w14:textId="52B334CC" w:rsidR="00F2068C" w:rsidRDefault="0055602F" w:rsidP="00042240">
      <w:pPr>
        <w:pStyle w:val="proposal"/>
        <w:numPr>
          <w:ilvl w:val="0"/>
          <w:numId w:val="42"/>
        </w:numPr>
        <w:overflowPunct/>
      </w:pPr>
      <w:r>
        <w:t>Choice 1</w:t>
      </w:r>
      <w:r w:rsidR="00F2068C">
        <w:t xml:space="preserve">: </w:t>
      </w:r>
      <w:r w:rsidR="009C639B">
        <w:t>U</w:t>
      </w:r>
      <w:r w:rsidR="00F2068C">
        <w:t xml:space="preserve">pdating model parameter or structure w/o model </w:t>
      </w:r>
      <w:r w:rsidR="00B26DD6">
        <w:t>transfer</w:t>
      </w:r>
    </w:p>
    <w:p w14:paraId="11BE49DC" w14:textId="017E32AD" w:rsidR="00F2068C" w:rsidRDefault="0055602F" w:rsidP="00042240">
      <w:pPr>
        <w:pStyle w:val="proposal"/>
        <w:numPr>
          <w:ilvl w:val="0"/>
          <w:numId w:val="42"/>
        </w:numPr>
        <w:overflowPunct/>
      </w:pPr>
      <w:r>
        <w:t>Choice</w:t>
      </w:r>
      <w:r w:rsidR="00F2068C">
        <w:t xml:space="preserve"> </w:t>
      </w:r>
      <w:r>
        <w:t>2</w:t>
      </w:r>
      <w:r w:rsidR="00F2068C">
        <w:t xml:space="preserve">: </w:t>
      </w:r>
      <w:r w:rsidR="009C639B">
        <w:t>U</w:t>
      </w:r>
      <w:r w:rsidR="00F2068C">
        <w:t xml:space="preserve">pdating model parameter or structure with model </w:t>
      </w:r>
      <w:r w:rsidR="00B26DD6">
        <w:t>transfer</w:t>
      </w:r>
    </w:p>
    <w:p w14:paraId="74E55DDC" w14:textId="639C6FAF" w:rsidR="00F2068C" w:rsidRDefault="009C639B" w:rsidP="00042240">
      <w:pPr>
        <w:pStyle w:val="proposal"/>
        <w:numPr>
          <w:ilvl w:val="0"/>
          <w:numId w:val="43"/>
        </w:numPr>
        <w:overflowPunct/>
      </w:pPr>
      <w:r>
        <w:t>Study the lifecycle management signaling and procedures for each of the collaboration levels and model updating choices</w:t>
      </w:r>
      <w:r w:rsidR="00F2068C">
        <w:t>.</w:t>
      </w:r>
    </w:p>
    <w:p w14:paraId="57B57672" w14:textId="613516CA" w:rsidR="00624426" w:rsidRDefault="00571DD8" w:rsidP="00042240">
      <w:pPr>
        <w:pStyle w:val="proposal"/>
        <w:overflowPunct/>
        <w:ind w:left="1134" w:hanging="1134"/>
        <w:rPr>
          <w:color w:val="000000"/>
        </w:rPr>
      </w:pPr>
      <w:r>
        <w:t xml:space="preserve">At least the following </w:t>
      </w:r>
      <w:r w:rsidR="00F2068C">
        <w:t xml:space="preserve">life cycle management </w:t>
      </w:r>
      <w:r>
        <w:t xml:space="preserve">component need to be studied for </w:t>
      </w:r>
      <w:r w:rsidR="00F2068C">
        <w:t>beam management</w:t>
      </w:r>
      <w:r>
        <w:t>:</w:t>
      </w:r>
      <w:r w:rsidR="00F2068C">
        <w:t xml:space="preserve"> model activation, </w:t>
      </w:r>
      <w:r w:rsidR="00B35A05">
        <w:t xml:space="preserve">data </w:t>
      </w:r>
      <w:r w:rsidR="00F2068C">
        <w:t>collection for model inference, model inference, data collection for model monitoring, model monitoring and model deactivation.</w:t>
      </w:r>
    </w:p>
    <w:p w14:paraId="1FF18CB1" w14:textId="56887B0F" w:rsidR="004D6D13" w:rsidRPr="005920DE" w:rsidRDefault="00DE25B6" w:rsidP="00042240">
      <w:pPr>
        <w:pStyle w:val="title2"/>
        <w:numPr>
          <w:ilvl w:val="1"/>
          <w:numId w:val="41"/>
        </w:numPr>
      </w:pPr>
      <w:r>
        <w:rPr>
          <w:rFonts w:ascii="Times New Roman" w:hAnsi="Times New Roman" w:cs="Times New Roman"/>
        </w:rPr>
        <w:t>Potential specification impact</w:t>
      </w:r>
      <w:r w:rsidRPr="0089251F">
        <w:rPr>
          <w:rFonts w:ascii="Times New Roman" w:hAnsi="Times New Roman" w:cs="Times New Roman"/>
        </w:rPr>
        <w:t xml:space="preserve"> </w:t>
      </w:r>
      <w:r>
        <w:rPr>
          <w:rFonts w:ascii="Times New Roman" w:hAnsi="Times New Roman" w:cs="Times New Roman"/>
        </w:rPr>
        <w:t>under LCM procedure</w:t>
      </w:r>
    </w:p>
    <w:p w14:paraId="5C98A77D" w14:textId="22693C22" w:rsidR="008640C7" w:rsidRDefault="00E20C98" w:rsidP="00F2448F">
      <w:r>
        <w:t xml:space="preserve">As we summarized in section 3, </w:t>
      </w:r>
      <w:r>
        <w:rPr>
          <w:szCs w:val="20"/>
        </w:rPr>
        <w:t>two possible AI-based beam prediction solutions can be used for beam management case-1 and case-2.</w:t>
      </w:r>
      <w:r w:rsidR="0084556F">
        <w:rPr>
          <w:szCs w:val="20"/>
        </w:rPr>
        <w:t xml:space="preserve"> </w:t>
      </w:r>
      <w:r w:rsidR="00C82626">
        <w:rPr>
          <w:szCs w:val="20"/>
        </w:rPr>
        <w:t>They are joint Tx-Rx beam pair prediction and two-step Tx or Rx beam prediction.</w:t>
      </w:r>
      <w:r w:rsidR="0084556F">
        <w:rPr>
          <w:szCs w:val="20"/>
        </w:rPr>
        <w:t xml:space="preserve"> </w:t>
      </w:r>
      <w:r w:rsidR="0084556F">
        <w:t xml:space="preserve">The following is </w:t>
      </w:r>
      <w:r w:rsidR="0084556F" w:rsidRPr="00B9122A">
        <w:t>an example</w:t>
      </w:r>
      <w:r w:rsidR="0084556F">
        <w:t xml:space="preserve"> to illustrate</w:t>
      </w:r>
      <w:r w:rsidR="0084556F">
        <w:rPr>
          <w:szCs w:val="20"/>
        </w:rPr>
        <w:t xml:space="preserve"> specification impact</w:t>
      </w:r>
      <w:r w:rsidR="00DE25B6">
        <w:rPr>
          <w:szCs w:val="20"/>
        </w:rPr>
        <w:t xml:space="preserve"> </w:t>
      </w:r>
      <w:r w:rsidR="00CA6B4C">
        <w:rPr>
          <w:rFonts w:hint="eastAsia"/>
          <w:szCs w:val="20"/>
        </w:rPr>
        <w:t>for</w:t>
      </w:r>
      <w:r w:rsidR="00581D1F">
        <w:rPr>
          <w:szCs w:val="20"/>
        </w:rPr>
        <w:t xml:space="preserve"> </w:t>
      </w:r>
      <w:r w:rsidR="0084556F">
        <w:rPr>
          <w:szCs w:val="20"/>
        </w:rPr>
        <w:t>the two suggested solutions under life cycle management procedure.</w:t>
      </w:r>
    </w:p>
    <w:p w14:paraId="1561670A" w14:textId="4CCF5CD8" w:rsidR="00C844A3" w:rsidRDefault="00340182" w:rsidP="0084556F">
      <w:pPr>
        <w:jc w:val="center"/>
      </w:pPr>
      <w:r>
        <w:object w:dxaOrig="9976" w:dyaOrig="7906" w14:anchorId="46A17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2pt;height:286.15pt" o:ole="">
            <v:imagedata r:id="rId11" o:title=""/>
          </v:shape>
          <o:OLEObject Type="Embed" ProgID="Visio.Drawing.15" ShapeID="_x0000_i1025" DrawAspect="Content" ObjectID="_1721847581" r:id="rId12"/>
        </w:object>
      </w:r>
    </w:p>
    <w:p w14:paraId="6BCA9E6D" w14:textId="66FA96A5" w:rsidR="0084556F" w:rsidRDefault="00C844A3" w:rsidP="00042240">
      <w:pPr>
        <w:jc w:val="center"/>
      </w:pPr>
      <w:r>
        <w:t>Figure 1</w:t>
      </w:r>
      <w:r w:rsidR="00F906CC">
        <w:t>:</w:t>
      </w:r>
      <w:r>
        <w:t xml:space="preserve"> inference procedure for the two</w:t>
      </w:r>
      <w:r w:rsidR="00340182">
        <w:t xml:space="preserve"> different</w:t>
      </w:r>
      <w:r>
        <w:t xml:space="preserve"> AI solutions</w:t>
      </w:r>
      <w:r w:rsidR="00B3403C">
        <w:t xml:space="preserve"> at UE side</w:t>
      </w:r>
    </w:p>
    <w:p w14:paraId="469A5A16" w14:textId="3AA83B56" w:rsidR="00613051" w:rsidRDefault="0084556F" w:rsidP="00F2448F">
      <w:r>
        <w:t xml:space="preserve">In figure 1, </w:t>
      </w:r>
      <w:r w:rsidR="00FE485B">
        <w:t xml:space="preserve">assuming AI model is deployed at UE side for beam prediction. AI-1 and AI-2 </w:t>
      </w:r>
      <w:r w:rsidR="00DA2B06">
        <w:t>represent</w:t>
      </w:r>
      <w:r w:rsidR="00DA2B06" w:rsidRPr="00FE485B">
        <w:t xml:space="preserve"> </w:t>
      </w:r>
      <w:r w:rsidR="00DA2B06">
        <w:t xml:space="preserve">two different AI solutions used for beam prediction which </w:t>
      </w:r>
      <w:r w:rsidR="00071833">
        <w:t>are</w:t>
      </w:r>
      <w:r w:rsidR="00DA2B06">
        <w:t xml:space="preserve"> </w:t>
      </w:r>
      <w:r w:rsidR="00FE485B" w:rsidRPr="00FE485B">
        <w:t>two-step beam prediction scheme</w:t>
      </w:r>
      <w:r w:rsidR="001E6E22">
        <w:t xml:space="preserve"> and </w:t>
      </w:r>
      <w:r w:rsidR="001E6E22" w:rsidRPr="00FE485B">
        <w:t>beam pair prediction scheme</w:t>
      </w:r>
      <w:r w:rsidR="00FE485B">
        <w:t xml:space="preserve"> respectively</w:t>
      </w:r>
      <w:r w:rsidR="001E6E22">
        <w:t>.</w:t>
      </w:r>
      <w:r w:rsidR="00FE485B">
        <w:t xml:space="preserve"> </w:t>
      </w:r>
    </w:p>
    <w:p w14:paraId="7B2616A9" w14:textId="700C7045" w:rsidR="00E07590" w:rsidRDefault="00E07590" w:rsidP="00EA10A9">
      <w:pPr>
        <w:pStyle w:val="af2"/>
        <w:numPr>
          <w:ilvl w:val="0"/>
          <w:numId w:val="16"/>
        </w:numPr>
        <w:ind w:left="709" w:firstLineChars="0" w:hanging="294"/>
        <w:rPr>
          <w:rFonts w:ascii="Times New Roman" w:hAnsi="Times New Roman"/>
          <w:sz w:val="20"/>
          <w:szCs w:val="20"/>
        </w:rPr>
      </w:pPr>
      <w:r>
        <w:rPr>
          <w:rFonts w:ascii="Times New Roman" w:hAnsi="Times New Roman"/>
          <w:sz w:val="20"/>
          <w:szCs w:val="20"/>
        </w:rPr>
        <w:lastRenderedPageBreak/>
        <w:t>For two-step beam prediction AI-1,</w:t>
      </w:r>
      <w:r w:rsidRPr="00A40DA0">
        <w:rPr>
          <w:rFonts w:ascii="Times New Roman" w:hAnsi="Times New Roman"/>
          <w:color w:val="000000"/>
          <w:sz w:val="20"/>
          <w:szCs w:val="20"/>
        </w:rPr>
        <w:t xml:space="preserve"> </w:t>
      </w:r>
      <w:r w:rsidRPr="00A40DA0">
        <w:rPr>
          <w:rFonts w:ascii="Times New Roman" w:hAnsi="Times New Roman"/>
          <w:sz w:val="20"/>
          <w:szCs w:val="20"/>
        </w:rPr>
        <w:t>the</w:t>
      </w:r>
      <w:r>
        <w:rPr>
          <w:rFonts w:ascii="Times New Roman" w:hAnsi="Times New Roman"/>
          <w:sz w:val="20"/>
          <w:szCs w:val="20"/>
        </w:rPr>
        <w:t xml:space="preserve"> input of AI model includes </w:t>
      </w:r>
      <w:r w:rsidRPr="00E07590">
        <w:rPr>
          <w:rFonts w:ascii="Times New Roman" w:hAnsi="Times New Roman"/>
          <w:sz w:val="20"/>
          <w:szCs w:val="20"/>
        </w:rPr>
        <w:t>measured L1-RSRP</w:t>
      </w:r>
      <w:r>
        <w:rPr>
          <w:rFonts w:ascii="Times New Roman" w:hAnsi="Times New Roman"/>
          <w:sz w:val="20"/>
          <w:szCs w:val="20"/>
        </w:rPr>
        <w:t>s</w:t>
      </w:r>
      <w:r w:rsidRPr="00E07590">
        <w:rPr>
          <w:rFonts w:ascii="Times New Roman" w:hAnsi="Times New Roman"/>
          <w:sz w:val="20"/>
          <w:szCs w:val="20"/>
        </w:rPr>
        <w:t xml:space="preserve"> with the assumption that </w:t>
      </w:r>
      <w:r>
        <w:rPr>
          <w:rFonts w:ascii="Times New Roman" w:hAnsi="Times New Roman"/>
          <w:sz w:val="20"/>
          <w:szCs w:val="20"/>
        </w:rPr>
        <w:t>1</w:t>
      </w:r>
      <w:r w:rsidRPr="00E07590">
        <w:rPr>
          <w:rFonts w:ascii="Times New Roman" w:hAnsi="Times New Roman"/>
          <w:sz w:val="20"/>
          <w:szCs w:val="20"/>
        </w:rPr>
        <w:t xml:space="preserve"> Rx beam is used</w:t>
      </w:r>
      <w:r>
        <w:rPr>
          <w:rFonts w:ascii="Times New Roman" w:hAnsi="Times New Roman"/>
          <w:sz w:val="20"/>
          <w:szCs w:val="20"/>
        </w:rPr>
        <w:t xml:space="preserve">, and </w:t>
      </w:r>
      <w:r w:rsidRPr="00E07590">
        <w:rPr>
          <w:rFonts w:ascii="Times New Roman" w:hAnsi="Times New Roman"/>
          <w:sz w:val="20"/>
          <w:szCs w:val="20"/>
        </w:rPr>
        <w:t>corresponding Tx/Rx beam angle information</w:t>
      </w:r>
      <w:r>
        <w:rPr>
          <w:rFonts w:ascii="Times New Roman" w:hAnsi="Times New Roman"/>
          <w:sz w:val="20"/>
          <w:szCs w:val="20"/>
        </w:rPr>
        <w:t xml:space="preserve"> used as assistance information. The output of AI-1 model is L1-RS</w:t>
      </w:r>
      <w:r w:rsidR="009D7B3C">
        <w:rPr>
          <w:rFonts w:ascii="Times New Roman" w:hAnsi="Times New Roman"/>
          <w:sz w:val="20"/>
          <w:szCs w:val="20"/>
        </w:rPr>
        <w:t>RP</w:t>
      </w:r>
      <w:r>
        <w:rPr>
          <w:rFonts w:ascii="Times New Roman" w:hAnsi="Times New Roman"/>
          <w:sz w:val="20"/>
          <w:szCs w:val="20"/>
        </w:rPr>
        <w:t xml:space="preserve"> of all Tx beams.</w:t>
      </w:r>
    </w:p>
    <w:p w14:paraId="11EF42F5" w14:textId="283BF07E" w:rsidR="00E07590" w:rsidRPr="00CA6B4C" w:rsidRDefault="00E07590" w:rsidP="00EA10A9">
      <w:pPr>
        <w:pStyle w:val="af2"/>
        <w:numPr>
          <w:ilvl w:val="0"/>
          <w:numId w:val="16"/>
        </w:numPr>
        <w:ind w:left="709" w:firstLineChars="0" w:hanging="294"/>
        <w:rPr>
          <w:szCs w:val="20"/>
        </w:rPr>
      </w:pPr>
      <w:r>
        <w:rPr>
          <w:rFonts w:ascii="Times New Roman" w:hAnsi="Times New Roman" w:hint="eastAsia"/>
          <w:sz w:val="20"/>
          <w:szCs w:val="20"/>
        </w:rPr>
        <w:t>F</w:t>
      </w:r>
      <w:r>
        <w:rPr>
          <w:rFonts w:ascii="Times New Roman" w:hAnsi="Times New Roman"/>
          <w:sz w:val="20"/>
          <w:szCs w:val="20"/>
        </w:rPr>
        <w:t>or beam pair prediction AI-2, the input of this AI model also includes</w:t>
      </w:r>
      <w:r w:rsidR="0099636D">
        <w:rPr>
          <w:rFonts w:ascii="Times New Roman" w:hAnsi="Times New Roman"/>
          <w:sz w:val="20"/>
          <w:szCs w:val="20"/>
        </w:rPr>
        <w:t xml:space="preserve"> </w:t>
      </w:r>
      <w:r w:rsidRPr="00E07590">
        <w:rPr>
          <w:rFonts w:ascii="Times New Roman" w:hAnsi="Times New Roman"/>
          <w:sz w:val="20"/>
          <w:szCs w:val="20"/>
        </w:rPr>
        <w:t>L1-RSRP</w:t>
      </w:r>
      <w:r>
        <w:rPr>
          <w:rFonts w:ascii="Times New Roman" w:hAnsi="Times New Roman"/>
          <w:sz w:val="20"/>
          <w:szCs w:val="20"/>
        </w:rPr>
        <w:t>s</w:t>
      </w:r>
      <w:r w:rsidR="0099636D">
        <w:rPr>
          <w:rFonts w:ascii="Times New Roman" w:hAnsi="Times New Roman"/>
          <w:sz w:val="20"/>
          <w:szCs w:val="20"/>
        </w:rPr>
        <w:t xml:space="preserve"> and its related Tx/Rx beam angle information, but the L1-RSRPs are measured with beam pairs based on semi-random subset selection scheme. </w:t>
      </w:r>
      <w:r w:rsidR="002023B2">
        <w:rPr>
          <w:rFonts w:ascii="Times New Roman" w:hAnsi="Times New Roman"/>
          <w:sz w:val="20"/>
          <w:szCs w:val="20"/>
        </w:rPr>
        <w:t>The output of AI-2 model is L1-RS</w:t>
      </w:r>
      <w:r w:rsidR="009D7B3C">
        <w:rPr>
          <w:rFonts w:ascii="Times New Roman" w:hAnsi="Times New Roman"/>
          <w:sz w:val="20"/>
          <w:szCs w:val="20"/>
        </w:rPr>
        <w:t>RP</w:t>
      </w:r>
      <w:r w:rsidR="002023B2">
        <w:rPr>
          <w:rFonts w:ascii="Times New Roman" w:hAnsi="Times New Roman"/>
          <w:sz w:val="20"/>
          <w:szCs w:val="20"/>
        </w:rPr>
        <w:t xml:space="preserve"> of all beam pairs.</w:t>
      </w:r>
    </w:p>
    <w:p w14:paraId="00BB4815" w14:textId="6FCA7A31" w:rsidR="002023B2" w:rsidRDefault="002023B2" w:rsidP="00F2448F">
      <w:r>
        <w:t>Such assistance beam information</w:t>
      </w:r>
      <w:r w:rsidR="004523E9">
        <w:t xml:space="preserve"> </w:t>
      </w:r>
      <w:r>
        <w:t>can</w:t>
      </w:r>
      <w:r w:rsidR="004523E9">
        <w:t xml:space="preserve"> </w:t>
      </w:r>
      <w:r w:rsidR="00181A2A">
        <w:t xml:space="preserve">be </w:t>
      </w:r>
      <w:r w:rsidR="00181A2A" w:rsidDel="00CA0D5A">
        <w:t>signaled</w:t>
      </w:r>
      <w:r w:rsidR="009669B2">
        <w:t xml:space="preserve"> </w:t>
      </w:r>
      <w:r w:rsidR="004523E9">
        <w:t>to</w:t>
      </w:r>
      <w:r w:rsidR="00F906CC">
        <w:t xml:space="preserve"> a</w:t>
      </w:r>
      <w:r w:rsidR="004523E9">
        <w:t xml:space="preserve"> UE </w:t>
      </w:r>
      <w:r w:rsidR="00613051">
        <w:t>in advance</w:t>
      </w:r>
      <w:r>
        <w:t xml:space="preserve"> or</w:t>
      </w:r>
      <w:r w:rsidR="00F906CC">
        <w:t xml:space="preserve"> </w:t>
      </w:r>
      <w:r>
        <w:t>indicated</w:t>
      </w:r>
      <w:r w:rsidR="00F906CC">
        <w:t xml:space="preserve"> with beam resource</w:t>
      </w:r>
      <w:r>
        <w:t xml:space="preserve"> configurations</w:t>
      </w:r>
      <w:r w:rsidR="00F906CC">
        <w:t xml:space="preserve">. Then, </w:t>
      </w:r>
    </w:p>
    <w:p w14:paraId="0AB9542E" w14:textId="2C15DC6B" w:rsidR="002023B2" w:rsidRDefault="002023B2" w:rsidP="008005DB">
      <w:pPr>
        <w:pStyle w:val="af2"/>
        <w:numPr>
          <w:ilvl w:val="0"/>
          <w:numId w:val="49"/>
        </w:numPr>
        <w:ind w:left="709" w:firstLineChars="0" w:hanging="283"/>
        <w:rPr>
          <w:rFonts w:ascii="Times New Roman" w:hAnsi="Times New Roman"/>
          <w:sz w:val="20"/>
          <w:szCs w:val="20"/>
        </w:rPr>
      </w:pPr>
      <w:r w:rsidRPr="00042240">
        <w:rPr>
          <w:rFonts w:ascii="Times New Roman" w:hAnsi="Times New Roman"/>
          <w:sz w:val="20"/>
          <w:szCs w:val="20"/>
        </w:rPr>
        <w:t>For two-step beam prediction AI-1,</w:t>
      </w:r>
      <w:r w:rsidRPr="00042240">
        <w:rPr>
          <w:rFonts w:ascii="Times New Roman" w:hAnsi="Times New Roman"/>
          <w:color w:val="000000"/>
          <w:sz w:val="20"/>
          <w:szCs w:val="20"/>
        </w:rPr>
        <w:t xml:space="preserve"> </w:t>
      </w:r>
      <w:r w:rsidRPr="002023B2">
        <w:rPr>
          <w:rFonts w:ascii="Times New Roman" w:hAnsi="Times New Roman"/>
          <w:sz w:val="20"/>
          <w:szCs w:val="20"/>
        </w:rPr>
        <w:t>the UE can measure Tx beams with one Rx beam acquired from previous P3 processing for AI-1</w:t>
      </w:r>
      <w:r>
        <w:rPr>
          <w:rFonts w:ascii="Times New Roman" w:hAnsi="Times New Roman"/>
          <w:sz w:val="20"/>
          <w:szCs w:val="20"/>
        </w:rPr>
        <w:t>.</w:t>
      </w:r>
    </w:p>
    <w:p w14:paraId="6916DF10" w14:textId="5DB5B3E2" w:rsidR="002023B2" w:rsidRPr="00CA6B4C" w:rsidRDefault="002023B2" w:rsidP="008005DB">
      <w:pPr>
        <w:pStyle w:val="af2"/>
        <w:numPr>
          <w:ilvl w:val="0"/>
          <w:numId w:val="49"/>
        </w:numPr>
        <w:ind w:left="709" w:firstLineChars="0" w:hanging="283"/>
        <w:rPr>
          <w:szCs w:val="20"/>
        </w:rPr>
      </w:pPr>
      <w:r w:rsidRPr="00A40DA0">
        <w:rPr>
          <w:rFonts w:ascii="Times New Roman" w:hAnsi="Times New Roman"/>
          <w:sz w:val="20"/>
          <w:szCs w:val="20"/>
        </w:rPr>
        <w:t xml:space="preserve">For </w:t>
      </w:r>
      <w:r>
        <w:rPr>
          <w:rFonts w:ascii="Times New Roman" w:hAnsi="Times New Roman"/>
          <w:sz w:val="20"/>
          <w:szCs w:val="20"/>
        </w:rPr>
        <w:t>beam pair prediction</w:t>
      </w:r>
      <w:r w:rsidRPr="00A40DA0">
        <w:rPr>
          <w:rFonts w:ascii="Times New Roman" w:hAnsi="Times New Roman"/>
          <w:sz w:val="20"/>
          <w:szCs w:val="20"/>
        </w:rPr>
        <w:t xml:space="preserve"> AI-</w:t>
      </w:r>
      <w:r>
        <w:rPr>
          <w:rFonts w:ascii="Times New Roman" w:hAnsi="Times New Roman"/>
          <w:sz w:val="20"/>
          <w:szCs w:val="20"/>
        </w:rPr>
        <w:t>2</w:t>
      </w:r>
      <w:r w:rsidRPr="00A40DA0">
        <w:rPr>
          <w:rFonts w:ascii="Times New Roman" w:hAnsi="Times New Roman"/>
          <w:sz w:val="20"/>
          <w:szCs w:val="20"/>
        </w:rPr>
        <w:t>,</w:t>
      </w:r>
      <w:r>
        <w:rPr>
          <w:rFonts w:ascii="Times New Roman" w:hAnsi="Times New Roman"/>
          <w:sz w:val="20"/>
          <w:szCs w:val="20"/>
        </w:rPr>
        <w:t xml:space="preserve"> </w:t>
      </w:r>
      <w:r w:rsidRPr="002023B2">
        <w:rPr>
          <w:rFonts w:ascii="Times New Roman" w:hAnsi="Times New Roman"/>
          <w:sz w:val="20"/>
          <w:szCs w:val="20"/>
        </w:rPr>
        <w:t>the UE can</w:t>
      </w:r>
      <w:r w:rsidRPr="002023B2">
        <w:t xml:space="preserve"> </w:t>
      </w:r>
      <w:r w:rsidRPr="002023B2">
        <w:rPr>
          <w:rFonts w:ascii="Times New Roman" w:hAnsi="Times New Roman"/>
          <w:sz w:val="20"/>
          <w:szCs w:val="20"/>
        </w:rPr>
        <w:t>measure a beam subset from the enumerated candidate subsets which can be predefined by AI model owner</w:t>
      </w:r>
      <w:r>
        <w:rPr>
          <w:rFonts w:ascii="Times New Roman" w:hAnsi="Times New Roman"/>
          <w:sz w:val="20"/>
          <w:szCs w:val="20"/>
        </w:rPr>
        <w:t>.</w:t>
      </w:r>
    </w:p>
    <w:p w14:paraId="1F98FF0F" w14:textId="35127899" w:rsidR="00FE485B" w:rsidRDefault="001F667E" w:rsidP="00F2448F">
      <w:r>
        <w:t>Consequently,</w:t>
      </w:r>
      <w:r w:rsidR="00F906CC">
        <w:t xml:space="preserve"> the</w:t>
      </w:r>
      <w:r>
        <w:t xml:space="preserve"> UE can obtain L1-RSRP of </w:t>
      </w:r>
      <w:r w:rsidR="0007015A">
        <w:t xml:space="preserve">all </w:t>
      </w:r>
      <w:r>
        <w:t>Tx beams by AI-1</w:t>
      </w:r>
      <w:r w:rsidR="009B5A4B">
        <w:t xml:space="preserve"> solution</w:t>
      </w:r>
      <w:r>
        <w:t xml:space="preserve"> or</w:t>
      </w:r>
      <w:r w:rsidR="0007015A">
        <w:t xml:space="preserve"> L1-RSRP of all beam pairs</w:t>
      </w:r>
      <w:r w:rsidR="00B3403C">
        <w:t xml:space="preserve"> </w:t>
      </w:r>
      <w:r w:rsidR="009B5A4B">
        <w:t xml:space="preserve">by AI-2 solution. </w:t>
      </w:r>
      <w:r w:rsidR="00650CF9">
        <w:t>T</w:t>
      </w:r>
      <w:r>
        <w:t>hen a beam report with predicted beam information</w:t>
      </w:r>
      <w:r w:rsidR="009B5A4B">
        <w:t xml:space="preserve"> selected from AI output</w:t>
      </w:r>
      <w:r>
        <w:t>, such as beam ID or beam angle, and its L1-RSRP can be transmitted to gN</w:t>
      </w:r>
      <w:r>
        <w:rPr>
          <w:rFonts w:hint="eastAsia"/>
        </w:rPr>
        <w:t>B.</w:t>
      </w:r>
      <w:r w:rsidR="00343EBF">
        <w:t xml:space="preserve"> It should be noticed that the expected beam angle information can also be included in both two different AI solutions for further generalization performance improvement</w:t>
      </w:r>
      <w:r w:rsidR="004660CE">
        <w:t xml:space="preserve"> as </w:t>
      </w:r>
      <w:r w:rsidR="00646E7A">
        <w:t>discussed</w:t>
      </w:r>
      <w:r w:rsidR="004660CE">
        <w:t xml:space="preserve"> in section 2.2.1</w:t>
      </w:r>
      <w:r w:rsidR="00343EBF">
        <w:t>.</w:t>
      </w:r>
    </w:p>
    <w:p w14:paraId="0174104C" w14:textId="694EB5CD" w:rsidR="004A0AE0" w:rsidRPr="00010F2F" w:rsidRDefault="004A0AE0" w:rsidP="00F2448F"/>
    <w:p w14:paraId="0BA17901" w14:textId="20A95934" w:rsidR="00B3403C" w:rsidRDefault="00340182" w:rsidP="00042240">
      <w:pPr>
        <w:jc w:val="center"/>
      </w:pPr>
      <w:r>
        <w:object w:dxaOrig="10725" w:dyaOrig="8235" w14:anchorId="407F52B5">
          <v:shape id="_x0000_i1026" type="#_x0000_t75" style="width:373.65pt;height:286.15pt" o:ole="">
            <v:imagedata r:id="rId13" o:title=""/>
          </v:shape>
          <o:OLEObject Type="Embed" ProgID="Visio.Drawing.15" ShapeID="_x0000_i1026" DrawAspect="Content" ObjectID="_1721847582" r:id="rId14"/>
        </w:object>
      </w:r>
    </w:p>
    <w:p w14:paraId="4284D80C" w14:textId="5F32A3E2" w:rsidR="00B3403C" w:rsidRDefault="00B3403C" w:rsidP="00B3403C">
      <w:pPr>
        <w:jc w:val="center"/>
      </w:pPr>
      <w:r>
        <w:t>Figure 2: inference procedure for the two</w:t>
      </w:r>
      <w:r w:rsidR="00343EBF">
        <w:t xml:space="preserve"> different</w:t>
      </w:r>
      <w:r>
        <w:t xml:space="preserve"> AI solutions at gNB side</w:t>
      </w:r>
    </w:p>
    <w:p w14:paraId="25C7BF34" w14:textId="29D922D8" w:rsidR="00343EBF" w:rsidRDefault="00CA421F" w:rsidP="00343EBF">
      <w:r>
        <w:rPr>
          <w:rFonts w:hint="eastAsia"/>
        </w:rPr>
        <w:t>A</w:t>
      </w:r>
      <w:r>
        <w:t xml:space="preserve">nother example is shown in figure 2 which </w:t>
      </w:r>
      <w:r w:rsidR="00C53130">
        <w:t>these two</w:t>
      </w:r>
      <w:r w:rsidR="00343EBF">
        <w:t xml:space="preserve"> different</w:t>
      </w:r>
      <w:r w:rsidR="00C53130">
        <w:t xml:space="preserve"> AI</w:t>
      </w:r>
      <w:r w:rsidR="00343EBF">
        <w:t xml:space="preserve"> solutions</w:t>
      </w:r>
      <w:r>
        <w:t xml:space="preserve"> </w:t>
      </w:r>
      <w:r w:rsidR="00C53130">
        <w:t>are</w:t>
      </w:r>
      <w:r>
        <w:t xml:space="preserve"> deployed at gNB side.</w:t>
      </w:r>
      <w:r w:rsidR="001F4990">
        <w:t xml:space="preserve"> </w:t>
      </w:r>
      <w:r w:rsidR="00343EBF">
        <w:t>Such assistance beam information related to Rx beams may be noticed to a gNB in advance or indicated with beam report.</w:t>
      </w:r>
      <w:r w:rsidR="00343EBF" w:rsidRPr="00343EBF">
        <w:t xml:space="preserve"> </w:t>
      </w:r>
      <w:r w:rsidR="00343EBF">
        <w:t xml:space="preserve">Then, </w:t>
      </w:r>
    </w:p>
    <w:p w14:paraId="7AFF03AE" w14:textId="1BCFEEA5" w:rsidR="00343EBF" w:rsidRDefault="00343EBF" w:rsidP="008005DB">
      <w:pPr>
        <w:pStyle w:val="af2"/>
        <w:numPr>
          <w:ilvl w:val="0"/>
          <w:numId w:val="49"/>
        </w:numPr>
        <w:ind w:left="709" w:firstLineChars="0" w:hanging="283"/>
        <w:rPr>
          <w:rFonts w:ascii="Times New Roman" w:hAnsi="Times New Roman"/>
          <w:sz w:val="20"/>
          <w:szCs w:val="20"/>
        </w:rPr>
      </w:pPr>
      <w:r w:rsidRPr="00A40DA0">
        <w:rPr>
          <w:rFonts w:ascii="Times New Roman" w:hAnsi="Times New Roman"/>
          <w:sz w:val="20"/>
          <w:szCs w:val="20"/>
        </w:rPr>
        <w:t>For two-step beam prediction AI-1,</w:t>
      </w:r>
      <w:r w:rsidRPr="00A40DA0">
        <w:rPr>
          <w:rFonts w:ascii="Times New Roman" w:hAnsi="Times New Roman"/>
          <w:color w:val="000000"/>
          <w:sz w:val="20"/>
          <w:szCs w:val="20"/>
        </w:rPr>
        <w:t xml:space="preserve"> </w:t>
      </w:r>
      <w:r>
        <w:rPr>
          <w:rFonts w:ascii="Times New Roman" w:hAnsi="Times New Roman"/>
          <w:sz w:val="20"/>
          <w:szCs w:val="20"/>
        </w:rPr>
        <w:t xml:space="preserve">gNB </w:t>
      </w:r>
      <w:r w:rsidRPr="002023B2">
        <w:rPr>
          <w:rFonts w:ascii="Times New Roman" w:hAnsi="Times New Roman"/>
          <w:sz w:val="20"/>
          <w:szCs w:val="20"/>
        </w:rPr>
        <w:t xml:space="preserve">can </w:t>
      </w:r>
      <w:r>
        <w:rPr>
          <w:rFonts w:ascii="Times New Roman" w:hAnsi="Times New Roman"/>
          <w:sz w:val="20"/>
          <w:szCs w:val="20"/>
        </w:rPr>
        <w:t>predict</w:t>
      </w:r>
      <w:r w:rsidRPr="002023B2">
        <w:rPr>
          <w:rFonts w:ascii="Times New Roman" w:hAnsi="Times New Roman"/>
          <w:sz w:val="20"/>
          <w:szCs w:val="20"/>
        </w:rPr>
        <w:t xml:space="preserve"> Tx beams </w:t>
      </w:r>
      <w:r>
        <w:rPr>
          <w:rFonts w:ascii="Times New Roman" w:hAnsi="Times New Roman"/>
          <w:sz w:val="20"/>
          <w:szCs w:val="20"/>
        </w:rPr>
        <w:t>based on measurement L1-RS</w:t>
      </w:r>
      <w:r w:rsidR="00CF2BAA">
        <w:rPr>
          <w:rFonts w:ascii="Times New Roman" w:hAnsi="Times New Roman"/>
          <w:sz w:val="20"/>
          <w:szCs w:val="20"/>
        </w:rPr>
        <w:t>RP</w:t>
      </w:r>
      <w:r w:rsidR="00F54094">
        <w:rPr>
          <w:rFonts w:ascii="Times New Roman" w:hAnsi="Times New Roman"/>
          <w:sz w:val="20"/>
          <w:szCs w:val="20"/>
        </w:rPr>
        <w:t xml:space="preserve"> from beam report</w:t>
      </w:r>
      <w:r>
        <w:rPr>
          <w:rFonts w:ascii="Times New Roman" w:hAnsi="Times New Roman"/>
          <w:sz w:val="20"/>
          <w:szCs w:val="20"/>
        </w:rPr>
        <w:t xml:space="preserve"> </w:t>
      </w:r>
      <w:r w:rsidR="00F54094" w:rsidRPr="00F54094">
        <w:rPr>
          <w:rFonts w:ascii="Times New Roman" w:hAnsi="Times New Roman"/>
          <w:sz w:val="20"/>
          <w:szCs w:val="20"/>
        </w:rPr>
        <w:t>with the assumption that 1 Rx beam is used</w:t>
      </w:r>
      <w:r w:rsidR="00F54094">
        <w:rPr>
          <w:rFonts w:ascii="Times New Roman" w:hAnsi="Times New Roman"/>
          <w:sz w:val="20"/>
          <w:szCs w:val="20"/>
        </w:rPr>
        <w:t xml:space="preserve"> in UE reception and</w:t>
      </w:r>
      <w:r>
        <w:rPr>
          <w:rFonts w:ascii="Times New Roman" w:hAnsi="Times New Roman"/>
          <w:sz w:val="20"/>
          <w:szCs w:val="20"/>
        </w:rPr>
        <w:t xml:space="preserve"> </w:t>
      </w:r>
      <w:r w:rsidR="00E51D29">
        <w:rPr>
          <w:rFonts w:ascii="Times New Roman" w:hAnsi="Times New Roman"/>
          <w:sz w:val="20"/>
          <w:szCs w:val="20"/>
        </w:rPr>
        <w:t>its related</w:t>
      </w:r>
      <w:r>
        <w:rPr>
          <w:rFonts w:ascii="Times New Roman" w:hAnsi="Times New Roman"/>
          <w:sz w:val="20"/>
          <w:szCs w:val="20"/>
        </w:rPr>
        <w:t xml:space="preserve"> assistance information.</w:t>
      </w:r>
    </w:p>
    <w:p w14:paraId="1D986D71" w14:textId="0D59D63F" w:rsidR="00343EBF" w:rsidRPr="00CA6B4C" w:rsidRDefault="00343EBF" w:rsidP="008005DB">
      <w:pPr>
        <w:pStyle w:val="af2"/>
        <w:numPr>
          <w:ilvl w:val="0"/>
          <w:numId w:val="49"/>
        </w:numPr>
        <w:ind w:left="709" w:firstLineChars="0" w:hanging="283"/>
        <w:rPr>
          <w:szCs w:val="20"/>
        </w:rPr>
      </w:pPr>
      <w:r w:rsidRPr="00A40DA0">
        <w:rPr>
          <w:rFonts w:ascii="Times New Roman" w:hAnsi="Times New Roman"/>
          <w:sz w:val="20"/>
          <w:szCs w:val="20"/>
        </w:rPr>
        <w:t xml:space="preserve">For </w:t>
      </w:r>
      <w:r>
        <w:rPr>
          <w:rFonts w:ascii="Times New Roman" w:hAnsi="Times New Roman"/>
          <w:sz w:val="20"/>
          <w:szCs w:val="20"/>
        </w:rPr>
        <w:t>beam pair prediction</w:t>
      </w:r>
      <w:r w:rsidRPr="00A40DA0">
        <w:rPr>
          <w:rFonts w:ascii="Times New Roman" w:hAnsi="Times New Roman"/>
          <w:sz w:val="20"/>
          <w:szCs w:val="20"/>
        </w:rPr>
        <w:t xml:space="preserve"> AI-</w:t>
      </w:r>
      <w:r>
        <w:rPr>
          <w:rFonts w:ascii="Times New Roman" w:hAnsi="Times New Roman"/>
          <w:sz w:val="20"/>
          <w:szCs w:val="20"/>
        </w:rPr>
        <w:t>2</w:t>
      </w:r>
      <w:r w:rsidRPr="00A40DA0">
        <w:rPr>
          <w:rFonts w:ascii="Times New Roman" w:hAnsi="Times New Roman"/>
          <w:sz w:val="20"/>
          <w:szCs w:val="20"/>
        </w:rPr>
        <w:t>,</w:t>
      </w:r>
      <w:r>
        <w:rPr>
          <w:rFonts w:ascii="Times New Roman" w:hAnsi="Times New Roman"/>
          <w:sz w:val="20"/>
          <w:szCs w:val="20"/>
        </w:rPr>
        <w:t xml:space="preserve"> gNB </w:t>
      </w:r>
      <w:r w:rsidRPr="002023B2">
        <w:rPr>
          <w:rFonts w:ascii="Times New Roman" w:hAnsi="Times New Roman"/>
          <w:sz w:val="20"/>
          <w:szCs w:val="20"/>
        </w:rPr>
        <w:t xml:space="preserve">can </w:t>
      </w:r>
      <w:r>
        <w:rPr>
          <w:rFonts w:ascii="Times New Roman" w:hAnsi="Times New Roman"/>
          <w:sz w:val="20"/>
          <w:szCs w:val="20"/>
        </w:rPr>
        <w:t>predict L1-RSRP of</w:t>
      </w:r>
      <w:r w:rsidRPr="002023B2">
        <w:rPr>
          <w:rFonts w:ascii="Times New Roman" w:hAnsi="Times New Roman"/>
          <w:sz w:val="20"/>
          <w:szCs w:val="20"/>
        </w:rPr>
        <w:t xml:space="preserve"> </w:t>
      </w:r>
      <w:r>
        <w:rPr>
          <w:rFonts w:ascii="Times New Roman" w:hAnsi="Times New Roman"/>
          <w:sz w:val="20"/>
          <w:szCs w:val="20"/>
        </w:rPr>
        <w:t>total beam pairs</w:t>
      </w:r>
      <w:r w:rsidR="00F54094">
        <w:rPr>
          <w:rFonts w:ascii="Times New Roman" w:hAnsi="Times New Roman"/>
          <w:sz w:val="20"/>
          <w:szCs w:val="20"/>
        </w:rPr>
        <w:t xml:space="preserve"> based on measurement L1-RSPR from beam report and</w:t>
      </w:r>
      <w:r w:rsidR="00E51D29">
        <w:rPr>
          <w:rFonts w:ascii="Times New Roman" w:hAnsi="Times New Roman"/>
          <w:sz w:val="20"/>
          <w:szCs w:val="20"/>
        </w:rPr>
        <w:t xml:space="preserve"> its</w:t>
      </w:r>
      <w:r w:rsidR="00F54094">
        <w:rPr>
          <w:rFonts w:ascii="Times New Roman" w:hAnsi="Times New Roman"/>
          <w:sz w:val="20"/>
          <w:szCs w:val="20"/>
        </w:rPr>
        <w:t xml:space="preserve"> </w:t>
      </w:r>
      <w:r w:rsidR="00E51D29">
        <w:rPr>
          <w:rFonts w:ascii="Times New Roman" w:hAnsi="Times New Roman"/>
          <w:sz w:val="20"/>
          <w:szCs w:val="20"/>
        </w:rPr>
        <w:t>related</w:t>
      </w:r>
      <w:r w:rsidR="00F54094">
        <w:rPr>
          <w:rFonts w:ascii="Times New Roman" w:hAnsi="Times New Roman"/>
          <w:sz w:val="20"/>
          <w:szCs w:val="20"/>
        </w:rPr>
        <w:t xml:space="preserve"> assistance information</w:t>
      </w:r>
      <w:r>
        <w:rPr>
          <w:rFonts w:ascii="Times New Roman" w:hAnsi="Times New Roman"/>
          <w:sz w:val="20"/>
          <w:szCs w:val="20"/>
        </w:rPr>
        <w:t>.</w:t>
      </w:r>
    </w:p>
    <w:p w14:paraId="7778D696" w14:textId="169D6365" w:rsidR="007F1601" w:rsidRDefault="007F1601" w:rsidP="00F2448F">
      <w:r>
        <w:t>In the above two inference procedure</w:t>
      </w:r>
      <w:r w:rsidR="00B43904">
        <w:t>s</w:t>
      </w:r>
      <w:r w:rsidR="00010F2F">
        <w:t xml:space="preserve"> with different AI solutions and AI deployment locations</w:t>
      </w:r>
      <w:r>
        <w:t>, such</w:t>
      </w:r>
      <w:r w:rsidR="00EC213B">
        <w:t xml:space="preserve"> assistance</w:t>
      </w:r>
      <w:r>
        <w:t xml:space="preserve"> beam information, i.e. Tx beam angle information, Rx beam angle information, expected Tx beam angle information and Rx beam angle information, </w:t>
      </w:r>
      <w:r w:rsidR="00010F2F">
        <w:t>may</w:t>
      </w:r>
      <w:r>
        <w:t xml:space="preserve"> </w:t>
      </w:r>
      <w:r w:rsidR="009A14C2">
        <w:t xml:space="preserve">need to </w:t>
      </w:r>
      <w:r>
        <w:t>be indicted to another side</w:t>
      </w:r>
      <w:r w:rsidR="00DA04B3">
        <w:rPr>
          <w:rFonts w:hint="eastAsia"/>
        </w:rPr>
        <w:t>.</w:t>
      </w:r>
      <w:r>
        <w:t xml:space="preserve"> </w:t>
      </w:r>
      <w:r w:rsidR="00DA04B3">
        <w:t>Further,</w:t>
      </w:r>
      <w:r>
        <w:t xml:space="preserve"> the number of beams </w:t>
      </w:r>
      <w:r>
        <w:lastRenderedPageBreak/>
        <w:t xml:space="preserve">included in a beam report may </w:t>
      </w:r>
      <w:r w:rsidR="00DA04B3">
        <w:t xml:space="preserve">become </w:t>
      </w:r>
      <w:r>
        <w:t>larger than 4 if AI is deployed at gNB side.</w:t>
      </w:r>
      <w:r w:rsidR="00521F1B">
        <w:t xml:space="preserve"> </w:t>
      </w:r>
      <w:r w:rsidR="0003357B">
        <w:t xml:space="preserve">In addition, for temporal domain prediction, as the gNB may need to collect the beam information for multiple occasions, or UE </w:t>
      </w:r>
      <w:r w:rsidR="00E5733C">
        <w:t xml:space="preserve">may </w:t>
      </w:r>
      <w:r w:rsidR="0003357B">
        <w:t>need to report beam information for multiple occasions, the relevant beam report may need special consideration.</w:t>
      </w:r>
      <w:r w:rsidR="00521F1B">
        <w:t xml:space="preserve"> </w:t>
      </w:r>
      <w:r w:rsidR="00DA04B3">
        <w:t>All these aspects can be studied in as part of the specification impact.</w:t>
      </w:r>
    </w:p>
    <w:p w14:paraId="6A9DD0DC" w14:textId="046161D5" w:rsidR="00521F1B" w:rsidRDefault="00521F1B" w:rsidP="00521F1B">
      <w:pPr>
        <w:pStyle w:val="proposal"/>
        <w:overflowPunct/>
        <w:ind w:left="1134" w:hanging="1134"/>
      </w:pPr>
      <w:r>
        <w:t>Study specification impact on assistance information based on representative sub use cases</w:t>
      </w:r>
      <w:r w:rsidR="0043417D">
        <w:t xml:space="preserve"> with minimum </w:t>
      </w:r>
      <w:r w:rsidR="0043417D" w:rsidRPr="003F40CA">
        <w:t xml:space="preserve">exposures of </w:t>
      </w:r>
      <w:r w:rsidR="0043417D">
        <w:t>implementation details.</w:t>
      </w:r>
    </w:p>
    <w:p w14:paraId="7CEA72AF" w14:textId="5774061A" w:rsidR="00B3403C" w:rsidRPr="003F40CA" w:rsidRDefault="00521F1B" w:rsidP="00042240">
      <w:pPr>
        <w:pStyle w:val="proposal"/>
        <w:overflowPunct/>
        <w:ind w:left="1134" w:hanging="1134"/>
      </w:pPr>
      <w:r>
        <w:t>Study specification impact on beam report enhancement, especially for temporal domain beam prediction.</w:t>
      </w:r>
      <w:r w:rsidR="0043417D">
        <w:tab/>
      </w:r>
    </w:p>
    <w:p w14:paraId="768BA79B" w14:textId="0099E109" w:rsidR="003E3D33" w:rsidRPr="003F40CA" w:rsidRDefault="002E44F1" w:rsidP="004703B5">
      <w:r>
        <w:t xml:space="preserve">Furthermore, </w:t>
      </w:r>
      <w:r w:rsidR="001146E6">
        <w:rPr>
          <w:rFonts w:hint="eastAsia"/>
        </w:rPr>
        <w:t>performance</w:t>
      </w:r>
      <w:r w:rsidR="001146E6">
        <w:t xml:space="preserve"> of beam prediction models </w:t>
      </w:r>
      <w:r w:rsidR="00181A2A">
        <w:t>needs</w:t>
      </w:r>
      <w:r w:rsidR="00F40C81">
        <w:t xml:space="preserve"> to be monitored and corresponding metrics for the performance would need to </w:t>
      </w:r>
      <w:r w:rsidR="001146E6">
        <w:t xml:space="preserve">be reported to the network. </w:t>
      </w:r>
      <w:r w:rsidR="00F40C81">
        <w:t xml:space="preserve">For the case with random </w:t>
      </w:r>
      <w:r w:rsidR="0094498D">
        <w:t>subset selection or semi-random subset selection</w:t>
      </w:r>
      <w:r w:rsidR="00F40C81">
        <w:t>, the input</w:t>
      </w:r>
      <w:r w:rsidR="0094498D">
        <w:t xml:space="preserve"> beam</w:t>
      </w:r>
      <w:r w:rsidR="00F40C81">
        <w:t xml:space="preserve"> </w:t>
      </w:r>
      <w:r w:rsidR="0094498D">
        <w:t>subset</w:t>
      </w:r>
      <w:r w:rsidR="00F40C81">
        <w:t xml:space="preserve"> would influence the performance of the model</w:t>
      </w:r>
      <w:r w:rsidR="0094498D">
        <w:t xml:space="preserve"> for both BM</w:t>
      </w:r>
      <w:r w:rsidR="00CA0D5A">
        <w:t>-</w:t>
      </w:r>
      <w:r w:rsidR="0094498D">
        <w:t>case1 and BM</w:t>
      </w:r>
      <w:r w:rsidR="00CA0D5A">
        <w:t>-</w:t>
      </w:r>
      <w:r w:rsidR="0094498D">
        <w:t>case2</w:t>
      </w:r>
      <w:r w:rsidR="00F40C81">
        <w:t xml:space="preserve">. </w:t>
      </w:r>
      <w:r w:rsidR="00231474">
        <w:t>T</w:t>
      </w:r>
      <w:r w:rsidR="00F40C81">
        <w:t>he two parties involved in model monitoring would need to be aligned on how the model is monitored.</w:t>
      </w:r>
      <w:r w:rsidR="005270DB">
        <w:t xml:space="preserve"> </w:t>
      </w:r>
      <w:r w:rsidR="00231474">
        <w:t>In addition,</w:t>
      </w:r>
      <w:r w:rsidR="005270DB">
        <w:t xml:space="preserve"> </w:t>
      </w:r>
      <w:r w:rsidR="00231474">
        <w:t xml:space="preserve">as </w:t>
      </w:r>
      <w:r w:rsidR="005270DB">
        <w:t xml:space="preserve">the </w:t>
      </w:r>
      <w:r w:rsidR="00C10911">
        <w:t xml:space="preserve">predicted best beam </w:t>
      </w:r>
      <w:r w:rsidR="00231474">
        <w:t>can</w:t>
      </w:r>
      <w:r w:rsidR="00C10911">
        <w:t xml:space="preserve"> be obtained directly or indirectly from AI output</w:t>
      </w:r>
      <w:r w:rsidR="00231474">
        <w:t xml:space="preserve"> as prediction target</w:t>
      </w:r>
      <w:r w:rsidR="00C10911">
        <w:t xml:space="preserve">, e.g. predicting one beam ID as best beam in AI output or predicting L1-RSRP of total beam pairs and then best beam can be observed, </w:t>
      </w:r>
      <w:r w:rsidR="00231474">
        <w:t>monitoring label</w:t>
      </w:r>
      <w:r w:rsidR="007B1321">
        <w:t xml:space="preserve"> acquisition</w:t>
      </w:r>
      <w:r w:rsidR="00231474">
        <w:t xml:space="preserve"> should be considered</w:t>
      </w:r>
      <w:r w:rsidR="00DC2E0D">
        <w:t xml:space="preserve"> in monitoring procedur</w:t>
      </w:r>
      <w:r w:rsidR="007B1321">
        <w:t>e which may be configured by gNB or requested from UE according to AI model owner. Another aspect on monitoring procedure is non-ideal label used for performance monitoring. This imperfect label can be</w:t>
      </w:r>
      <w:r w:rsidR="00231474">
        <w:t xml:space="preserve"> obtained from a beam set used for label acquisition</w:t>
      </w:r>
      <w:r w:rsidR="00DC2E0D">
        <w:t xml:space="preserve"> which</w:t>
      </w:r>
      <w:r w:rsidR="00231474">
        <w:t xml:space="preserve"> is a subset of full</w:t>
      </w:r>
      <w:r w:rsidR="00DC2E0D">
        <w:t xml:space="preserve"> beam </w:t>
      </w:r>
      <w:r w:rsidR="00231474">
        <w:t>set</w:t>
      </w:r>
      <w:r w:rsidR="00F40DF4">
        <w:t xml:space="preserve"> if beam resources are not sufficient</w:t>
      </w:r>
      <w:r w:rsidR="00DC2E0D">
        <w:t>.</w:t>
      </w:r>
      <w:r w:rsidR="00F40DF4">
        <w:t xml:space="preserve"> We, thus, propose,</w:t>
      </w:r>
    </w:p>
    <w:p w14:paraId="2E435F35" w14:textId="77777777" w:rsidR="00406B7C" w:rsidRDefault="003E3D33" w:rsidP="00042240">
      <w:pPr>
        <w:pStyle w:val="proposal"/>
        <w:overflowPunct/>
        <w:ind w:left="1134" w:hanging="1134"/>
      </w:pPr>
      <w:r w:rsidRPr="00DB5447">
        <w:t xml:space="preserve">Study </w:t>
      </w:r>
      <w:r w:rsidR="0077628D">
        <w:t>specification</w:t>
      </w:r>
      <w:r w:rsidRPr="00DB5447">
        <w:t xml:space="preserve"> impact of </w:t>
      </w:r>
      <w:r w:rsidR="009212D9" w:rsidRPr="00DB5447">
        <w:t>model performanc</w:t>
      </w:r>
      <w:r w:rsidR="009212D9">
        <w:t>e</w:t>
      </w:r>
      <w:r w:rsidR="009212D9" w:rsidRPr="00DB5447">
        <w:t xml:space="preserve"> </w:t>
      </w:r>
      <w:r w:rsidR="009212D9" w:rsidRPr="003F40CA">
        <w:t>monitoring</w:t>
      </w:r>
      <w:r w:rsidR="009212D9">
        <w:t xml:space="preserve"> for both spatial domain and temporal domain beam prediction</w:t>
      </w:r>
      <w:r w:rsidR="00406B7C">
        <w:t xml:space="preserve"> regarding at the following aspects:</w:t>
      </w:r>
    </w:p>
    <w:p w14:paraId="19200E6E" w14:textId="1AFFC7AD" w:rsidR="00406B7C" w:rsidRDefault="00406B7C" w:rsidP="008005DB">
      <w:pPr>
        <w:pStyle w:val="proposal"/>
        <w:numPr>
          <w:ilvl w:val="1"/>
          <w:numId w:val="9"/>
        </w:numPr>
        <w:overflowPunct/>
        <w:ind w:left="1560"/>
      </w:pPr>
      <w:r>
        <w:rPr>
          <w:rFonts w:hint="eastAsia"/>
        </w:rPr>
        <w:t>M</w:t>
      </w:r>
      <w:r>
        <w:t xml:space="preserve">onitoring configuration and/or </w:t>
      </w:r>
      <w:r w:rsidR="00514BA0">
        <w:t>activation</w:t>
      </w:r>
      <w:r>
        <w:t xml:space="preserve"> conditions</w:t>
      </w:r>
    </w:p>
    <w:p w14:paraId="66353924" w14:textId="6541672D" w:rsidR="00406B7C" w:rsidRDefault="00406B7C" w:rsidP="008005DB">
      <w:pPr>
        <w:pStyle w:val="proposal"/>
        <w:numPr>
          <w:ilvl w:val="1"/>
          <w:numId w:val="9"/>
        </w:numPr>
        <w:overflowPunct/>
        <w:ind w:left="1560"/>
      </w:pPr>
      <w:r>
        <w:rPr>
          <w:rFonts w:hint="eastAsia"/>
        </w:rPr>
        <w:t>M</w:t>
      </w:r>
      <w:r>
        <w:t>onitoring resources</w:t>
      </w:r>
    </w:p>
    <w:p w14:paraId="1F8B7E5F" w14:textId="6D836E8E" w:rsidR="00406B7C" w:rsidRDefault="00406B7C" w:rsidP="008005DB">
      <w:pPr>
        <w:pStyle w:val="proposal"/>
        <w:numPr>
          <w:ilvl w:val="1"/>
          <w:numId w:val="9"/>
        </w:numPr>
        <w:overflowPunct/>
        <w:ind w:left="1560"/>
      </w:pPr>
      <w:r>
        <w:t>Monitoring metrics</w:t>
      </w:r>
    </w:p>
    <w:p w14:paraId="4799F24A" w14:textId="79207708" w:rsidR="00406B7C" w:rsidRDefault="00406B7C" w:rsidP="008005DB">
      <w:pPr>
        <w:pStyle w:val="proposal"/>
        <w:numPr>
          <w:ilvl w:val="1"/>
          <w:numId w:val="9"/>
        </w:numPr>
        <w:overflowPunct/>
        <w:ind w:left="1560"/>
      </w:pPr>
      <w:r>
        <w:t>Monitored results reporting</w:t>
      </w:r>
    </w:p>
    <w:p w14:paraId="5EBFB783" w14:textId="61289305" w:rsidR="002F267B" w:rsidRPr="008E7270" w:rsidRDefault="00406B7C" w:rsidP="008005DB">
      <w:pPr>
        <w:pStyle w:val="proposal"/>
        <w:numPr>
          <w:ilvl w:val="1"/>
          <w:numId w:val="9"/>
        </w:numPr>
        <w:overflowPunct/>
        <w:ind w:left="1560"/>
      </w:pPr>
      <w:r>
        <w:rPr>
          <w:rFonts w:hint="eastAsia"/>
        </w:rPr>
        <w:t>I</w:t>
      </w:r>
      <w:r>
        <w:t xml:space="preserve">mpairments for monitoring, e.g., </w:t>
      </w:r>
      <w:r w:rsidR="0079020A">
        <w:t xml:space="preserve">how to monitor with non-ideal </w:t>
      </w:r>
      <w:r>
        <w:t>labels</w:t>
      </w:r>
    </w:p>
    <w:p w14:paraId="6691B6FE" w14:textId="6A149D18" w:rsidR="00F03AEB" w:rsidRPr="003F40CA" w:rsidRDefault="00AF286E" w:rsidP="00042240">
      <w:pPr>
        <w:pStyle w:val="title1"/>
        <w:numPr>
          <w:ilvl w:val="0"/>
          <w:numId w:val="44"/>
        </w:numPr>
        <w:rPr>
          <w:rFonts w:ascii="Times New Roman" w:hAnsi="Times New Roman"/>
        </w:rPr>
      </w:pPr>
      <w:r w:rsidRPr="003F40CA">
        <w:rPr>
          <w:rFonts w:ascii="Times New Roman" w:hAnsi="Times New Roman"/>
        </w:rPr>
        <w:t>Conclusions</w:t>
      </w:r>
    </w:p>
    <w:p w14:paraId="2EA95D04" w14:textId="2578F84D" w:rsidR="002D5C34" w:rsidRDefault="002D5C34" w:rsidP="00FC2819">
      <w:pPr>
        <w:pStyle w:val="tabfig"/>
        <w:jc w:val="both"/>
      </w:pPr>
      <w:bookmarkStart w:id="7" w:name="_Hlk101902504"/>
      <w:r w:rsidRPr="003F40CA">
        <w:rPr>
          <w:rFonts w:eastAsia="宋体"/>
          <w:szCs w:val="20"/>
        </w:rPr>
        <w:t>In this contribution, we discuss some issues on AL/ML for beam management and have the following</w:t>
      </w:r>
      <w:r w:rsidR="00FC2819">
        <w:rPr>
          <w:rFonts w:eastAsia="宋体"/>
          <w:szCs w:val="20"/>
        </w:rPr>
        <w:t xml:space="preserve"> </w:t>
      </w:r>
      <w:r w:rsidR="00E81FA4">
        <w:t>observations</w:t>
      </w:r>
      <w:r w:rsidRPr="00FC2819">
        <w:t>:</w:t>
      </w:r>
    </w:p>
    <w:p w14:paraId="7815E8AA" w14:textId="77777777" w:rsidR="009D1299" w:rsidRDefault="009D1299" w:rsidP="00DA3649">
      <w:pPr>
        <w:pStyle w:val="observation"/>
        <w:numPr>
          <w:ilvl w:val="0"/>
          <w:numId w:val="50"/>
        </w:numPr>
        <w:overflowPunct/>
        <w:ind w:left="1418" w:hanging="1418"/>
      </w:pPr>
      <w:r>
        <w:t xml:space="preserve">Set B selected by various subset selection schemes brings </w:t>
      </w:r>
      <w:r w:rsidRPr="006F36C8">
        <w:t xml:space="preserve">tremendous </w:t>
      </w:r>
      <w:r>
        <w:t>performance difference.</w:t>
      </w:r>
    </w:p>
    <w:p w14:paraId="7B8BAC4D" w14:textId="77777777" w:rsidR="009D1299" w:rsidRPr="00A94088" w:rsidRDefault="009D1299" w:rsidP="009D1299">
      <w:pPr>
        <w:pStyle w:val="observation"/>
        <w:overflowPunct/>
        <w:ind w:left="1418" w:hanging="1418"/>
      </w:pPr>
      <w:r>
        <w:rPr>
          <w:rFonts w:hint="eastAsia"/>
        </w:rPr>
        <w:t>B</w:t>
      </w:r>
      <w:r>
        <w:t xml:space="preserve">etter performance gain can be obtained for one fixed subset selected by well-designed rule or </w:t>
      </w:r>
      <w:r w:rsidRPr="00873223">
        <w:t>enumerated with predefined searching criterion</w:t>
      </w:r>
      <w:r>
        <w:t>.</w:t>
      </w:r>
    </w:p>
    <w:p w14:paraId="69E50E17" w14:textId="77777777" w:rsidR="009D1299" w:rsidRDefault="009D1299" w:rsidP="009D1299">
      <w:pPr>
        <w:pStyle w:val="observation"/>
        <w:overflowPunct/>
        <w:ind w:left="1418" w:hanging="1418"/>
      </w:pPr>
      <w:r>
        <w:t>T</w:t>
      </w:r>
      <w:r w:rsidRPr="00611F93">
        <w:t>he performance with different training and validation</w:t>
      </w:r>
      <w:r>
        <w:t xml:space="preserve"> fixed</w:t>
      </w:r>
      <w:r w:rsidRPr="00611F93">
        <w:t xml:space="preserve"> subsets is quite poor and not acceptable</w:t>
      </w:r>
      <w:r>
        <w:t>.</w:t>
      </w:r>
    </w:p>
    <w:p w14:paraId="4E5DD888" w14:textId="77777777" w:rsidR="009D1299" w:rsidRDefault="009D1299" w:rsidP="009D1299">
      <w:pPr>
        <w:pStyle w:val="observation"/>
        <w:overflowPunct/>
        <w:ind w:left="1418" w:hanging="1418"/>
      </w:pPr>
      <w:r w:rsidRPr="003067AF">
        <w:t>Fixed</w:t>
      </w:r>
      <w:r>
        <w:t xml:space="preserve"> beam</w:t>
      </w:r>
      <w:r w:rsidRPr="003067AF">
        <w:t xml:space="preserve"> subset</w:t>
      </w:r>
      <w:r>
        <w:t xml:space="preserve"> in Set B </w:t>
      </w:r>
      <w:r w:rsidRPr="003067AF">
        <w:t>can have good performance in ideal scenarios but it lacks flexibility. Issues like blockage and inter-cell interference can bring negative impact on the performance of fixed subset.</w:t>
      </w:r>
    </w:p>
    <w:p w14:paraId="479C96C1" w14:textId="77777777" w:rsidR="009D1299" w:rsidRPr="00964ABC" w:rsidRDefault="009D1299" w:rsidP="009D1299">
      <w:pPr>
        <w:pStyle w:val="observation"/>
        <w:overflowPunct/>
        <w:ind w:left="1418" w:hanging="1418"/>
      </w:pPr>
      <w:r>
        <w:t>R</w:t>
      </w:r>
      <w:r w:rsidRPr="00DF7830">
        <w:t>andom subset selection</w:t>
      </w:r>
      <w:r>
        <w:t xml:space="preserve"> scheme, which allows multiple random subsets in training,</w:t>
      </w:r>
      <w:r w:rsidRPr="00DF7830">
        <w:t xml:space="preserve"> </w:t>
      </w:r>
      <w:r>
        <w:t>can improve generalization performance as well as beam management related performance if compared to mismatched subset with always using one subset in training.</w:t>
      </w:r>
    </w:p>
    <w:p w14:paraId="5D504EBE" w14:textId="77777777" w:rsidR="009D1299" w:rsidRPr="00964ABC" w:rsidRDefault="009D1299" w:rsidP="009D1299">
      <w:pPr>
        <w:pStyle w:val="observation"/>
        <w:ind w:left="1418" w:hanging="1418"/>
      </w:pPr>
      <w:r>
        <w:t>Set 5</w:t>
      </w:r>
      <w:r w:rsidRPr="00964ABC">
        <w:t xml:space="preserve"> with random beam subset</w:t>
      </w:r>
      <w:r>
        <w:t xml:space="preserve"> still</w:t>
      </w:r>
      <w:r w:rsidRPr="00964ABC">
        <w:t xml:space="preserve"> </w:t>
      </w:r>
      <w:r>
        <w:t>suffers</w:t>
      </w:r>
      <w:r w:rsidRPr="00964ABC">
        <w:t xml:space="preserve"> tremendous performance deterioration due to huge number of combinations of selecting a target number of beams from total beam pairs. </w:t>
      </w:r>
    </w:p>
    <w:p w14:paraId="5AAC9BB5" w14:textId="77777777" w:rsidR="009D1299" w:rsidRDefault="009D1299" w:rsidP="009D1299">
      <w:pPr>
        <w:pStyle w:val="observation"/>
        <w:overflowPunct/>
        <w:ind w:left="1418" w:hanging="1418"/>
      </w:pPr>
      <w:r w:rsidRPr="00B05132">
        <w:t xml:space="preserve">Compared with </w:t>
      </w:r>
      <w:r>
        <w:t>Set 5</w:t>
      </w:r>
      <w:r w:rsidRPr="00B05132">
        <w:t xml:space="preserve">, </w:t>
      </w:r>
      <w:r>
        <w:t>assistance information</w:t>
      </w:r>
      <w:r w:rsidRPr="00B05132">
        <w:t xml:space="preserve"> brings considerable gain</w:t>
      </w:r>
      <w:r>
        <w:t xml:space="preserve"> in random subset selection scheme, especially for Tx/Rx beam angle.</w:t>
      </w:r>
    </w:p>
    <w:p w14:paraId="5589DE09" w14:textId="77777777" w:rsidR="009D1299" w:rsidRPr="00B9759F" w:rsidRDefault="009D1299" w:rsidP="009D1299">
      <w:pPr>
        <w:pStyle w:val="observation"/>
        <w:overflowPunct/>
        <w:ind w:left="1418" w:hanging="1418"/>
      </w:pPr>
      <w:r w:rsidRPr="00B9759F">
        <w:t>Semi-random beam subset scheme has potential to approach the performance upper bound, i.e.</w:t>
      </w:r>
      <w:r>
        <w:t xml:space="preserve"> the best</w:t>
      </w:r>
      <w:r w:rsidRPr="00B9759F">
        <w:t xml:space="preserve"> fixed subset, if the performance of each subset in top-N best subsets has similar performance of top-1 best subset.</w:t>
      </w:r>
    </w:p>
    <w:p w14:paraId="130C78B6" w14:textId="77777777" w:rsidR="009D1299" w:rsidRDefault="009D1299" w:rsidP="009D1299">
      <w:pPr>
        <w:pStyle w:val="observation"/>
        <w:overflowPunct/>
        <w:ind w:left="1418" w:hanging="1418"/>
      </w:pPr>
      <w:r w:rsidRPr="00C46CEC">
        <w:t>More flexible AI model deployment for different number of Rx beams can be obtained by expected Rx beam information method with only marginal performance loss</w:t>
      </w:r>
      <w:r>
        <w:t xml:space="preserve"> as well as expected Tx beam information scheme</w:t>
      </w:r>
      <w:r w:rsidRPr="00B9759F">
        <w:t>.</w:t>
      </w:r>
    </w:p>
    <w:p w14:paraId="43CF6CE6" w14:textId="77777777" w:rsidR="009D1299" w:rsidRDefault="009D1299" w:rsidP="009D1299">
      <w:pPr>
        <w:pStyle w:val="observation"/>
        <w:overflowPunct/>
        <w:ind w:left="1418" w:hanging="1418"/>
      </w:pPr>
      <w:r>
        <w:lastRenderedPageBreak/>
        <w:t>S</w:t>
      </w:r>
      <w:r w:rsidRPr="00F4589A">
        <w:t xml:space="preserve">ignificant performance deterioration can be observed in </w:t>
      </w:r>
      <w:r>
        <w:t>two</w:t>
      </w:r>
      <w:r w:rsidRPr="00F4589A">
        <w:t>-step beam prediction with non-best Rx beam,</w:t>
      </w:r>
      <w:r>
        <w:t xml:space="preserve"> </w:t>
      </w:r>
      <w:r w:rsidRPr="00F4589A">
        <w:t xml:space="preserve">even for </w:t>
      </w:r>
      <w:r>
        <w:t>the 2</w:t>
      </w:r>
      <w:r w:rsidRPr="000709A9">
        <w:rPr>
          <w:vertAlign w:val="superscript"/>
        </w:rPr>
        <w:t>nd</w:t>
      </w:r>
      <w:r>
        <w:t xml:space="preserve"> </w:t>
      </w:r>
      <w:r w:rsidRPr="00F4589A">
        <w:t>best Rx beam</w:t>
      </w:r>
      <w:r w:rsidRPr="00B9759F">
        <w:t>.</w:t>
      </w:r>
    </w:p>
    <w:p w14:paraId="079198A3" w14:textId="77777777" w:rsidR="009D1299" w:rsidRPr="00F4589A" w:rsidRDefault="009D1299" w:rsidP="009D1299">
      <w:pPr>
        <w:pStyle w:val="observation"/>
        <w:overflowPunct/>
        <w:ind w:left="1418" w:hanging="1418"/>
      </w:pPr>
      <w:r>
        <w:t>T</w:t>
      </w:r>
      <w:r w:rsidRPr="00F4589A">
        <w:t xml:space="preserve">he performance of </w:t>
      </w:r>
      <w:r>
        <w:t>two</w:t>
      </w:r>
      <w:r w:rsidRPr="00F4589A">
        <w:t>-step beam prediction with the best Rx beam provides considerable improvement, as decreased prediction difficulty from predicting 256 beam pairs to 32 beam pairs by acquiring precise best Rx beam of each sample</w:t>
      </w:r>
      <w:r>
        <w:t>.</w:t>
      </w:r>
    </w:p>
    <w:p w14:paraId="511D2DC6" w14:textId="77777777" w:rsidR="009D1299" w:rsidRDefault="009D1299" w:rsidP="009D1299">
      <w:pPr>
        <w:pStyle w:val="observation"/>
        <w:overflowPunct/>
        <w:ind w:left="1418" w:hanging="1418"/>
      </w:pPr>
      <w:r>
        <w:t>Similar</w:t>
      </w:r>
      <w:r w:rsidRPr="00F4589A">
        <w:t xml:space="preserve"> performance deterioration can be observed </w:t>
      </w:r>
      <w:r>
        <w:t xml:space="preserve">if the Rx beam assumptions of training and inference are different for two-step beam prediction scheme. </w:t>
      </w:r>
    </w:p>
    <w:p w14:paraId="58EA2D5B" w14:textId="77777777" w:rsidR="009D1299" w:rsidRDefault="009D1299" w:rsidP="009D1299">
      <w:pPr>
        <w:pStyle w:val="observation"/>
        <w:overflowPunct/>
        <w:ind w:left="1418" w:hanging="1418"/>
      </w:pPr>
      <w:r>
        <w:t>Similar performance of average RSRP difference is achieved between AI based 2-step</w:t>
      </w:r>
      <w:r w:rsidRPr="0026342A">
        <w:t xml:space="preserve"> prediction</w:t>
      </w:r>
      <w:r>
        <w:t xml:space="preserve"> </w:t>
      </w:r>
      <w:r w:rsidRPr="004D100F">
        <w:t>assuming a nearly best Rx beam</w:t>
      </w:r>
      <w:r>
        <w:t xml:space="preserve"> and </w:t>
      </w:r>
      <w:r w:rsidRPr="0026342A">
        <w:t>beam pair prediction</w:t>
      </w:r>
      <w:r w:rsidRPr="00B9759F">
        <w:t>.</w:t>
      </w:r>
    </w:p>
    <w:p w14:paraId="2ADADAD9" w14:textId="77777777" w:rsidR="009D1299" w:rsidRDefault="009D1299" w:rsidP="009D1299">
      <w:pPr>
        <w:pStyle w:val="observation"/>
        <w:overflowPunct/>
        <w:ind w:left="1418" w:hanging="1418"/>
      </w:pPr>
      <w:r>
        <w:t xml:space="preserve">AI based 2-step </w:t>
      </w:r>
      <w:r w:rsidRPr="0026342A">
        <w:t>prediction</w:t>
      </w:r>
      <w:r>
        <w:t xml:space="preserve"> </w:t>
      </w:r>
      <w:r w:rsidRPr="004D100F">
        <w:t>assuming a nearly best Rx beam</w:t>
      </w:r>
      <w:r w:rsidRPr="0026342A">
        <w:t xml:space="preserve"> has higher Top-1 accuracy than that of beam pair prediction</w:t>
      </w:r>
      <w:r w:rsidRPr="00B9759F">
        <w:t>.</w:t>
      </w:r>
    </w:p>
    <w:p w14:paraId="290A78B2" w14:textId="77777777" w:rsidR="009D1299" w:rsidRDefault="009D1299" w:rsidP="009D1299">
      <w:pPr>
        <w:pStyle w:val="observation"/>
        <w:overflowPunct/>
        <w:ind w:left="1418" w:hanging="1418"/>
      </w:pPr>
      <w:r>
        <w:t xml:space="preserve">Beam pair prediction obtains at least 75% accuracy for Top-1, and </w:t>
      </w:r>
      <w:r>
        <w:rPr>
          <w:rFonts w:hint="eastAsia"/>
        </w:rPr>
        <w:t>A</w:t>
      </w:r>
      <w:r>
        <w:t>I based 2-step prediction achieves at least 81% accuracy for Top-1.</w:t>
      </w:r>
    </w:p>
    <w:p w14:paraId="14E77783" w14:textId="172764AB" w:rsidR="00E81FA4" w:rsidRPr="00042240" w:rsidRDefault="009D1299" w:rsidP="00DA3649">
      <w:pPr>
        <w:pStyle w:val="observation"/>
        <w:ind w:left="1418" w:hanging="1418"/>
      </w:pPr>
      <w:r>
        <w:t>As the difference</w:t>
      </w:r>
      <w:r w:rsidRPr="00C900BF">
        <w:t xml:space="preserve"> of beam shape pattern increas</w:t>
      </w:r>
      <w:r>
        <w:t>es</w:t>
      </w:r>
      <w:r w:rsidRPr="00C900BF">
        <w:t>,</w:t>
      </w:r>
      <w:r>
        <w:t xml:space="preserve"> the performance loss of both average RSRP difference and beam prediction accuracy increases </w:t>
      </w:r>
      <w:r>
        <w:rPr>
          <w:rFonts w:hint="eastAsia"/>
        </w:rPr>
        <w:t>along</w:t>
      </w:r>
      <w:r>
        <w:t xml:space="preserve"> with the difference of the antenna configurations </w:t>
      </w:r>
      <w:r w:rsidRPr="00C900BF">
        <w:t>between training subset and validation subset</w:t>
      </w:r>
      <w:r>
        <w:t>.</w:t>
      </w:r>
    </w:p>
    <w:p w14:paraId="599F0F1F" w14:textId="3D3338D8" w:rsidR="00E81FA4" w:rsidRPr="00042240" w:rsidRDefault="00E81FA4" w:rsidP="00FC2819">
      <w:pPr>
        <w:pStyle w:val="tabfig"/>
        <w:jc w:val="both"/>
      </w:pPr>
      <w:r w:rsidRPr="00042240">
        <w:t>and proposals:</w:t>
      </w:r>
    </w:p>
    <w:bookmarkEnd w:id="7"/>
    <w:p w14:paraId="7F75049E" w14:textId="77777777" w:rsidR="009D1299" w:rsidRPr="00DA3649" w:rsidRDefault="009D1299" w:rsidP="00DA3649">
      <w:pPr>
        <w:pStyle w:val="proposal"/>
        <w:numPr>
          <w:ilvl w:val="0"/>
          <w:numId w:val="51"/>
        </w:numPr>
        <w:overflowPunct/>
        <w:ind w:left="1134" w:hanging="1134"/>
        <w:rPr>
          <w:b w:val="0"/>
          <w:i/>
          <w:iCs/>
        </w:rPr>
      </w:pPr>
      <w:r>
        <w:t>Suggest to s</w:t>
      </w:r>
      <w:r w:rsidRPr="00A94088">
        <w:t xml:space="preserve">tudy </w:t>
      </w:r>
      <w:r>
        <w:t>subset selection method if fixed beam subset is used for AI input</w:t>
      </w:r>
      <w:r w:rsidRPr="00AB3D65">
        <w:t>.</w:t>
      </w:r>
    </w:p>
    <w:p w14:paraId="0F3375CB" w14:textId="77777777" w:rsidR="009D1299" w:rsidRPr="009D1299" w:rsidRDefault="009D1299" w:rsidP="00DA3649">
      <w:pPr>
        <w:pStyle w:val="proposal"/>
        <w:numPr>
          <w:ilvl w:val="0"/>
          <w:numId w:val="51"/>
        </w:numPr>
        <w:overflowPunct/>
        <w:ind w:left="1134" w:hanging="1134"/>
        <w:rPr>
          <w:b w:val="0"/>
          <w:i/>
          <w:iCs/>
        </w:rPr>
      </w:pPr>
      <w:r>
        <w:t>S</w:t>
      </w:r>
      <w:r w:rsidRPr="00A94088">
        <w:t xml:space="preserve">tudy </w:t>
      </w:r>
      <w:r>
        <w:t>generalization performance in fixed subset selection scheme in both spatial domain and temporal domain beam prediction</w:t>
      </w:r>
      <w:r w:rsidRPr="00AB3D65">
        <w:t>.</w:t>
      </w:r>
    </w:p>
    <w:p w14:paraId="7E361A4F" w14:textId="77777777" w:rsidR="009D1299" w:rsidRPr="00155891" w:rsidRDefault="009D1299" w:rsidP="00DA3649">
      <w:pPr>
        <w:pStyle w:val="proposal"/>
        <w:numPr>
          <w:ilvl w:val="0"/>
          <w:numId w:val="51"/>
        </w:numPr>
        <w:overflowPunct/>
        <w:ind w:left="1134" w:hanging="1134"/>
      </w:pPr>
      <w:r>
        <w:t>Assistance information, such as Tx/Rx beam ID or angle in connection with input RSRPs, should be used as AI input with random subset selection for both BM-case1 and case2.</w:t>
      </w:r>
    </w:p>
    <w:p w14:paraId="7C9C5184" w14:textId="77777777" w:rsidR="009D1299" w:rsidRPr="00B05132" w:rsidRDefault="009D1299" w:rsidP="00DA3649">
      <w:pPr>
        <w:pStyle w:val="proposal"/>
        <w:numPr>
          <w:ilvl w:val="0"/>
          <w:numId w:val="51"/>
        </w:numPr>
        <w:overflowPunct/>
        <w:ind w:left="1134" w:hanging="1134"/>
      </w:pPr>
      <w:r>
        <w:t>Suggest to use both Tx and Rx beam information as assistance information for further performance improvement in random subset selection.</w:t>
      </w:r>
    </w:p>
    <w:p w14:paraId="22663103" w14:textId="77777777" w:rsidR="009D1299" w:rsidRDefault="009D1299" w:rsidP="00DA3649">
      <w:pPr>
        <w:pStyle w:val="proposal"/>
        <w:numPr>
          <w:ilvl w:val="0"/>
          <w:numId w:val="51"/>
        </w:numPr>
        <w:overflowPunct/>
        <w:ind w:left="1134" w:hanging="1134"/>
      </w:pPr>
      <w:r w:rsidRPr="00071785">
        <w:t>Study semi-random beam subset scheme with</w:t>
      </w:r>
      <w:r>
        <w:t xml:space="preserve"> Tx/Rx</w:t>
      </w:r>
      <w:r w:rsidRPr="00071785">
        <w:t xml:space="preserve"> beam information as AI input</w:t>
      </w:r>
      <w:r>
        <w:t xml:space="preserve"> for both BM-case1 and BM-case2.</w:t>
      </w:r>
    </w:p>
    <w:p w14:paraId="292760FF" w14:textId="77777777" w:rsidR="009D1299" w:rsidRDefault="009D1299" w:rsidP="00DA3649">
      <w:pPr>
        <w:pStyle w:val="proposal"/>
        <w:numPr>
          <w:ilvl w:val="0"/>
          <w:numId w:val="51"/>
        </w:numPr>
        <w:overflowPunct/>
        <w:ind w:left="1134" w:hanging="1134"/>
      </w:pPr>
      <w:r w:rsidRPr="005148A4">
        <w:t xml:space="preserve">Study generalization performance </w:t>
      </w:r>
      <w:r>
        <w:t>of</w:t>
      </w:r>
      <w:r w:rsidRPr="005148A4">
        <w:t xml:space="preserve"> different number of Tx/Rx beams</w:t>
      </w:r>
      <w:r>
        <w:t xml:space="preserve"> in BM-case1.</w:t>
      </w:r>
    </w:p>
    <w:p w14:paraId="66C0CC95" w14:textId="77777777" w:rsidR="009D1299" w:rsidRDefault="009D1299" w:rsidP="00DA3649">
      <w:pPr>
        <w:pStyle w:val="proposal"/>
        <w:numPr>
          <w:ilvl w:val="0"/>
          <w:numId w:val="51"/>
        </w:numPr>
        <w:overflowPunct/>
        <w:ind w:left="1134" w:hanging="1134"/>
      </w:pPr>
      <w:r>
        <w:t>S</w:t>
      </w:r>
      <w:r w:rsidRPr="005148A4">
        <w:t>tudy expected information method as</w:t>
      </w:r>
      <w:r>
        <w:t xml:space="preserve"> the input as</w:t>
      </w:r>
      <w:r w:rsidRPr="005148A4">
        <w:t xml:space="preserve"> one of the solutions</w:t>
      </w:r>
      <w:r>
        <w:t xml:space="preserve"> for generalization to different number of Tx/Rx beams in BM-case1.</w:t>
      </w:r>
    </w:p>
    <w:p w14:paraId="0D7567F1" w14:textId="77777777" w:rsidR="009D1299" w:rsidRPr="00BF6CFC" w:rsidRDefault="009D1299" w:rsidP="00DA3649">
      <w:pPr>
        <w:pStyle w:val="proposal"/>
        <w:numPr>
          <w:ilvl w:val="0"/>
          <w:numId w:val="51"/>
        </w:numPr>
        <w:overflowPunct/>
        <w:ind w:left="1134" w:hanging="1134"/>
      </w:pPr>
      <w:r>
        <w:t>Further s</w:t>
      </w:r>
      <w:r w:rsidRPr="005148A4">
        <w:t xml:space="preserve">tudy expected information method </w:t>
      </w:r>
      <w:r>
        <w:t>in BM-case2.</w:t>
      </w:r>
    </w:p>
    <w:p w14:paraId="6C214D08" w14:textId="77777777" w:rsidR="009D1299" w:rsidRDefault="009D1299" w:rsidP="00DA3649">
      <w:pPr>
        <w:pStyle w:val="proposal"/>
        <w:numPr>
          <w:ilvl w:val="0"/>
          <w:numId w:val="51"/>
        </w:numPr>
        <w:overflowPunct/>
        <w:ind w:left="1134" w:hanging="1134"/>
      </w:pPr>
      <w:r>
        <w:t>Further s</w:t>
      </w:r>
      <w:r w:rsidRPr="005148A4">
        <w:t xml:space="preserve">tudy </w:t>
      </w:r>
      <w:r>
        <w:t>multiple</w:t>
      </w:r>
      <w:r w:rsidRPr="005148A4">
        <w:t xml:space="preserve"> expected beam information simultaneously used in </w:t>
      </w:r>
      <w:r>
        <w:t>AI input</w:t>
      </w:r>
      <w:r w:rsidRPr="005148A4">
        <w:t>.</w:t>
      </w:r>
    </w:p>
    <w:p w14:paraId="176D7261" w14:textId="77777777" w:rsidR="009D1299" w:rsidRDefault="009D1299" w:rsidP="00DA3649">
      <w:pPr>
        <w:pStyle w:val="proposal"/>
        <w:numPr>
          <w:ilvl w:val="0"/>
          <w:numId w:val="51"/>
        </w:numPr>
        <w:overflowPunct/>
        <w:ind w:left="1134" w:hanging="1134"/>
      </w:pPr>
      <w:r w:rsidRPr="005148A4">
        <w:t>Study</w:t>
      </w:r>
      <w:r>
        <w:t xml:space="preserve"> </w:t>
      </w:r>
      <w:r>
        <w:rPr>
          <w:rFonts w:hint="eastAsia"/>
        </w:rPr>
        <w:t>two</w:t>
      </w:r>
      <w:r>
        <w:t>-step beam prediction scheme for improving generalization performance in BM-case1.</w:t>
      </w:r>
    </w:p>
    <w:p w14:paraId="12C82E14" w14:textId="77777777" w:rsidR="009D1299" w:rsidRPr="00C41577" w:rsidRDefault="009D1299" w:rsidP="00DA3649">
      <w:pPr>
        <w:pStyle w:val="proposal"/>
        <w:numPr>
          <w:ilvl w:val="0"/>
          <w:numId w:val="51"/>
        </w:numPr>
        <w:overflowPunct/>
        <w:ind w:left="1134" w:hanging="1134"/>
      </w:pPr>
      <w:r w:rsidRPr="005148A4">
        <w:t xml:space="preserve">Study generalization performance </w:t>
      </w:r>
      <w:r>
        <w:t>of</w:t>
      </w:r>
      <w:r w:rsidRPr="005148A4">
        <w:t xml:space="preserve"> different number of Tx/Rx beams</w:t>
      </w:r>
      <w:r>
        <w:t xml:space="preserve"> in BM-case2.</w:t>
      </w:r>
    </w:p>
    <w:p w14:paraId="249C690B" w14:textId="77777777" w:rsidR="009D1299" w:rsidRPr="00B20F1F" w:rsidRDefault="009D1299" w:rsidP="00DA3649">
      <w:pPr>
        <w:pStyle w:val="proposal"/>
        <w:numPr>
          <w:ilvl w:val="0"/>
          <w:numId w:val="51"/>
        </w:numPr>
        <w:overflowPunct/>
        <w:ind w:left="1134" w:hanging="1134"/>
      </w:pPr>
      <w:r w:rsidRPr="005148A4">
        <w:t>Study</w:t>
      </w:r>
      <w:r>
        <w:t xml:space="preserve"> two-step beam prediction scheme for improving generalization performance in BM-case2.</w:t>
      </w:r>
    </w:p>
    <w:p w14:paraId="6E1803AB" w14:textId="77777777" w:rsidR="009D1299" w:rsidRDefault="009D1299" w:rsidP="00DA3649">
      <w:pPr>
        <w:pStyle w:val="proposal"/>
        <w:numPr>
          <w:ilvl w:val="0"/>
          <w:numId w:val="51"/>
        </w:numPr>
        <w:overflowPunct/>
        <w:ind w:left="1134" w:hanging="1134"/>
      </w:pPr>
      <w:r>
        <w:t>Further s</w:t>
      </w:r>
      <w:r w:rsidRPr="005148A4">
        <w:t xml:space="preserve">tudy generalization performance for different </w:t>
      </w:r>
      <w:r>
        <w:t>antenna configurations and different beam shapes for both BM case-1 and BM case-2</w:t>
      </w:r>
    </w:p>
    <w:p w14:paraId="2A51B0A8" w14:textId="77777777" w:rsidR="009D1299" w:rsidRPr="00B05A83" w:rsidRDefault="009D1299" w:rsidP="00DA3649">
      <w:pPr>
        <w:pStyle w:val="proposal"/>
        <w:numPr>
          <w:ilvl w:val="0"/>
          <w:numId w:val="51"/>
        </w:numPr>
        <w:overflowPunct/>
        <w:ind w:left="1134" w:hanging="1134"/>
      </w:pPr>
      <w:r>
        <w:t xml:space="preserve">Further </w:t>
      </w:r>
      <w:r w:rsidRPr="005148A4" w:rsidDel="005B3428">
        <w:t>study</w:t>
      </w:r>
      <w:r w:rsidRPr="005148A4">
        <w:t xml:space="preserve"> </w:t>
      </w:r>
      <w:r>
        <w:t>assistance information, such as beam shape pattern, 3dB beam width, etc., as model input to address performance deterioration for generalization of different beam shapes in both BM case-1 and BM case-2.</w:t>
      </w:r>
    </w:p>
    <w:p w14:paraId="30BB0777" w14:textId="77777777" w:rsidR="009D1299" w:rsidRDefault="009D1299" w:rsidP="00DA3649">
      <w:pPr>
        <w:pStyle w:val="proposal"/>
        <w:numPr>
          <w:ilvl w:val="0"/>
          <w:numId w:val="51"/>
        </w:numPr>
        <w:overflowPunct/>
        <w:ind w:left="1134" w:hanging="1134"/>
      </w:pPr>
      <w:r>
        <w:t>S</w:t>
      </w:r>
      <w:r w:rsidRPr="003B7799">
        <w:t>lightly prefer Alt.1</w:t>
      </w:r>
      <w:r>
        <w:t>, i.e. Set B is a subset of Set A,</w:t>
      </w:r>
      <w:r w:rsidRPr="003B7799">
        <w:t xml:space="preserve"> as representative sub use case</w:t>
      </w:r>
      <w:r>
        <w:t xml:space="preserve"> for further study</w:t>
      </w:r>
      <w:r w:rsidRPr="003B7799">
        <w:t xml:space="preserve"> in both BM</w:t>
      </w:r>
      <w:r>
        <w:t>-</w:t>
      </w:r>
      <w:r w:rsidRPr="003B7799">
        <w:t>case1 and BM</w:t>
      </w:r>
      <w:r>
        <w:t>-</w:t>
      </w:r>
      <w:r w:rsidRPr="003B7799">
        <w:t>case2, due to lower simulation complexity, but we can live with other alternatives</w:t>
      </w:r>
      <w:r>
        <w:t>.</w:t>
      </w:r>
    </w:p>
    <w:p w14:paraId="422AB7E4" w14:textId="77777777" w:rsidR="009D1299" w:rsidRPr="00755B78" w:rsidRDefault="009D1299" w:rsidP="00DA3649">
      <w:pPr>
        <w:pStyle w:val="proposal"/>
        <w:numPr>
          <w:ilvl w:val="0"/>
          <w:numId w:val="51"/>
        </w:numPr>
        <w:overflowPunct/>
        <w:ind w:left="1134" w:hanging="1134"/>
      </w:pPr>
      <w:r>
        <w:t>Study the two possible AI-based beam prediction solutions, i.e. beam pair prediction scheme and two-step beam prediction scheme, and its specification impact, both considering generalization aspects like Set B construction, supported number of Tx/Rx beams, various number of antenna configurations, etc.</w:t>
      </w:r>
    </w:p>
    <w:p w14:paraId="791D8E64" w14:textId="77777777" w:rsidR="009D1299" w:rsidRPr="009D1299" w:rsidRDefault="009D1299" w:rsidP="00DA3649">
      <w:pPr>
        <w:pStyle w:val="proposal"/>
        <w:numPr>
          <w:ilvl w:val="0"/>
          <w:numId w:val="51"/>
        </w:numPr>
        <w:overflowPunct/>
        <w:ind w:left="1134" w:hanging="1134"/>
        <w:rPr>
          <w:color w:val="000000"/>
        </w:rPr>
      </w:pPr>
      <w:r w:rsidRPr="00F2068C">
        <w:lastRenderedPageBreak/>
        <w:t xml:space="preserve">For both case 1 and case 2 of beam management, </w:t>
      </w:r>
      <w:r>
        <w:t xml:space="preserve">both </w:t>
      </w:r>
      <w:r w:rsidRPr="00F2068C">
        <w:t xml:space="preserve">collaboration level level-y-a, and collaboration level-z </w:t>
      </w:r>
      <w:r>
        <w:t>can be considered</w:t>
      </w:r>
      <w:r w:rsidRPr="00F2068C">
        <w:t>.</w:t>
      </w:r>
    </w:p>
    <w:p w14:paraId="0A11CE71" w14:textId="77777777" w:rsidR="009D1299" w:rsidRDefault="009D1299" w:rsidP="009D1299">
      <w:pPr>
        <w:pStyle w:val="proposal"/>
        <w:overflowPunct/>
        <w:ind w:left="1134" w:hanging="1134"/>
      </w:pPr>
      <w:r>
        <w:t>Take the following supportable model update choices as one aspect for defining model update levels of beam management.</w:t>
      </w:r>
    </w:p>
    <w:p w14:paraId="6829863C" w14:textId="77777777" w:rsidR="009D1299" w:rsidRDefault="009D1299" w:rsidP="009D1299">
      <w:pPr>
        <w:pStyle w:val="proposal"/>
        <w:numPr>
          <w:ilvl w:val="0"/>
          <w:numId w:val="42"/>
        </w:numPr>
        <w:overflowPunct/>
      </w:pPr>
      <w:r>
        <w:rPr>
          <w:rFonts w:hint="eastAsia"/>
        </w:rPr>
        <w:t>Choice</w:t>
      </w:r>
      <w:r>
        <w:t xml:space="preserve"> 0: No model update during lifecycle management</w:t>
      </w:r>
    </w:p>
    <w:p w14:paraId="1C0FAD0D" w14:textId="77777777" w:rsidR="009D1299" w:rsidRDefault="009D1299" w:rsidP="009D1299">
      <w:pPr>
        <w:pStyle w:val="proposal"/>
        <w:numPr>
          <w:ilvl w:val="0"/>
          <w:numId w:val="42"/>
        </w:numPr>
        <w:overflowPunct/>
      </w:pPr>
      <w:r>
        <w:t>Choice 1: Updating model parameter or structure w/o model transfer</w:t>
      </w:r>
    </w:p>
    <w:p w14:paraId="206E8BDD" w14:textId="77777777" w:rsidR="009D1299" w:rsidRDefault="009D1299" w:rsidP="009D1299">
      <w:pPr>
        <w:pStyle w:val="proposal"/>
        <w:numPr>
          <w:ilvl w:val="0"/>
          <w:numId w:val="42"/>
        </w:numPr>
        <w:overflowPunct/>
      </w:pPr>
      <w:r>
        <w:t>Choice 2: Updating model parameter or structure with model transfer</w:t>
      </w:r>
    </w:p>
    <w:p w14:paraId="4BF86358" w14:textId="77777777" w:rsidR="009D1299" w:rsidRDefault="009D1299" w:rsidP="009D1299">
      <w:pPr>
        <w:pStyle w:val="proposal"/>
        <w:numPr>
          <w:ilvl w:val="0"/>
          <w:numId w:val="43"/>
        </w:numPr>
        <w:overflowPunct/>
      </w:pPr>
      <w:r>
        <w:t>Study the lifecycle management signaling and procedures for each of the collaboration levels and model updating choices.</w:t>
      </w:r>
    </w:p>
    <w:p w14:paraId="1307FA71" w14:textId="77777777" w:rsidR="009D1299" w:rsidRDefault="009D1299" w:rsidP="009D1299">
      <w:pPr>
        <w:pStyle w:val="proposal"/>
        <w:overflowPunct/>
        <w:ind w:left="1134" w:hanging="1134"/>
        <w:rPr>
          <w:color w:val="000000"/>
        </w:rPr>
      </w:pPr>
      <w:r>
        <w:t>At least the following life cycle management component need to be studied for beam management: model activation, data collection for model inference, model inference, data collection for model monitoring, model monitoring and model deactivation.</w:t>
      </w:r>
    </w:p>
    <w:p w14:paraId="3C3D5669" w14:textId="77777777" w:rsidR="009D1299" w:rsidRDefault="009D1299" w:rsidP="009D1299">
      <w:pPr>
        <w:pStyle w:val="proposal"/>
        <w:overflowPunct/>
        <w:ind w:left="1134" w:hanging="1134"/>
      </w:pPr>
      <w:r>
        <w:t xml:space="preserve">Study specification impact on assistance information based on representative sub use cases with minimum </w:t>
      </w:r>
      <w:r w:rsidRPr="003F40CA">
        <w:t xml:space="preserve">exposures of </w:t>
      </w:r>
      <w:r>
        <w:t>implementation details.</w:t>
      </w:r>
    </w:p>
    <w:p w14:paraId="1828BE55" w14:textId="77777777" w:rsidR="009D1299" w:rsidRPr="003F40CA" w:rsidRDefault="009D1299" w:rsidP="009D1299">
      <w:pPr>
        <w:pStyle w:val="proposal"/>
        <w:overflowPunct/>
        <w:ind w:left="1134" w:hanging="1134"/>
      </w:pPr>
      <w:r>
        <w:t>Study specification impact on beam report enhancement, especially for temporal domain beam prediction.</w:t>
      </w:r>
      <w:r>
        <w:tab/>
      </w:r>
    </w:p>
    <w:p w14:paraId="7D35FFF0" w14:textId="77777777" w:rsidR="00006A93" w:rsidRDefault="00006A93" w:rsidP="00006A93">
      <w:pPr>
        <w:pStyle w:val="proposal"/>
        <w:overflowPunct/>
        <w:ind w:left="1134" w:hanging="1134"/>
      </w:pPr>
      <w:r w:rsidRPr="00DB5447">
        <w:t xml:space="preserve">Study </w:t>
      </w:r>
      <w:r>
        <w:t>specification</w:t>
      </w:r>
      <w:r w:rsidRPr="00DB5447">
        <w:t xml:space="preserve"> impact of model performanc</w:t>
      </w:r>
      <w:r>
        <w:t>e</w:t>
      </w:r>
      <w:r w:rsidRPr="00DB5447">
        <w:t xml:space="preserve"> </w:t>
      </w:r>
      <w:r w:rsidRPr="003F40CA">
        <w:t>monitoring</w:t>
      </w:r>
      <w:r>
        <w:t xml:space="preserve"> for both spatial domain and temporal domain beam prediction regarding at the following aspects:</w:t>
      </w:r>
    </w:p>
    <w:p w14:paraId="1BA8A5EF" w14:textId="77777777" w:rsidR="00006A93" w:rsidRDefault="00006A93" w:rsidP="00006A93">
      <w:pPr>
        <w:pStyle w:val="proposal"/>
        <w:numPr>
          <w:ilvl w:val="1"/>
          <w:numId w:val="9"/>
        </w:numPr>
        <w:overflowPunct/>
        <w:ind w:left="1560"/>
      </w:pPr>
      <w:r>
        <w:rPr>
          <w:rFonts w:hint="eastAsia"/>
        </w:rPr>
        <w:t>M</w:t>
      </w:r>
      <w:r>
        <w:t>onitoring configuration and/or activation conditions</w:t>
      </w:r>
    </w:p>
    <w:p w14:paraId="2FF28317" w14:textId="77777777" w:rsidR="00006A93" w:rsidRDefault="00006A93" w:rsidP="00006A93">
      <w:pPr>
        <w:pStyle w:val="proposal"/>
        <w:numPr>
          <w:ilvl w:val="1"/>
          <w:numId w:val="9"/>
        </w:numPr>
        <w:overflowPunct/>
        <w:ind w:left="1560"/>
      </w:pPr>
      <w:r>
        <w:rPr>
          <w:rFonts w:hint="eastAsia"/>
        </w:rPr>
        <w:t>M</w:t>
      </w:r>
      <w:r>
        <w:t>onitoring resources</w:t>
      </w:r>
    </w:p>
    <w:p w14:paraId="059BC4DA" w14:textId="77777777" w:rsidR="00006A93" w:rsidRDefault="00006A93" w:rsidP="00006A93">
      <w:pPr>
        <w:pStyle w:val="proposal"/>
        <w:numPr>
          <w:ilvl w:val="1"/>
          <w:numId w:val="9"/>
        </w:numPr>
        <w:overflowPunct/>
        <w:ind w:left="1560"/>
      </w:pPr>
      <w:r>
        <w:t>Monitoring metrics</w:t>
      </w:r>
    </w:p>
    <w:p w14:paraId="236C0E47" w14:textId="77777777" w:rsidR="00006A93" w:rsidRDefault="00006A93" w:rsidP="00006A93">
      <w:pPr>
        <w:pStyle w:val="proposal"/>
        <w:numPr>
          <w:ilvl w:val="1"/>
          <w:numId w:val="9"/>
        </w:numPr>
        <w:overflowPunct/>
        <w:ind w:left="1560"/>
      </w:pPr>
      <w:r>
        <w:t>Monitored results reporting</w:t>
      </w:r>
    </w:p>
    <w:p w14:paraId="2CB98950" w14:textId="545AE39C" w:rsidR="00FC2819" w:rsidRPr="00DA3649" w:rsidRDefault="00006A93" w:rsidP="008005DB">
      <w:pPr>
        <w:pStyle w:val="proposal"/>
        <w:numPr>
          <w:ilvl w:val="1"/>
          <w:numId w:val="9"/>
        </w:numPr>
        <w:overflowPunct/>
        <w:ind w:left="1560"/>
      </w:pPr>
      <w:r>
        <w:rPr>
          <w:rFonts w:hint="eastAsia"/>
        </w:rPr>
        <w:t>I</w:t>
      </w:r>
      <w:r>
        <w:t>mpairments for monitoring, e.g., how to monitor with non-ideal labels</w:t>
      </w:r>
    </w:p>
    <w:p w14:paraId="0C8B30A5" w14:textId="3C823D3E" w:rsidR="00F03AEB" w:rsidRPr="003F40CA" w:rsidRDefault="00F03AEB" w:rsidP="00F2448F">
      <w:pPr>
        <w:pStyle w:val="titlereference"/>
        <w:rPr>
          <w:rFonts w:ascii="Times New Roman" w:hAnsi="Times New Roman"/>
          <w:bCs/>
        </w:rPr>
      </w:pPr>
      <w:r w:rsidRPr="003F40CA">
        <w:rPr>
          <w:rFonts w:ascii="Times New Roman" w:hAnsi="Times New Roman"/>
        </w:rPr>
        <w:t>References</w:t>
      </w:r>
    </w:p>
    <w:bookmarkEnd w:id="2"/>
    <w:bookmarkEnd w:id="3"/>
    <w:p w14:paraId="4F7CA9A2" w14:textId="6069B97F" w:rsidR="006E1A63" w:rsidRPr="003F40CA" w:rsidRDefault="006E1A63" w:rsidP="006E1A63">
      <w:pPr>
        <w:pStyle w:val="references"/>
      </w:pPr>
      <w:r w:rsidRPr="003F40CA">
        <w:t>Chair</w:t>
      </w:r>
      <w:r w:rsidR="00FA448D" w:rsidRPr="003F40CA">
        <w:t>man’s notes for 3GPP TSG RAN WG</w:t>
      </w:r>
      <w:r w:rsidRPr="003F40CA">
        <w:t xml:space="preserve"> #</w:t>
      </w:r>
      <w:r w:rsidR="00FA448D" w:rsidRPr="003F40CA">
        <w:t>94</w:t>
      </w:r>
      <w:r w:rsidRPr="003F40CA">
        <w:t>-e Meeting.</w:t>
      </w:r>
    </w:p>
    <w:p w14:paraId="35DAC75C" w14:textId="7DF3D863" w:rsidR="00C94178" w:rsidRDefault="00356A8F" w:rsidP="00FA448D">
      <w:pPr>
        <w:pStyle w:val="references"/>
      </w:pPr>
      <w:r w:rsidRPr="003F40CA">
        <w:t>R1-22</w:t>
      </w:r>
      <w:r w:rsidR="000A49CC">
        <w:t>06034</w:t>
      </w:r>
      <w:r w:rsidRPr="003F40CA">
        <w:t>, Evaluation on AL/ML for beam management, RAN WG1 #1</w:t>
      </w:r>
      <w:r w:rsidR="000A49CC">
        <w:t>10</w:t>
      </w:r>
    </w:p>
    <w:p w14:paraId="385E6775" w14:textId="0E4EBFBD" w:rsidR="00366133" w:rsidRDefault="00366133" w:rsidP="00366133">
      <w:pPr>
        <w:pStyle w:val="references"/>
      </w:pPr>
      <w:r w:rsidRPr="003F40CA">
        <w:t>R1-22</w:t>
      </w:r>
      <w:r>
        <w:t>06031</w:t>
      </w:r>
      <w:r w:rsidRPr="003F40CA">
        <w:t xml:space="preserve">, </w:t>
      </w:r>
      <w:r>
        <w:t>Discussions</w:t>
      </w:r>
      <w:r w:rsidRPr="003F40CA">
        <w:t xml:space="preserve"> on AL/ML </w:t>
      </w:r>
      <w:r>
        <w:t>framework</w:t>
      </w:r>
      <w:r w:rsidRPr="003F40CA">
        <w:t>, RAN WG1 #1</w:t>
      </w:r>
      <w:r>
        <w:t>10</w:t>
      </w:r>
    </w:p>
    <w:p w14:paraId="72894658" w14:textId="1DBBFA51" w:rsidR="00C94178" w:rsidRPr="00042240" w:rsidRDefault="00366133" w:rsidP="00FA448D">
      <w:pPr>
        <w:pStyle w:val="references"/>
        <w:rPr>
          <w:rFonts w:eastAsia="宋体"/>
        </w:rPr>
      </w:pPr>
      <w:r w:rsidRPr="005B5281">
        <w:t>Chairman’s notes for 3GPP TSG RAN WG1 Meeting 10</w:t>
      </w:r>
      <w:r>
        <w:t>9</w:t>
      </w:r>
      <w:r w:rsidRPr="005B5281">
        <w:t xml:space="preserve"> e-Meeting, </w:t>
      </w:r>
      <w:bookmarkStart w:id="8" w:name="_Hlk101454884"/>
      <w:r>
        <w:t>May</w:t>
      </w:r>
      <w:r w:rsidRPr="005161F6">
        <w:t xml:space="preserve"> </w:t>
      </w:r>
      <w:r>
        <w:t>9th</w:t>
      </w:r>
      <w:r w:rsidRPr="005161F6">
        <w:t xml:space="preserve"> – </w:t>
      </w:r>
      <w:r>
        <w:t>20th</w:t>
      </w:r>
      <w:r w:rsidRPr="005B5281">
        <w:t>, 202</w:t>
      </w:r>
      <w:r>
        <w:t>2</w:t>
      </w:r>
      <w:bookmarkEnd w:id="8"/>
      <w:r w:rsidRPr="009D3D01">
        <w:rPr>
          <w:iCs/>
          <w:lang w:eastAsia="ja-JP"/>
        </w:rPr>
        <w:t>”</w:t>
      </w:r>
    </w:p>
    <w:sectPr w:rsidR="00C94178" w:rsidRPr="00042240" w:rsidSect="00A66AD5">
      <w:pgSz w:w="11906" w:h="16838"/>
      <w:pgMar w:top="113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EEFE" w16cex:dateUtc="2022-01-25T08:22:00Z"/>
  <w16cex:commentExtensible w16cex:durableId="259AA260" w16cex:dateUtc="2022-01-25T08:22:00Z"/>
  <w16cex:commentExtensible w16cex:durableId="259AA287" w16cex:dateUtc="2022-01-25T08:23:00Z"/>
  <w16cex:commentExtensible w16cex:durableId="259CFBF6" w16cex:dateUtc="2022-01-27T03:09:00Z"/>
  <w16cex:commentExtensible w16cex:durableId="259E4501" w16cex:dateUtc="2022-01-28T02:33:00Z"/>
  <w16cex:commentExtensible w16cex:durableId="259E4513" w16cex:dateUtc="2022-01-28T02:33:00Z"/>
  <w16cex:commentExtensible w16cex:durableId="25B0E045" w16cex:dateUtc="2022-02-11T05:16:00Z"/>
  <w16cex:commentExtensible w16cex:durableId="259E4769" w16cex:dateUtc="2022-01-28T02:43:00Z"/>
  <w16cex:commentExtensible w16cex:durableId="259E4B05" w16cex:dateUtc="2022-01-28T02:59:00Z"/>
  <w16cex:commentExtensible w16cex:durableId="25B4EF07" w16cex:dateUtc="2022-01-28T02:59:00Z"/>
  <w16cex:commentExtensible w16cex:durableId="25B4EF08" w16cex:dateUtc="2022-01-28T03:00:00Z"/>
  <w16cex:commentExtensible w16cex:durableId="25B0CDD2" w16cex:dateUtc="2022-02-11T03:58:00Z"/>
  <w16cex:commentExtensible w16cex:durableId="25B4C3AF" w16cex:dateUtc="2022-02-14T04:03:00Z"/>
  <w16cex:commentExtensible w16cex:durableId="25B4EF0B" w16cex:dateUtc="2022-01-28T03:01:00Z"/>
  <w16cex:commentExtensible w16cex:durableId="25B4EF0C" w16cex:dateUtc="2022-01-28T06:48:00Z"/>
  <w16cex:commentExtensible w16cex:durableId="25B0B865" w16cex:dateUtc="2022-02-11T02:26:00Z"/>
  <w16cex:commentExtensible w16cex:durableId="25B4EF0E" w16cex:dateUtc="2022-01-28T03:16:00Z"/>
  <w16cex:commentExtensible w16cex:durableId="25B4EF0F" w16cex:dateUtc="2022-01-28T07:30:00Z"/>
  <w16cex:commentExtensible w16cex:durableId="25B4EF10" w16cex:dateUtc="2022-01-28T07:30:00Z"/>
  <w16cex:commentExtensible w16cex:durableId="25B4EE18" w16cex:dateUtc="2022-02-14T07:04:00Z"/>
  <w16cex:commentExtensible w16cex:durableId="25B4EF12" w16cex:dateUtc="2022-01-28T07:29:00Z"/>
  <w16cex:commentExtensible w16cex:durableId="25B0BD6F" w16cex:dateUtc="2022-02-11T02:48:00Z"/>
  <w16cex:commentExtensible w16cex:durableId="25B0BD89" w16cex:dateUtc="2022-02-11T02:48:00Z"/>
  <w16cex:commentExtensible w16cex:durableId="25B4EAE5" w16cex:dateUtc="2022-02-14T06:51:00Z"/>
  <w16cex:commentExtensible w16cex:durableId="25B4E84A" w16cex:dateUtc="2022-02-14T06:40:00Z"/>
  <w16cex:commentExtensible w16cex:durableId="25B4E7B3" w16cex:dateUtc="2022-02-14T06:37:00Z"/>
  <w16cex:commentExtensible w16cex:durableId="25ACC972" w16cex:dateUtc="2022-02-08T02:50:00Z"/>
  <w16cex:commentExtensible w16cex:durableId="25ACC99C" w16cex:dateUtc="2022-02-08T02:51:00Z"/>
  <w16cex:commentExtensible w16cex:durableId="25ACC9AF" w16cex:dateUtc="2022-02-08T02:51:00Z"/>
  <w16cex:commentExtensible w16cex:durableId="25ACCA00" w16cex:dateUtc="2022-02-08T02:52:00Z"/>
  <w16cex:commentExtensible w16cex:durableId="25B0BF7E" w16cex:dateUtc="2022-02-11T02:57:00Z"/>
  <w16cex:commentExtensible w16cex:durableId="25ACCB64" w16cex:dateUtc="2022-02-08T02:58:00Z"/>
  <w16cex:commentExtensible w16cex:durableId="25ACCE84" w16cex:dateUtc="2022-02-08T03:12:00Z"/>
  <w16cex:commentExtensible w16cex:durableId="25B4EF1A" w16cex:dateUtc="2021-11-01T06: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6604D8" w14:textId="77777777" w:rsidR="008E44C7" w:rsidRDefault="008E44C7" w:rsidP="00F2448F">
      <w:r>
        <w:separator/>
      </w:r>
    </w:p>
  </w:endnote>
  <w:endnote w:type="continuationSeparator" w:id="0">
    <w:p w14:paraId="21B62B81" w14:textId="77777777" w:rsidR="008E44C7" w:rsidRDefault="008E44C7" w:rsidP="00F2448F">
      <w:r>
        <w:continuationSeparator/>
      </w:r>
    </w:p>
  </w:endnote>
  <w:endnote w:type="continuationNotice" w:id="1">
    <w:p w14:paraId="421B019F" w14:textId="77777777" w:rsidR="008E44C7" w:rsidRDefault="008E44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5BC38" w14:textId="77777777" w:rsidR="008E44C7" w:rsidRDefault="008E44C7" w:rsidP="00F2448F">
      <w:r>
        <w:separator/>
      </w:r>
    </w:p>
  </w:footnote>
  <w:footnote w:type="continuationSeparator" w:id="0">
    <w:p w14:paraId="6C91421B" w14:textId="77777777" w:rsidR="008E44C7" w:rsidRDefault="008E44C7" w:rsidP="00F2448F">
      <w:r>
        <w:continuationSeparator/>
      </w:r>
    </w:p>
  </w:footnote>
  <w:footnote w:type="continuationNotice" w:id="1">
    <w:p w14:paraId="308B8153" w14:textId="77777777" w:rsidR="008E44C7" w:rsidRDefault="008E44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53ADE"/>
    <w:multiLevelType w:val="hybridMultilevel"/>
    <w:tmpl w:val="4FFAABC0"/>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4F3A2A"/>
    <w:multiLevelType w:val="hybridMultilevel"/>
    <w:tmpl w:val="7B8401E2"/>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504372"/>
    <w:multiLevelType w:val="hybridMultilevel"/>
    <w:tmpl w:val="73842EE8"/>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716D1E"/>
    <w:multiLevelType w:val="hybridMultilevel"/>
    <w:tmpl w:val="C80600BC"/>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A35ACE"/>
    <w:multiLevelType w:val="hybridMultilevel"/>
    <w:tmpl w:val="BBE01272"/>
    <w:lvl w:ilvl="0" w:tplc="F4867E88">
      <w:start w:val="1"/>
      <w:numFmt w:val="bullet"/>
      <w:lvlText w:val="-"/>
      <w:lvlJc w:val="left"/>
      <w:pPr>
        <w:ind w:left="1602" w:hanging="420"/>
      </w:pPr>
      <w:rPr>
        <w:rFonts w:ascii="Times New Roman" w:hAnsi="Times New Roman" w:cs="Times New Roman" w:hint="default"/>
      </w:rPr>
    </w:lvl>
    <w:lvl w:ilvl="1" w:tplc="04090003" w:tentative="1">
      <w:start w:val="1"/>
      <w:numFmt w:val="bullet"/>
      <w:lvlText w:val=""/>
      <w:lvlJc w:val="left"/>
      <w:pPr>
        <w:ind w:left="2022" w:hanging="420"/>
      </w:pPr>
      <w:rPr>
        <w:rFonts w:ascii="Wingdings" w:hAnsi="Wingdings" w:hint="default"/>
      </w:rPr>
    </w:lvl>
    <w:lvl w:ilvl="2" w:tplc="04090005" w:tentative="1">
      <w:start w:val="1"/>
      <w:numFmt w:val="bullet"/>
      <w:lvlText w:val=""/>
      <w:lvlJc w:val="left"/>
      <w:pPr>
        <w:ind w:left="2442" w:hanging="420"/>
      </w:pPr>
      <w:rPr>
        <w:rFonts w:ascii="Wingdings" w:hAnsi="Wingdings" w:hint="default"/>
      </w:rPr>
    </w:lvl>
    <w:lvl w:ilvl="3" w:tplc="04090001" w:tentative="1">
      <w:start w:val="1"/>
      <w:numFmt w:val="bullet"/>
      <w:lvlText w:val=""/>
      <w:lvlJc w:val="left"/>
      <w:pPr>
        <w:ind w:left="2862" w:hanging="420"/>
      </w:pPr>
      <w:rPr>
        <w:rFonts w:ascii="Wingdings" w:hAnsi="Wingdings" w:hint="default"/>
      </w:rPr>
    </w:lvl>
    <w:lvl w:ilvl="4" w:tplc="04090003" w:tentative="1">
      <w:start w:val="1"/>
      <w:numFmt w:val="bullet"/>
      <w:lvlText w:val=""/>
      <w:lvlJc w:val="left"/>
      <w:pPr>
        <w:ind w:left="3282" w:hanging="420"/>
      </w:pPr>
      <w:rPr>
        <w:rFonts w:ascii="Wingdings" w:hAnsi="Wingdings" w:hint="default"/>
      </w:rPr>
    </w:lvl>
    <w:lvl w:ilvl="5" w:tplc="04090005" w:tentative="1">
      <w:start w:val="1"/>
      <w:numFmt w:val="bullet"/>
      <w:lvlText w:val=""/>
      <w:lvlJc w:val="left"/>
      <w:pPr>
        <w:ind w:left="3702" w:hanging="420"/>
      </w:pPr>
      <w:rPr>
        <w:rFonts w:ascii="Wingdings" w:hAnsi="Wingdings" w:hint="default"/>
      </w:rPr>
    </w:lvl>
    <w:lvl w:ilvl="6" w:tplc="04090001" w:tentative="1">
      <w:start w:val="1"/>
      <w:numFmt w:val="bullet"/>
      <w:lvlText w:val=""/>
      <w:lvlJc w:val="left"/>
      <w:pPr>
        <w:ind w:left="4122" w:hanging="420"/>
      </w:pPr>
      <w:rPr>
        <w:rFonts w:ascii="Wingdings" w:hAnsi="Wingdings" w:hint="default"/>
      </w:rPr>
    </w:lvl>
    <w:lvl w:ilvl="7" w:tplc="04090003" w:tentative="1">
      <w:start w:val="1"/>
      <w:numFmt w:val="bullet"/>
      <w:lvlText w:val=""/>
      <w:lvlJc w:val="left"/>
      <w:pPr>
        <w:ind w:left="4542" w:hanging="420"/>
      </w:pPr>
      <w:rPr>
        <w:rFonts w:ascii="Wingdings" w:hAnsi="Wingdings" w:hint="default"/>
      </w:rPr>
    </w:lvl>
    <w:lvl w:ilvl="8" w:tplc="04090005" w:tentative="1">
      <w:start w:val="1"/>
      <w:numFmt w:val="bullet"/>
      <w:lvlText w:val=""/>
      <w:lvlJc w:val="left"/>
      <w:pPr>
        <w:ind w:left="4962" w:hanging="420"/>
      </w:pPr>
      <w:rPr>
        <w:rFonts w:ascii="Wingdings" w:hAnsi="Wingdings" w:hint="default"/>
      </w:rPr>
    </w:lvl>
  </w:abstractNum>
  <w:abstractNum w:abstractNumId="6" w15:restartNumberingAfterBreak="0">
    <w:nsid w:val="1CD71883"/>
    <w:multiLevelType w:val="hybridMultilevel"/>
    <w:tmpl w:val="0076ECE8"/>
    <w:lvl w:ilvl="0" w:tplc="3EDE1840">
      <w:start w:val="1"/>
      <w:numFmt w:val="decimal"/>
      <w:pStyle w:val="propos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47755D"/>
    <w:multiLevelType w:val="hybridMultilevel"/>
    <w:tmpl w:val="D9B6B0C8"/>
    <w:lvl w:ilvl="0" w:tplc="F4867E88">
      <w:start w:val="1"/>
      <w:numFmt w:val="bullet"/>
      <w:lvlText w:val="-"/>
      <w:lvlJc w:val="left"/>
      <w:pPr>
        <w:ind w:left="1554" w:hanging="420"/>
      </w:pPr>
      <w:rPr>
        <w:rFonts w:ascii="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8"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AAA07E1"/>
    <w:multiLevelType w:val="hybridMultilevel"/>
    <w:tmpl w:val="ED8470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D7FA6"/>
    <w:multiLevelType w:val="hybridMultilevel"/>
    <w:tmpl w:val="8CDEB6C6"/>
    <w:lvl w:ilvl="0" w:tplc="948E7FF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AD49C9"/>
    <w:multiLevelType w:val="hybridMultilevel"/>
    <w:tmpl w:val="03A4F448"/>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050C0C"/>
    <w:multiLevelType w:val="multilevel"/>
    <w:tmpl w:val="2E083B2C"/>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5"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7" w15:restartNumberingAfterBreak="0">
    <w:nsid w:val="3C9F5C05"/>
    <w:multiLevelType w:val="hybridMultilevel"/>
    <w:tmpl w:val="7472A1C8"/>
    <w:lvl w:ilvl="0" w:tplc="F4867E88">
      <w:start w:val="1"/>
      <w:numFmt w:val="bullet"/>
      <w:lvlText w:val="-"/>
      <w:lvlJc w:val="left"/>
      <w:pPr>
        <w:ind w:left="1554" w:hanging="420"/>
      </w:pPr>
      <w:rPr>
        <w:rFonts w:ascii="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8" w15:restartNumberingAfterBreak="0">
    <w:nsid w:val="3DD90185"/>
    <w:multiLevelType w:val="hybridMultilevel"/>
    <w:tmpl w:val="EF74B91A"/>
    <w:lvl w:ilvl="0" w:tplc="45229DA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656C26"/>
    <w:multiLevelType w:val="hybridMultilevel"/>
    <w:tmpl w:val="79F66DE4"/>
    <w:lvl w:ilvl="0" w:tplc="F4867E88">
      <w:start w:val="1"/>
      <w:numFmt w:val="bullet"/>
      <w:lvlText w:val="-"/>
      <w:lvlJc w:val="left"/>
      <w:pPr>
        <w:ind w:left="1602" w:hanging="420"/>
      </w:pPr>
      <w:rPr>
        <w:rFonts w:ascii="Times New Roman" w:hAnsi="Times New Roman" w:cs="Times New Roman" w:hint="default"/>
      </w:rPr>
    </w:lvl>
    <w:lvl w:ilvl="1" w:tplc="04090003" w:tentative="1">
      <w:start w:val="1"/>
      <w:numFmt w:val="bullet"/>
      <w:lvlText w:val=""/>
      <w:lvlJc w:val="left"/>
      <w:pPr>
        <w:ind w:left="2022" w:hanging="420"/>
      </w:pPr>
      <w:rPr>
        <w:rFonts w:ascii="Wingdings" w:hAnsi="Wingdings" w:hint="default"/>
      </w:rPr>
    </w:lvl>
    <w:lvl w:ilvl="2" w:tplc="04090005" w:tentative="1">
      <w:start w:val="1"/>
      <w:numFmt w:val="bullet"/>
      <w:lvlText w:val=""/>
      <w:lvlJc w:val="left"/>
      <w:pPr>
        <w:ind w:left="2442" w:hanging="420"/>
      </w:pPr>
      <w:rPr>
        <w:rFonts w:ascii="Wingdings" w:hAnsi="Wingdings" w:hint="default"/>
      </w:rPr>
    </w:lvl>
    <w:lvl w:ilvl="3" w:tplc="04090001" w:tentative="1">
      <w:start w:val="1"/>
      <w:numFmt w:val="bullet"/>
      <w:lvlText w:val=""/>
      <w:lvlJc w:val="left"/>
      <w:pPr>
        <w:ind w:left="2862" w:hanging="420"/>
      </w:pPr>
      <w:rPr>
        <w:rFonts w:ascii="Wingdings" w:hAnsi="Wingdings" w:hint="default"/>
      </w:rPr>
    </w:lvl>
    <w:lvl w:ilvl="4" w:tplc="04090003" w:tentative="1">
      <w:start w:val="1"/>
      <w:numFmt w:val="bullet"/>
      <w:lvlText w:val=""/>
      <w:lvlJc w:val="left"/>
      <w:pPr>
        <w:ind w:left="3282" w:hanging="420"/>
      </w:pPr>
      <w:rPr>
        <w:rFonts w:ascii="Wingdings" w:hAnsi="Wingdings" w:hint="default"/>
      </w:rPr>
    </w:lvl>
    <w:lvl w:ilvl="5" w:tplc="04090005" w:tentative="1">
      <w:start w:val="1"/>
      <w:numFmt w:val="bullet"/>
      <w:lvlText w:val=""/>
      <w:lvlJc w:val="left"/>
      <w:pPr>
        <w:ind w:left="3702" w:hanging="420"/>
      </w:pPr>
      <w:rPr>
        <w:rFonts w:ascii="Wingdings" w:hAnsi="Wingdings" w:hint="default"/>
      </w:rPr>
    </w:lvl>
    <w:lvl w:ilvl="6" w:tplc="04090001" w:tentative="1">
      <w:start w:val="1"/>
      <w:numFmt w:val="bullet"/>
      <w:lvlText w:val=""/>
      <w:lvlJc w:val="left"/>
      <w:pPr>
        <w:ind w:left="4122" w:hanging="420"/>
      </w:pPr>
      <w:rPr>
        <w:rFonts w:ascii="Wingdings" w:hAnsi="Wingdings" w:hint="default"/>
      </w:rPr>
    </w:lvl>
    <w:lvl w:ilvl="7" w:tplc="04090003" w:tentative="1">
      <w:start w:val="1"/>
      <w:numFmt w:val="bullet"/>
      <w:lvlText w:val=""/>
      <w:lvlJc w:val="left"/>
      <w:pPr>
        <w:ind w:left="4542" w:hanging="420"/>
      </w:pPr>
      <w:rPr>
        <w:rFonts w:ascii="Wingdings" w:hAnsi="Wingdings" w:hint="default"/>
      </w:rPr>
    </w:lvl>
    <w:lvl w:ilvl="8" w:tplc="04090005" w:tentative="1">
      <w:start w:val="1"/>
      <w:numFmt w:val="bullet"/>
      <w:lvlText w:val=""/>
      <w:lvlJc w:val="left"/>
      <w:pPr>
        <w:ind w:left="4962" w:hanging="42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2090582"/>
    <w:multiLevelType w:val="hybridMultilevel"/>
    <w:tmpl w:val="FC10A130"/>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656483"/>
    <w:multiLevelType w:val="hybridMultilevel"/>
    <w:tmpl w:val="474A3CB6"/>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A6B333F"/>
    <w:multiLevelType w:val="multilevel"/>
    <w:tmpl w:val="2E083B2C"/>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4F035E28"/>
    <w:multiLevelType w:val="hybridMultilevel"/>
    <w:tmpl w:val="B80C1E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695BC1"/>
    <w:multiLevelType w:val="hybridMultilevel"/>
    <w:tmpl w:val="74E63C4C"/>
    <w:lvl w:ilvl="0" w:tplc="CE8EDE2E">
      <w:start w:val="1"/>
      <w:numFmt w:val="bullet"/>
      <w:lvlText w:val=""/>
      <w:lvlJc w:val="left"/>
      <w:pPr>
        <w:ind w:left="473" w:hanging="420"/>
      </w:pPr>
      <w:rPr>
        <w:rFonts w:ascii="Wingdings" w:hAnsi="Wingdings" w:hint="default"/>
      </w:rPr>
    </w:lvl>
    <w:lvl w:ilvl="1" w:tplc="04090003">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31"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2AC2681"/>
    <w:multiLevelType w:val="multilevel"/>
    <w:tmpl w:val="C9B26464"/>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502618"/>
    <w:multiLevelType w:val="multilevel"/>
    <w:tmpl w:val="4BCC3E68"/>
    <w:lvl w:ilvl="0">
      <w:start w:val="4"/>
      <w:numFmt w:val="decimal"/>
      <w:lvlText w:val="%1"/>
      <w:lvlJc w:val="left"/>
      <w:pPr>
        <w:ind w:left="600" w:hanging="600"/>
      </w:pPr>
      <w:rPr>
        <w:rFonts w:ascii="Times New Roman" w:hAnsi="Times New Roman" w:cs="Times New Roman" w:hint="default"/>
      </w:rPr>
    </w:lvl>
    <w:lvl w:ilvl="1">
      <w:start w:val="4"/>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440" w:hanging="1440"/>
      </w:pPr>
      <w:rPr>
        <w:rFonts w:ascii="Times New Roman" w:hAnsi="Times New Roman" w:cs="Times New Roman" w:hint="default"/>
      </w:rPr>
    </w:lvl>
    <w:lvl w:ilvl="5">
      <w:start w:val="1"/>
      <w:numFmt w:val="decimal"/>
      <w:lvlText w:val="%1.%2.%3.%4.%5.%6"/>
      <w:lvlJc w:val="left"/>
      <w:pPr>
        <w:ind w:left="1440" w:hanging="1440"/>
      </w:pPr>
      <w:rPr>
        <w:rFonts w:ascii="Times New Roman" w:hAnsi="Times New Roman" w:cs="Times New Roman" w:hint="default"/>
      </w:rPr>
    </w:lvl>
    <w:lvl w:ilvl="6">
      <w:start w:val="1"/>
      <w:numFmt w:val="decimal"/>
      <w:lvlText w:val="%1.%2.%3.%4.%5.%6.%7"/>
      <w:lvlJc w:val="left"/>
      <w:pPr>
        <w:ind w:left="1800" w:hanging="1800"/>
      </w:pPr>
      <w:rPr>
        <w:rFonts w:ascii="Times New Roman" w:hAnsi="Times New Roman" w:cs="Times New Roman" w:hint="default"/>
      </w:rPr>
    </w:lvl>
    <w:lvl w:ilvl="7">
      <w:start w:val="1"/>
      <w:numFmt w:val="decimal"/>
      <w:lvlText w:val="%1.%2.%3.%4.%5.%6.%7.%8"/>
      <w:lvlJc w:val="left"/>
      <w:pPr>
        <w:ind w:left="1800" w:hanging="1800"/>
      </w:pPr>
      <w:rPr>
        <w:rFonts w:ascii="Times New Roman" w:hAnsi="Times New Roman" w:cs="Times New Roman" w:hint="default"/>
      </w:rPr>
    </w:lvl>
    <w:lvl w:ilvl="8">
      <w:start w:val="1"/>
      <w:numFmt w:val="decimal"/>
      <w:lvlText w:val="%1.%2.%3.%4.%5.%6.%7.%8.%9"/>
      <w:lvlJc w:val="left"/>
      <w:pPr>
        <w:ind w:left="2160" w:hanging="2160"/>
      </w:pPr>
      <w:rPr>
        <w:rFonts w:ascii="Times New Roman" w:hAnsi="Times New Roman" w:cs="Times New Roman" w:hint="default"/>
      </w:rPr>
    </w:lvl>
  </w:abstractNum>
  <w:abstractNum w:abstractNumId="3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6457A3D"/>
    <w:multiLevelType w:val="hybridMultilevel"/>
    <w:tmpl w:val="A614F5F8"/>
    <w:lvl w:ilvl="0" w:tplc="F4867E8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D87F5A"/>
    <w:multiLevelType w:val="hybridMultilevel"/>
    <w:tmpl w:val="FB0CAE34"/>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8"/>
  </w:num>
  <w:num w:numId="2">
    <w:abstractNumId w:val="37"/>
  </w:num>
  <w:num w:numId="3">
    <w:abstractNumId w:val="20"/>
  </w:num>
  <w:num w:numId="4">
    <w:abstractNumId w:val="26"/>
  </w:num>
  <w:num w:numId="5">
    <w:abstractNumId w:val="16"/>
  </w:num>
  <w:num w:numId="6">
    <w:abstractNumId w:val="15"/>
  </w:num>
  <w:num w:numId="7">
    <w:abstractNumId w:val="23"/>
  </w:num>
  <w:num w:numId="8">
    <w:abstractNumId w:val="12"/>
  </w:num>
  <w:num w:numId="9">
    <w:abstractNumId w:val="6"/>
  </w:num>
  <w:num w:numId="10">
    <w:abstractNumId w:val="8"/>
  </w:num>
  <w:num w:numId="11">
    <w:abstractNumId w:val="22"/>
  </w:num>
  <w:num w:numId="12">
    <w:abstractNumId w:val="31"/>
  </w:num>
  <w:num w:numId="13">
    <w:abstractNumId w:val="1"/>
  </w:num>
  <w:num w:numId="14">
    <w:abstractNumId w:val="35"/>
  </w:num>
  <w:num w:numId="15">
    <w:abstractNumId w:val="21"/>
  </w:num>
  <w:num w:numId="16">
    <w:abstractNumId w:val="27"/>
  </w:num>
  <w:num w:numId="17">
    <w:abstractNumId w:val="29"/>
  </w:num>
  <w:num w:numId="18">
    <w:abstractNumId w:val="0"/>
  </w:num>
  <w:num w:numId="19">
    <w:abstractNumId w:val="4"/>
  </w:num>
  <w:num w:numId="20">
    <w:abstractNumId w:val="14"/>
  </w:num>
  <w:num w:numId="21">
    <w:abstractNumId w:val="30"/>
  </w:num>
  <w:num w:numId="22">
    <w:abstractNumId w:val="9"/>
  </w:num>
  <w:num w:numId="23">
    <w:abstractNumId w:val="11"/>
  </w:num>
  <w:num w:numId="24">
    <w:abstractNumId w:val="5"/>
  </w:num>
  <w:num w:numId="25">
    <w:abstractNumId w:val="19"/>
  </w:num>
  <w:num w:numId="26">
    <w:abstractNumId w:val="6"/>
    <w:lvlOverride w:ilvl="0">
      <w:startOverride w:val="1"/>
    </w:lvlOverride>
  </w:num>
  <w:num w:numId="27">
    <w:abstractNumId w:val="13"/>
  </w:num>
  <w:num w:numId="28">
    <w:abstractNumId w:val="18"/>
  </w:num>
  <w:num w:numId="29">
    <w:abstractNumId w:val="24"/>
  </w:num>
  <w:num w:numId="30">
    <w:abstractNumId w:val="39"/>
  </w:num>
  <w:num w:numId="31">
    <w:abstractNumId w:val="6"/>
  </w:num>
  <w:num w:numId="32">
    <w:abstractNumId w:val="8"/>
  </w:num>
  <w:num w:numId="33">
    <w:abstractNumId w:val="6"/>
  </w:num>
  <w:num w:numId="34">
    <w:abstractNumId w:val="6"/>
  </w:num>
  <w:num w:numId="35">
    <w:abstractNumId w:val="6"/>
  </w:num>
  <w:num w:numId="36">
    <w:abstractNumId w:val="6"/>
  </w:num>
  <w:num w:numId="37">
    <w:abstractNumId w:val="33"/>
  </w:num>
  <w:num w:numId="38">
    <w:abstractNumId w:val="34"/>
  </w:num>
  <w:num w:numId="39">
    <w:abstractNumId w:val="2"/>
  </w:num>
  <w:num w:numId="40">
    <w:abstractNumId w:val="3"/>
  </w:num>
  <w:num w:numId="41">
    <w:abstractNumId w:val="32"/>
  </w:num>
  <w:num w:numId="42">
    <w:abstractNumId w:val="7"/>
  </w:num>
  <w:num w:numId="43">
    <w:abstractNumId w:val="17"/>
  </w:num>
  <w:num w:numId="44">
    <w:abstractNumId w:val="36"/>
  </w:num>
  <w:num w:numId="45">
    <w:abstractNumId w:val="8"/>
  </w:num>
  <w:num w:numId="46">
    <w:abstractNumId w:val="40"/>
  </w:num>
  <w:num w:numId="47">
    <w:abstractNumId w:val="10"/>
  </w:num>
  <w:num w:numId="48">
    <w:abstractNumId w:val="25"/>
  </w:num>
  <w:num w:numId="49">
    <w:abstractNumId w:val="38"/>
  </w:num>
  <w:num w:numId="50">
    <w:abstractNumId w:val="22"/>
    <w:lvlOverride w:ilvl="0">
      <w:startOverride w:val="1"/>
    </w:lvlOverride>
  </w:num>
  <w:num w:numId="51">
    <w:abstractNumId w:val="6"/>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49"/>
    <w:rsid w:val="00000183"/>
    <w:rsid w:val="0000069E"/>
    <w:rsid w:val="00000826"/>
    <w:rsid w:val="00000ACC"/>
    <w:rsid w:val="00000E27"/>
    <w:rsid w:val="000012F9"/>
    <w:rsid w:val="000016BE"/>
    <w:rsid w:val="00001880"/>
    <w:rsid w:val="00002134"/>
    <w:rsid w:val="0000242B"/>
    <w:rsid w:val="000025D5"/>
    <w:rsid w:val="0000314A"/>
    <w:rsid w:val="00003496"/>
    <w:rsid w:val="000034C2"/>
    <w:rsid w:val="00003886"/>
    <w:rsid w:val="00003FB4"/>
    <w:rsid w:val="0000409A"/>
    <w:rsid w:val="0000410D"/>
    <w:rsid w:val="00004417"/>
    <w:rsid w:val="0000460A"/>
    <w:rsid w:val="00004CCB"/>
    <w:rsid w:val="00004DE3"/>
    <w:rsid w:val="00004F59"/>
    <w:rsid w:val="00005012"/>
    <w:rsid w:val="0000539E"/>
    <w:rsid w:val="000054C0"/>
    <w:rsid w:val="00005C84"/>
    <w:rsid w:val="00005E4D"/>
    <w:rsid w:val="00005EDD"/>
    <w:rsid w:val="000060C1"/>
    <w:rsid w:val="000063A7"/>
    <w:rsid w:val="000063B8"/>
    <w:rsid w:val="00006587"/>
    <w:rsid w:val="000065F8"/>
    <w:rsid w:val="0000694F"/>
    <w:rsid w:val="00006A93"/>
    <w:rsid w:val="0000794B"/>
    <w:rsid w:val="00010151"/>
    <w:rsid w:val="0001068D"/>
    <w:rsid w:val="000106E0"/>
    <w:rsid w:val="00010791"/>
    <w:rsid w:val="00010B82"/>
    <w:rsid w:val="00010CE3"/>
    <w:rsid w:val="00010F2F"/>
    <w:rsid w:val="00011387"/>
    <w:rsid w:val="000114C4"/>
    <w:rsid w:val="000115AD"/>
    <w:rsid w:val="000116A5"/>
    <w:rsid w:val="0001180C"/>
    <w:rsid w:val="00011904"/>
    <w:rsid w:val="0001195B"/>
    <w:rsid w:val="00011C8C"/>
    <w:rsid w:val="00011F30"/>
    <w:rsid w:val="00011FC8"/>
    <w:rsid w:val="00011FFB"/>
    <w:rsid w:val="000121A8"/>
    <w:rsid w:val="00012301"/>
    <w:rsid w:val="00012414"/>
    <w:rsid w:val="000124C4"/>
    <w:rsid w:val="000126F3"/>
    <w:rsid w:val="00012E4E"/>
    <w:rsid w:val="000137A8"/>
    <w:rsid w:val="000137AA"/>
    <w:rsid w:val="0001397F"/>
    <w:rsid w:val="00013B09"/>
    <w:rsid w:val="00013F43"/>
    <w:rsid w:val="000143FD"/>
    <w:rsid w:val="00014CA5"/>
    <w:rsid w:val="00014D04"/>
    <w:rsid w:val="00015654"/>
    <w:rsid w:val="00015A87"/>
    <w:rsid w:val="00015C72"/>
    <w:rsid w:val="00015CF4"/>
    <w:rsid w:val="00016208"/>
    <w:rsid w:val="000168D7"/>
    <w:rsid w:val="00016AC6"/>
    <w:rsid w:val="00016DE7"/>
    <w:rsid w:val="00016F05"/>
    <w:rsid w:val="0001706A"/>
    <w:rsid w:val="000174AD"/>
    <w:rsid w:val="00017A7C"/>
    <w:rsid w:val="00017BA4"/>
    <w:rsid w:val="00017BE1"/>
    <w:rsid w:val="00017E66"/>
    <w:rsid w:val="00017F49"/>
    <w:rsid w:val="00020237"/>
    <w:rsid w:val="000208A6"/>
    <w:rsid w:val="00020A0A"/>
    <w:rsid w:val="00020A1C"/>
    <w:rsid w:val="0002176A"/>
    <w:rsid w:val="0002186D"/>
    <w:rsid w:val="0002195F"/>
    <w:rsid w:val="00021B1B"/>
    <w:rsid w:val="00021C03"/>
    <w:rsid w:val="00021FC2"/>
    <w:rsid w:val="00022A7D"/>
    <w:rsid w:val="00022BC1"/>
    <w:rsid w:val="00023624"/>
    <w:rsid w:val="000238DA"/>
    <w:rsid w:val="00023E46"/>
    <w:rsid w:val="000241BF"/>
    <w:rsid w:val="000241CB"/>
    <w:rsid w:val="00024293"/>
    <w:rsid w:val="000242AE"/>
    <w:rsid w:val="000248A1"/>
    <w:rsid w:val="00024BC2"/>
    <w:rsid w:val="00024E88"/>
    <w:rsid w:val="000250AB"/>
    <w:rsid w:val="000250BF"/>
    <w:rsid w:val="000253B4"/>
    <w:rsid w:val="0002552A"/>
    <w:rsid w:val="00025A64"/>
    <w:rsid w:val="000260C1"/>
    <w:rsid w:val="0002671B"/>
    <w:rsid w:val="0002676F"/>
    <w:rsid w:val="00026F14"/>
    <w:rsid w:val="0002754F"/>
    <w:rsid w:val="0002793E"/>
    <w:rsid w:val="000300D5"/>
    <w:rsid w:val="00030815"/>
    <w:rsid w:val="00030BD6"/>
    <w:rsid w:val="00030DFC"/>
    <w:rsid w:val="000312E7"/>
    <w:rsid w:val="00031855"/>
    <w:rsid w:val="00031E1E"/>
    <w:rsid w:val="00031EC0"/>
    <w:rsid w:val="00032104"/>
    <w:rsid w:val="0003235B"/>
    <w:rsid w:val="000324B9"/>
    <w:rsid w:val="000325F0"/>
    <w:rsid w:val="000325F7"/>
    <w:rsid w:val="00033319"/>
    <w:rsid w:val="00033364"/>
    <w:rsid w:val="0003357B"/>
    <w:rsid w:val="000335BA"/>
    <w:rsid w:val="000338A4"/>
    <w:rsid w:val="00033D65"/>
    <w:rsid w:val="00033F30"/>
    <w:rsid w:val="00033F8D"/>
    <w:rsid w:val="000347BA"/>
    <w:rsid w:val="00034864"/>
    <w:rsid w:val="00034984"/>
    <w:rsid w:val="00035C55"/>
    <w:rsid w:val="00035D53"/>
    <w:rsid w:val="00035E82"/>
    <w:rsid w:val="00036038"/>
    <w:rsid w:val="000362AB"/>
    <w:rsid w:val="000363AE"/>
    <w:rsid w:val="000363FD"/>
    <w:rsid w:val="00036CBB"/>
    <w:rsid w:val="0003772C"/>
    <w:rsid w:val="000377D4"/>
    <w:rsid w:val="000379F3"/>
    <w:rsid w:val="00037A41"/>
    <w:rsid w:val="00037B80"/>
    <w:rsid w:val="00037DBD"/>
    <w:rsid w:val="00037E65"/>
    <w:rsid w:val="0004000C"/>
    <w:rsid w:val="00040A9F"/>
    <w:rsid w:val="00040D63"/>
    <w:rsid w:val="00040F47"/>
    <w:rsid w:val="000412E1"/>
    <w:rsid w:val="000412FF"/>
    <w:rsid w:val="000415EB"/>
    <w:rsid w:val="000418A6"/>
    <w:rsid w:val="00041C1F"/>
    <w:rsid w:val="00041E6C"/>
    <w:rsid w:val="00041F81"/>
    <w:rsid w:val="00041F8E"/>
    <w:rsid w:val="000421F2"/>
    <w:rsid w:val="00042240"/>
    <w:rsid w:val="00042718"/>
    <w:rsid w:val="00042725"/>
    <w:rsid w:val="00042955"/>
    <w:rsid w:val="00042AB0"/>
    <w:rsid w:val="00042B02"/>
    <w:rsid w:val="00042B4D"/>
    <w:rsid w:val="00042E02"/>
    <w:rsid w:val="00042F77"/>
    <w:rsid w:val="00043047"/>
    <w:rsid w:val="00043150"/>
    <w:rsid w:val="000432D1"/>
    <w:rsid w:val="000432F5"/>
    <w:rsid w:val="00043571"/>
    <w:rsid w:val="00043767"/>
    <w:rsid w:val="000437C3"/>
    <w:rsid w:val="000439E7"/>
    <w:rsid w:val="00043F7C"/>
    <w:rsid w:val="00044275"/>
    <w:rsid w:val="00044623"/>
    <w:rsid w:val="00044643"/>
    <w:rsid w:val="000446FF"/>
    <w:rsid w:val="000449D2"/>
    <w:rsid w:val="00044D7E"/>
    <w:rsid w:val="00044DAA"/>
    <w:rsid w:val="00045071"/>
    <w:rsid w:val="000458FF"/>
    <w:rsid w:val="00046195"/>
    <w:rsid w:val="00046517"/>
    <w:rsid w:val="00046C1C"/>
    <w:rsid w:val="000471CE"/>
    <w:rsid w:val="00047398"/>
    <w:rsid w:val="000473DB"/>
    <w:rsid w:val="00047423"/>
    <w:rsid w:val="00047CDC"/>
    <w:rsid w:val="00047D75"/>
    <w:rsid w:val="00050216"/>
    <w:rsid w:val="000503E7"/>
    <w:rsid w:val="00050715"/>
    <w:rsid w:val="00050819"/>
    <w:rsid w:val="000512A6"/>
    <w:rsid w:val="00051453"/>
    <w:rsid w:val="000517C0"/>
    <w:rsid w:val="00051C37"/>
    <w:rsid w:val="000520C7"/>
    <w:rsid w:val="0005214F"/>
    <w:rsid w:val="00052169"/>
    <w:rsid w:val="00052293"/>
    <w:rsid w:val="000526AA"/>
    <w:rsid w:val="00052857"/>
    <w:rsid w:val="000528E0"/>
    <w:rsid w:val="00052966"/>
    <w:rsid w:val="00052AA6"/>
    <w:rsid w:val="00053004"/>
    <w:rsid w:val="0005326E"/>
    <w:rsid w:val="00053727"/>
    <w:rsid w:val="000537F7"/>
    <w:rsid w:val="00053B15"/>
    <w:rsid w:val="00053D7E"/>
    <w:rsid w:val="00053E77"/>
    <w:rsid w:val="000540C0"/>
    <w:rsid w:val="00054698"/>
    <w:rsid w:val="0005477E"/>
    <w:rsid w:val="00054A3F"/>
    <w:rsid w:val="000557DC"/>
    <w:rsid w:val="00055907"/>
    <w:rsid w:val="000559D2"/>
    <w:rsid w:val="00055E49"/>
    <w:rsid w:val="00056B0F"/>
    <w:rsid w:val="00056C45"/>
    <w:rsid w:val="0005702C"/>
    <w:rsid w:val="000571B2"/>
    <w:rsid w:val="0005727E"/>
    <w:rsid w:val="00057395"/>
    <w:rsid w:val="00057437"/>
    <w:rsid w:val="00057693"/>
    <w:rsid w:val="00057BFD"/>
    <w:rsid w:val="00057EB7"/>
    <w:rsid w:val="00057FF1"/>
    <w:rsid w:val="00060564"/>
    <w:rsid w:val="00060AA8"/>
    <w:rsid w:val="00060CE4"/>
    <w:rsid w:val="000613DC"/>
    <w:rsid w:val="000613E6"/>
    <w:rsid w:val="00061A01"/>
    <w:rsid w:val="00061D77"/>
    <w:rsid w:val="00061E8C"/>
    <w:rsid w:val="00062BA8"/>
    <w:rsid w:val="00062E95"/>
    <w:rsid w:val="00063566"/>
    <w:rsid w:val="00063781"/>
    <w:rsid w:val="00063946"/>
    <w:rsid w:val="00063A49"/>
    <w:rsid w:val="00063F49"/>
    <w:rsid w:val="0006400B"/>
    <w:rsid w:val="0006415F"/>
    <w:rsid w:val="000641A0"/>
    <w:rsid w:val="000643C3"/>
    <w:rsid w:val="000643CC"/>
    <w:rsid w:val="000647E2"/>
    <w:rsid w:val="000647FF"/>
    <w:rsid w:val="000658F2"/>
    <w:rsid w:val="0006601D"/>
    <w:rsid w:val="00066315"/>
    <w:rsid w:val="0006633A"/>
    <w:rsid w:val="0006651A"/>
    <w:rsid w:val="00066691"/>
    <w:rsid w:val="00066A5E"/>
    <w:rsid w:val="00066AC2"/>
    <w:rsid w:val="00066B29"/>
    <w:rsid w:val="00066EFF"/>
    <w:rsid w:val="00066F86"/>
    <w:rsid w:val="00067249"/>
    <w:rsid w:val="000675DF"/>
    <w:rsid w:val="0006761F"/>
    <w:rsid w:val="00067635"/>
    <w:rsid w:val="00067C3D"/>
    <w:rsid w:val="00067C74"/>
    <w:rsid w:val="00067D9C"/>
    <w:rsid w:val="0007015A"/>
    <w:rsid w:val="000704A1"/>
    <w:rsid w:val="0007056B"/>
    <w:rsid w:val="00070914"/>
    <w:rsid w:val="00070CF2"/>
    <w:rsid w:val="00070F5F"/>
    <w:rsid w:val="000710A9"/>
    <w:rsid w:val="000711B1"/>
    <w:rsid w:val="00071785"/>
    <w:rsid w:val="00071833"/>
    <w:rsid w:val="00071A17"/>
    <w:rsid w:val="00071E64"/>
    <w:rsid w:val="0007205F"/>
    <w:rsid w:val="000722A7"/>
    <w:rsid w:val="00072F9F"/>
    <w:rsid w:val="0007300E"/>
    <w:rsid w:val="0007317C"/>
    <w:rsid w:val="000731F9"/>
    <w:rsid w:val="00073451"/>
    <w:rsid w:val="0007378E"/>
    <w:rsid w:val="000738A7"/>
    <w:rsid w:val="00073956"/>
    <w:rsid w:val="000739AD"/>
    <w:rsid w:val="00074156"/>
    <w:rsid w:val="000741F0"/>
    <w:rsid w:val="00074227"/>
    <w:rsid w:val="00074431"/>
    <w:rsid w:val="000749EF"/>
    <w:rsid w:val="00074E57"/>
    <w:rsid w:val="000757AA"/>
    <w:rsid w:val="00075833"/>
    <w:rsid w:val="00075E49"/>
    <w:rsid w:val="00075FDA"/>
    <w:rsid w:val="0007600E"/>
    <w:rsid w:val="00076083"/>
    <w:rsid w:val="00076103"/>
    <w:rsid w:val="00076367"/>
    <w:rsid w:val="000763C6"/>
    <w:rsid w:val="000763F6"/>
    <w:rsid w:val="00076434"/>
    <w:rsid w:val="0007680E"/>
    <w:rsid w:val="00076A2B"/>
    <w:rsid w:val="00076A3F"/>
    <w:rsid w:val="00076AEA"/>
    <w:rsid w:val="00076E3A"/>
    <w:rsid w:val="000777AE"/>
    <w:rsid w:val="00077878"/>
    <w:rsid w:val="00077C76"/>
    <w:rsid w:val="00077DB2"/>
    <w:rsid w:val="000804E1"/>
    <w:rsid w:val="000810A7"/>
    <w:rsid w:val="0008118A"/>
    <w:rsid w:val="00081472"/>
    <w:rsid w:val="000816D8"/>
    <w:rsid w:val="000817D8"/>
    <w:rsid w:val="000818F4"/>
    <w:rsid w:val="00081A9C"/>
    <w:rsid w:val="0008207F"/>
    <w:rsid w:val="0008210E"/>
    <w:rsid w:val="000823D4"/>
    <w:rsid w:val="00082927"/>
    <w:rsid w:val="00082AB1"/>
    <w:rsid w:val="0008308B"/>
    <w:rsid w:val="0008310D"/>
    <w:rsid w:val="000831D2"/>
    <w:rsid w:val="00083543"/>
    <w:rsid w:val="000838E0"/>
    <w:rsid w:val="00083C3C"/>
    <w:rsid w:val="00083D19"/>
    <w:rsid w:val="00084140"/>
    <w:rsid w:val="000841C4"/>
    <w:rsid w:val="000843C4"/>
    <w:rsid w:val="000849C5"/>
    <w:rsid w:val="00084FDF"/>
    <w:rsid w:val="0008523A"/>
    <w:rsid w:val="00085374"/>
    <w:rsid w:val="00085662"/>
    <w:rsid w:val="000858C8"/>
    <w:rsid w:val="00085970"/>
    <w:rsid w:val="00085BE5"/>
    <w:rsid w:val="00085F39"/>
    <w:rsid w:val="00086187"/>
    <w:rsid w:val="0008625E"/>
    <w:rsid w:val="0008626B"/>
    <w:rsid w:val="000871C0"/>
    <w:rsid w:val="000875BD"/>
    <w:rsid w:val="0008799F"/>
    <w:rsid w:val="00087CF0"/>
    <w:rsid w:val="00090114"/>
    <w:rsid w:val="000902AC"/>
    <w:rsid w:val="000905C8"/>
    <w:rsid w:val="00090B09"/>
    <w:rsid w:val="00090E2E"/>
    <w:rsid w:val="00090FD2"/>
    <w:rsid w:val="00091079"/>
    <w:rsid w:val="0009132F"/>
    <w:rsid w:val="00091626"/>
    <w:rsid w:val="000916A5"/>
    <w:rsid w:val="00091BA3"/>
    <w:rsid w:val="00091C53"/>
    <w:rsid w:val="00091C8C"/>
    <w:rsid w:val="000921EC"/>
    <w:rsid w:val="0009234A"/>
    <w:rsid w:val="00092A94"/>
    <w:rsid w:val="00092D32"/>
    <w:rsid w:val="00092E4E"/>
    <w:rsid w:val="000931F0"/>
    <w:rsid w:val="0009327A"/>
    <w:rsid w:val="00093374"/>
    <w:rsid w:val="0009396C"/>
    <w:rsid w:val="00093AB6"/>
    <w:rsid w:val="00093F01"/>
    <w:rsid w:val="00094600"/>
    <w:rsid w:val="00094B3C"/>
    <w:rsid w:val="000951E0"/>
    <w:rsid w:val="000953FE"/>
    <w:rsid w:val="000955D2"/>
    <w:rsid w:val="00095889"/>
    <w:rsid w:val="00095F77"/>
    <w:rsid w:val="00096259"/>
    <w:rsid w:val="000965C9"/>
    <w:rsid w:val="00096648"/>
    <w:rsid w:val="0009668D"/>
    <w:rsid w:val="00096BF9"/>
    <w:rsid w:val="00096D26"/>
    <w:rsid w:val="00096E01"/>
    <w:rsid w:val="00096E23"/>
    <w:rsid w:val="00096F51"/>
    <w:rsid w:val="00096F93"/>
    <w:rsid w:val="000975A4"/>
    <w:rsid w:val="0009777D"/>
    <w:rsid w:val="00097909"/>
    <w:rsid w:val="00097E27"/>
    <w:rsid w:val="000A05A4"/>
    <w:rsid w:val="000A07A7"/>
    <w:rsid w:val="000A09D3"/>
    <w:rsid w:val="000A0ECB"/>
    <w:rsid w:val="000A1A4E"/>
    <w:rsid w:val="000A1BC9"/>
    <w:rsid w:val="000A1D0B"/>
    <w:rsid w:val="000A1EDD"/>
    <w:rsid w:val="000A2339"/>
    <w:rsid w:val="000A2350"/>
    <w:rsid w:val="000A2447"/>
    <w:rsid w:val="000A2478"/>
    <w:rsid w:val="000A2B56"/>
    <w:rsid w:val="000A2C13"/>
    <w:rsid w:val="000A2D2E"/>
    <w:rsid w:val="000A2DF4"/>
    <w:rsid w:val="000A3167"/>
    <w:rsid w:val="000A33A0"/>
    <w:rsid w:val="000A361A"/>
    <w:rsid w:val="000A3AFC"/>
    <w:rsid w:val="000A3FE9"/>
    <w:rsid w:val="000A433F"/>
    <w:rsid w:val="000A46EF"/>
    <w:rsid w:val="000A49CC"/>
    <w:rsid w:val="000A4A17"/>
    <w:rsid w:val="000A4AE5"/>
    <w:rsid w:val="000A4CF1"/>
    <w:rsid w:val="000A4D08"/>
    <w:rsid w:val="000A535E"/>
    <w:rsid w:val="000A53D8"/>
    <w:rsid w:val="000A547E"/>
    <w:rsid w:val="000A564C"/>
    <w:rsid w:val="000A5674"/>
    <w:rsid w:val="000A5784"/>
    <w:rsid w:val="000A5C78"/>
    <w:rsid w:val="000A5DCA"/>
    <w:rsid w:val="000A5E0C"/>
    <w:rsid w:val="000A63D6"/>
    <w:rsid w:val="000A6A7B"/>
    <w:rsid w:val="000A6BF8"/>
    <w:rsid w:val="000A6C80"/>
    <w:rsid w:val="000A6E40"/>
    <w:rsid w:val="000A76C2"/>
    <w:rsid w:val="000B012E"/>
    <w:rsid w:val="000B06E4"/>
    <w:rsid w:val="000B0969"/>
    <w:rsid w:val="000B17B6"/>
    <w:rsid w:val="000B17FB"/>
    <w:rsid w:val="000B1BEB"/>
    <w:rsid w:val="000B1C22"/>
    <w:rsid w:val="000B1C29"/>
    <w:rsid w:val="000B2344"/>
    <w:rsid w:val="000B2AD1"/>
    <w:rsid w:val="000B2AE1"/>
    <w:rsid w:val="000B2D16"/>
    <w:rsid w:val="000B2DA3"/>
    <w:rsid w:val="000B2E74"/>
    <w:rsid w:val="000B2F47"/>
    <w:rsid w:val="000B2F89"/>
    <w:rsid w:val="000B2FE8"/>
    <w:rsid w:val="000B3142"/>
    <w:rsid w:val="000B3216"/>
    <w:rsid w:val="000B324B"/>
    <w:rsid w:val="000B3390"/>
    <w:rsid w:val="000B33C6"/>
    <w:rsid w:val="000B354B"/>
    <w:rsid w:val="000B36EE"/>
    <w:rsid w:val="000B3A12"/>
    <w:rsid w:val="000B3BBC"/>
    <w:rsid w:val="000B3BD9"/>
    <w:rsid w:val="000B3EC3"/>
    <w:rsid w:val="000B3F5F"/>
    <w:rsid w:val="000B40D1"/>
    <w:rsid w:val="000B4487"/>
    <w:rsid w:val="000B4D61"/>
    <w:rsid w:val="000B555C"/>
    <w:rsid w:val="000B560D"/>
    <w:rsid w:val="000B5845"/>
    <w:rsid w:val="000B5A94"/>
    <w:rsid w:val="000B5F99"/>
    <w:rsid w:val="000B6319"/>
    <w:rsid w:val="000B6338"/>
    <w:rsid w:val="000B6824"/>
    <w:rsid w:val="000B6A95"/>
    <w:rsid w:val="000B6BB0"/>
    <w:rsid w:val="000B6BBD"/>
    <w:rsid w:val="000B6E60"/>
    <w:rsid w:val="000B7465"/>
    <w:rsid w:val="000B7FE0"/>
    <w:rsid w:val="000C0172"/>
    <w:rsid w:val="000C0279"/>
    <w:rsid w:val="000C034A"/>
    <w:rsid w:val="000C0645"/>
    <w:rsid w:val="000C06A6"/>
    <w:rsid w:val="000C0822"/>
    <w:rsid w:val="000C0875"/>
    <w:rsid w:val="000C0DE3"/>
    <w:rsid w:val="000C1001"/>
    <w:rsid w:val="000C130F"/>
    <w:rsid w:val="000C1930"/>
    <w:rsid w:val="000C1B5F"/>
    <w:rsid w:val="000C2208"/>
    <w:rsid w:val="000C26E1"/>
    <w:rsid w:val="000C3108"/>
    <w:rsid w:val="000C31B8"/>
    <w:rsid w:val="000C3589"/>
    <w:rsid w:val="000C3E89"/>
    <w:rsid w:val="000C3FC8"/>
    <w:rsid w:val="000C4389"/>
    <w:rsid w:val="000C48FF"/>
    <w:rsid w:val="000C49AE"/>
    <w:rsid w:val="000C4D73"/>
    <w:rsid w:val="000C515A"/>
    <w:rsid w:val="000C55DA"/>
    <w:rsid w:val="000C58C3"/>
    <w:rsid w:val="000C59FC"/>
    <w:rsid w:val="000C5A16"/>
    <w:rsid w:val="000C5A1A"/>
    <w:rsid w:val="000C5B12"/>
    <w:rsid w:val="000C69BE"/>
    <w:rsid w:val="000C6B5A"/>
    <w:rsid w:val="000C6E26"/>
    <w:rsid w:val="000C7810"/>
    <w:rsid w:val="000C7FF5"/>
    <w:rsid w:val="000D08E1"/>
    <w:rsid w:val="000D0ABD"/>
    <w:rsid w:val="000D0B07"/>
    <w:rsid w:val="000D0FD5"/>
    <w:rsid w:val="000D13EC"/>
    <w:rsid w:val="000D1557"/>
    <w:rsid w:val="000D1C33"/>
    <w:rsid w:val="000D1D35"/>
    <w:rsid w:val="000D1D8A"/>
    <w:rsid w:val="000D1E97"/>
    <w:rsid w:val="000D236A"/>
    <w:rsid w:val="000D2554"/>
    <w:rsid w:val="000D284E"/>
    <w:rsid w:val="000D30E4"/>
    <w:rsid w:val="000D3112"/>
    <w:rsid w:val="000D3160"/>
    <w:rsid w:val="000D3349"/>
    <w:rsid w:val="000D360C"/>
    <w:rsid w:val="000D3991"/>
    <w:rsid w:val="000D3A53"/>
    <w:rsid w:val="000D3C4D"/>
    <w:rsid w:val="000D40A6"/>
    <w:rsid w:val="000D41B2"/>
    <w:rsid w:val="000D4395"/>
    <w:rsid w:val="000D4505"/>
    <w:rsid w:val="000D47AC"/>
    <w:rsid w:val="000D5391"/>
    <w:rsid w:val="000D5739"/>
    <w:rsid w:val="000D57B0"/>
    <w:rsid w:val="000D5894"/>
    <w:rsid w:val="000D5A0B"/>
    <w:rsid w:val="000D5AE6"/>
    <w:rsid w:val="000D5FEF"/>
    <w:rsid w:val="000D665E"/>
    <w:rsid w:val="000D6AF2"/>
    <w:rsid w:val="000D6E29"/>
    <w:rsid w:val="000D6F65"/>
    <w:rsid w:val="000D71B3"/>
    <w:rsid w:val="000D7254"/>
    <w:rsid w:val="000D7995"/>
    <w:rsid w:val="000D7DAE"/>
    <w:rsid w:val="000D7DC8"/>
    <w:rsid w:val="000D7E3B"/>
    <w:rsid w:val="000E0179"/>
    <w:rsid w:val="000E063C"/>
    <w:rsid w:val="000E068D"/>
    <w:rsid w:val="000E078F"/>
    <w:rsid w:val="000E0CF8"/>
    <w:rsid w:val="000E0F5E"/>
    <w:rsid w:val="000E0F87"/>
    <w:rsid w:val="000E189D"/>
    <w:rsid w:val="000E1909"/>
    <w:rsid w:val="000E19B1"/>
    <w:rsid w:val="000E1A2A"/>
    <w:rsid w:val="000E321B"/>
    <w:rsid w:val="000E3514"/>
    <w:rsid w:val="000E3C6B"/>
    <w:rsid w:val="000E4629"/>
    <w:rsid w:val="000E4747"/>
    <w:rsid w:val="000E4F2F"/>
    <w:rsid w:val="000E5021"/>
    <w:rsid w:val="000E53CE"/>
    <w:rsid w:val="000E542F"/>
    <w:rsid w:val="000E5A12"/>
    <w:rsid w:val="000E5AE7"/>
    <w:rsid w:val="000E5F18"/>
    <w:rsid w:val="000E5FB3"/>
    <w:rsid w:val="000E643E"/>
    <w:rsid w:val="000E66F1"/>
    <w:rsid w:val="000E670A"/>
    <w:rsid w:val="000E6F0F"/>
    <w:rsid w:val="000E7159"/>
    <w:rsid w:val="000E7274"/>
    <w:rsid w:val="000E79CD"/>
    <w:rsid w:val="000E7BF7"/>
    <w:rsid w:val="000E7D93"/>
    <w:rsid w:val="000E7E98"/>
    <w:rsid w:val="000E7F62"/>
    <w:rsid w:val="000E7F85"/>
    <w:rsid w:val="000F00ED"/>
    <w:rsid w:val="000F0755"/>
    <w:rsid w:val="000F1063"/>
    <w:rsid w:val="000F11F0"/>
    <w:rsid w:val="000F1307"/>
    <w:rsid w:val="000F16DB"/>
    <w:rsid w:val="000F1706"/>
    <w:rsid w:val="000F1B3E"/>
    <w:rsid w:val="000F1F75"/>
    <w:rsid w:val="000F26CF"/>
    <w:rsid w:val="000F27F4"/>
    <w:rsid w:val="000F306D"/>
    <w:rsid w:val="000F30E0"/>
    <w:rsid w:val="000F332B"/>
    <w:rsid w:val="000F33B2"/>
    <w:rsid w:val="000F340A"/>
    <w:rsid w:val="000F372E"/>
    <w:rsid w:val="000F38D0"/>
    <w:rsid w:val="000F3D89"/>
    <w:rsid w:val="000F3F5E"/>
    <w:rsid w:val="000F424C"/>
    <w:rsid w:val="000F444E"/>
    <w:rsid w:val="000F468E"/>
    <w:rsid w:val="000F4F90"/>
    <w:rsid w:val="000F5312"/>
    <w:rsid w:val="000F57D5"/>
    <w:rsid w:val="000F5C1B"/>
    <w:rsid w:val="000F5DAB"/>
    <w:rsid w:val="000F5F6F"/>
    <w:rsid w:val="000F5FC6"/>
    <w:rsid w:val="000F60FF"/>
    <w:rsid w:val="000F62FB"/>
    <w:rsid w:val="000F64C8"/>
    <w:rsid w:val="000F6E9B"/>
    <w:rsid w:val="000F6F84"/>
    <w:rsid w:val="000F71D0"/>
    <w:rsid w:val="000F73E0"/>
    <w:rsid w:val="000F7455"/>
    <w:rsid w:val="000F75EA"/>
    <w:rsid w:val="000F761D"/>
    <w:rsid w:val="000F7734"/>
    <w:rsid w:val="000F77A5"/>
    <w:rsid w:val="000F77AA"/>
    <w:rsid w:val="000F77D1"/>
    <w:rsid w:val="000F7D04"/>
    <w:rsid w:val="000F7E8A"/>
    <w:rsid w:val="00100407"/>
    <w:rsid w:val="001005AB"/>
    <w:rsid w:val="001009E1"/>
    <w:rsid w:val="00100F66"/>
    <w:rsid w:val="001010F4"/>
    <w:rsid w:val="001013FA"/>
    <w:rsid w:val="00101557"/>
    <w:rsid w:val="001017CA"/>
    <w:rsid w:val="00101904"/>
    <w:rsid w:val="00101F83"/>
    <w:rsid w:val="001021E8"/>
    <w:rsid w:val="001027E3"/>
    <w:rsid w:val="001028A9"/>
    <w:rsid w:val="00102F63"/>
    <w:rsid w:val="001032FB"/>
    <w:rsid w:val="00103501"/>
    <w:rsid w:val="00103588"/>
    <w:rsid w:val="00103937"/>
    <w:rsid w:val="00103D97"/>
    <w:rsid w:val="00103F4E"/>
    <w:rsid w:val="00104661"/>
    <w:rsid w:val="0010493D"/>
    <w:rsid w:val="00104B01"/>
    <w:rsid w:val="00104DA0"/>
    <w:rsid w:val="00105160"/>
    <w:rsid w:val="00105311"/>
    <w:rsid w:val="001053C1"/>
    <w:rsid w:val="00105570"/>
    <w:rsid w:val="001056CB"/>
    <w:rsid w:val="0010580E"/>
    <w:rsid w:val="00105812"/>
    <w:rsid w:val="001058A7"/>
    <w:rsid w:val="00105E10"/>
    <w:rsid w:val="001063C3"/>
    <w:rsid w:val="001067A4"/>
    <w:rsid w:val="00106BC9"/>
    <w:rsid w:val="00106CD9"/>
    <w:rsid w:val="00106E35"/>
    <w:rsid w:val="00107304"/>
    <w:rsid w:val="001105D0"/>
    <w:rsid w:val="001109E6"/>
    <w:rsid w:val="001113AF"/>
    <w:rsid w:val="00111719"/>
    <w:rsid w:val="001117BC"/>
    <w:rsid w:val="0011189D"/>
    <w:rsid w:val="00111C5C"/>
    <w:rsid w:val="001120FC"/>
    <w:rsid w:val="001127F0"/>
    <w:rsid w:val="001128A8"/>
    <w:rsid w:val="001128B0"/>
    <w:rsid w:val="00112984"/>
    <w:rsid w:val="00112F21"/>
    <w:rsid w:val="0011300A"/>
    <w:rsid w:val="0011322D"/>
    <w:rsid w:val="00113355"/>
    <w:rsid w:val="00113367"/>
    <w:rsid w:val="001135BA"/>
    <w:rsid w:val="00114025"/>
    <w:rsid w:val="001141EC"/>
    <w:rsid w:val="001142DD"/>
    <w:rsid w:val="00114369"/>
    <w:rsid w:val="001146E6"/>
    <w:rsid w:val="0011483F"/>
    <w:rsid w:val="00114849"/>
    <w:rsid w:val="001148BE"/>
    <w:rsid w:val="001148CE"/>
    <w:rsid w:val="00114BD9"/>
    <w:rsid w:val="00114DFE"/>
    <w:rsid w:val="00114F04"/>
    <w:rsid w:val="001151F9"/>
    <w:rsid w:val="00115679"/>
    <w:rsid w:val="00115911"/>
    <w:rsid w:val="00115EDC"/>
    <w:rsid w:val="001166B0"/>
    <w:rsid w:val="00117296"/>
    <w:rsid w:val="0011734D"/>
    <w:rsid w:val="00117423"/>
    <w:rsid w:val="00117454"/>
    <w:rsid w:val="001174AC"/>
    <w:rsid w:val="0011759E"/>
    <w:rsid w:val="0011761D"/>
    <w:rsid w:val="00117E79"/>
    <w:rsid w:val="00120087"/>
    <w:rsid w:val="0012062E"/>
    <w:rsid w:val="00120A72"/>
    <w:rsid w:val="00120DC4"/>
    <w:rsid w:val="00120EF2"/>
    <w:rsid w:val="001216B6"/>
    <w:rsid w:val="0012176A"/>
    <w:rsid w:val="0012186B"/>
    <w:rsid w:val="00122381"/>
    <w:rsid w:val="00122469"/>
    <w:rsid w:val="00122776"/>
    <w:rsid w:val="001228D2"/>
    <w:rsid w:val="00122CE8"/>
    <w:rsid w:val="00123327"/>
    <w:rsid w:val="001233A1"/>
    <w:rsid w:val="001234B3"/>
    <w:rsid w:val="00123623"/>
    <w:rsid w:val="00123644"/>
    <w:rsid w:val="0012395A"/>
    <w:rsid w:val="00123B33"/>
    <w:rsid w:val="00123E23"/>
    <w:rsid w:val="00123E88"/>
    <w:rsid w:val="0012412F"/>
    <w:rsid w:val="00124BE6"/>
    <w:rsid w:val="001250D7"/>
    <w:rsid w:val="00125C01"/>
    <w:rsid w:val="00125CA4"/>
    <w:rsid w:val="00125D22"/>
    <w:rsid w:val="00125ED7"/>
    <w:rsid w:val="00125F5D"/>
    <w:rsid w:val="00126884"/>
    <w:rsid w:val="00126A1D"/>
    <w:rsid w:val="00126F50"/>
    <w:rsid w:val="00127206"/>
    <w:rsid w:val="001279D0"/>
    <w:rsid w:val="00127AAB"/>
    <w:rsid w:val="00127C78"/>
    <w:rsid w:val="00127EA2"/>
    <w:rsid w:val="0013019B"/>
    <w:rsid w:val="00130753"/>
    <w:rsid w:val="00130B3A"/>
    <w:rsid w:val="00130B83"/>
    <w:rsid w:val="00130E47"/>
    <w:rsid w:val="00130EAE"/>
    <w:rsid w:val="001312B0"/>
    <w:rsid w:val="001313EC"/>
    <w:rsid w:val="00131E96"/>
    <w:rsid w:val="00131FE4"/>
    <w:rsid w:val="001326B7"/>
    <w:rsid w:val="00132726"/>
    <w:rsid w:val="00132BAC"/>
    <w:rsid w:val="00132CFC"/>
    <w:rsid w:val="00133293"/>
    <w:rsid w:val="00133335"/>
    <w:rsid w:val="0013361D"/>
    <w:rsid w:val="00133915"/>
    <w:rsid w:val="00133D2D"/>
    <w:rsid w:val="00134304"/>
    <w:rsid w:val="00134491"/>
    <w:rsid w:val="001344C9"/>
    <w:rsid w:val="0013453C"/>
    <w:rsid w:val="001345FC"/>
    <w:rsid w:val="00134727"/>
    <w:rsid w:val="00134974"/>
    <w:rsid w:val="001349B0"/>
    <w:rsid w:val="00134B9D"/>
    <w:rsid w:val="00134D33"/>
    <w:rsid w:val="00134EDB"/>
    <w:rsid w:val="0013524B"/>
    <w:rsid w:val="001352F4"/>
    <w:rsid w:val="0013548B"/>
    <w:rsid w:val="0013594B"/>
    <w:rsid w:val="00135972"/>
    <w:rsid w:val="00135A19"/>
    <w:rsid w:val="0013604F"/>
    <w:rsid w:val="00136179"/>
    <w:rsid w:val="0013618B"/>
    <w:rsid w:val="00136576"/>
    <w:rsid w:val="0013659E"/>
    <w:rsid w:val="00136661"/>
    <w:rsid w:val="00136801"/>
    <w:rsid w:val="0013688A"/>
    <w:rsid w:val="0013690E"/>
    <w:rsid w:val="00136C03"/>
    <w:rsid w:val="00136EA1"/>
    <w:rsid w:val="00136F16"/>
    <w:rsid w:val="001374D7"/>
    <w:rsid w:val="0013765B"/>
    <w:rsid w:val="00137CB2"/>
    <w:rsid w:val="00137CD3"/>
    <w:rsid w:val="00140024"/>
    <w:rsid w:val="00140237"/>
    <w:rsid w:val="001405C9"/>
    <w:rsid w:val="00140A67"/>
    <w:rsid w:val="00140B4E"/>
    <w:rsid w:val="00141051"/>
    <w:rsid w:val="001410A9"/>
    <w:rsid w:val="00141757"/>
    <w:rsid w:val="00141AC2"/>
    <w:rsid w:val="00141B45"/>
    <w:rsid w:val="00141B8E"/>
    <w:rsid w:val="00141C60"/>
    <w:rsid w:val="001420CC"/>
    <w:rsid w:val="001421B1"/>
    <w:rsid w:val="001421D0"/>
    <w:rsid w:val="0014227B"/>
    <w:rsid w:val="001426D0"/>
    <w:rsid w:val="001426D9"/>
    <w:rsid w:val="00143095"/>
    <w:rsid w:val="0014345B"/>
    <w:rsid w:val="0014391B"/>
    <w:rsid w:val="00143A47"/>
    <w:rsid w:val="00143BD9"/>
    <w:rsid w:val="00143EBC"/>
    <w:rsid w:val="0014405C"/>
    <w:rsid w:val="0014440C"/>
    <w:rsid w:val="001444DE"/>
    <w:rsid w:val="00144523"/>
    <w:rsid w:val="00144D06"/>
    <w:rsid w:val="00144E8B"/>
    <w:rsid w:val="00144F28"/>
    <w:rsid w:val="00145418"/>
    <w:rsid w:val="00145AFF"/>
    <w:rsid w:val="00145B29"/>
    <w:rsid w:val="00145B6F"/>
    <w:rsid w:val="00145D21"/>
    <w:rsid w:val="00145FC7"/>
    <w:rsid w:val="00146069"/>
    <w:rsid w:val="00146445"/>
    <w:rsid w:val="001465B0"/>
    <w:rsid w:val="00146D60"/>
    <w:rsid w:val="001474C2"/>
    <w:rsid w:val="0014784D"/>
    <w:rsid w:val="00147A3C"/>
    <w:rsid w:val="00147F44"/>
    <w:rsid w:val="001508A1"/>
    <w:rsid w:val="0015097A"/>
    <w:rsid w:val="00150D84"/>
    <w:rsid w:val="001511AD"/>
    <w:rsid w:val="00151336"/>
    <w:rsid w:val="0015133A"/>
    <w:rsid w:val="0015172E"/>
    <w:rsid w:val="00151A3C"/>
    <w:rsid w:val="00151BB2"/>
    <w:rsid w:val="00152CC7"/>
    <w:rsid w:val="00153000"/>
    <w:rsid w:val="0015312D"/>
    <w:rsid w:val="001532B4"/>
    <w:rsid w:val="00153307"/>
    <w:rsid w:val="0015397A"/>
    <w:rsid w:val="00153B22"/>
    <w:rsid w:val="00153BA9"/>
    <w:rsid w:val="00153DFF"/>
    <w:rsid w:val="0015441E"/>
    <w:rsid w:val="001545C6"/>
    <w:rsid w:val="00154733"/>
    <w:rsid w:val="00154789"/>
    <w:rsid w:val="00154F45"/>
    <w:rsid w:val="001552A1"/>
    <w:rsid w:val="001553C7"/>
    <w:rsid w:val="00155876"/>
    <w:rsid w:val="00155891"/>
    <w:rsid w:val="00155B12"/>
    <w:rsid w:val="00155CD9"/>
    <w:rsid w:val="00155E72"/>
    <w:rsid w:val="00156297"/>
    <w:rsid w:val="00156AE9"/>
    <w:rsid w:val="00156CCB"/>
    <w:rsid w:val="00156EF4"/>
    <w:rsid w:val="00157187"/>
    <w:rsid w:val="0015722B"/>
    <w:rsid w:val="00157398"/>
    <w:rsid w:val="0015780E"/>
    <w:rsid w:val="00157911"/>
    <w:rsid w:val="00157A72"/>
    <w:rsid w:val="00157B2A"/>
    <w:rsid w:val="00157BD9"/>
    <w:rsid w:val="00157E43"/>
    <w:rsid w:val="0016032D"/>
    <w:rsid w:val="0016071A"/>
    <w:rsid w:val="001607B3"/>
    <w:rsid w:val="00160C51"/>
    <w:rsid w:val="00160C79"/>
    <w:rsid w:val="00161189"/>
    <w:rsid w:val="001613BD"/>
    <w:rsid w:val="001614F7"/>
    <w:rsid w:val="001615A6"/>
    <w:rsid w:val="00161844"/>
    <w:rsid w:val="00161DC1"/>
    <w:rsid w:val="00161E41"/>
    <w:rsid w:val="0016301A"/>
    <w:rsid w:val="0016314A"/>
    <w:rsid w:val="001631C7"/>
    <w:rsid w:val="0016331D"/>
    <w:rsid w:val="00163436"/>
    <w:rsid w:val="00163CE3"/>
    <w:rsid w:val="00164642"/>
    <w:rsid w:val="00164712"/>
    <w:rsid w:val="0016473C"/>
    <w:rsid w:val="00164760"/>
    <w:rsid w:val="001649C3"/>
    <w:rsid w:val="00164C72"/>
    <w:rsid w:val="00164D16"/>
    <w:rsid w:val="00164D4A"/>
    <w:rsid w:val="001653EB"/>
    <w:rsid w:val="0016584C"/>
    <w:rsid w:val="00165CDF"/>
    <w:rsid w:val="00165E87"/>
    <w:rsid w:val="00165F6C"/>
    <w:rsid w:val="00166740"/>
    <w:rsid w:val="00166941"/>
    <w:rsid w:val="00166AE0"/>
    <w:rsid w:val="00166BE4"/>
    <w:rsid w:val="00166F4E"/>
    <w:rsid w:val="00167384"/>
    <w:rsid w:val="00167535"/>
    <w:rsid w:val="0016758C"/>
    <w:rsid w:val="001675B3"/>
    <w:rsid w:val="00167876"/>
    <w:rsid w:val="001678F4"/>
    <w:rsid w:val="001678FF"/>
    <w:rsid w:val="00167B1F"/>
    <w:rsid w:val="00167B82"/>
    <w:rsid w:val="00167C0C"/>
    <w:rsid w:val="00167E3C"/>
    <w:rsid w:val="001702B2"/>
    <w:rsid w:val="001707AA"/>
    <w:rsid w:val="001709E9"/>
    <w:rsid w:val="00170B62"/>
    <w:rsid w:val="00170B65"/>
    <w:rsid w:val="00170C85"/>
    <w:rsid w:val="00170ED8"/>
    <w:rsid w:val="0017152D"/>
    <w:rsid w:val="00171558"/>
    <w:rsid w:val="00172A6A"/>
    <w:rsid w:val="00172D8C"/>
    <w:rsid w:val="00172E1E"/>
    <w:rsid w:val="001733A5"/>
    <w:rsid w:val="0017352B"/>
    <w:rsid w:val="001738B9"/>
    <w:rsid w:val="001743B2"/>
    <w:rsid w:val="00174EE8"/>
    <w:rsid w:val="00175121"/>
    <w:rsid w:val="001751FE"/>
    <w:rsid w:val="00175564"/>
    <w:rsid w:val="001756C5"/>
    <w:rsid w:val="00175885"/>
    <w:rsid w:val="0017593C"/>
    <w:rsid w:val="001759F9"/>
    <w:rsid w:val="0017669A"/>
    <w:rsid w:val="001767BC"/>
    <w:rsid w:val="001768C1"/>
    <w:rsid w:val="00176A52"/>
    <w:rsid w:val="00176D09"/>
    <w:rsid w:val="00176D18"/>
    <w:rsid w:val="00177528"/>
    <w:rsid w:val="00177CD9"/>
    <w:rsid w:val="00180604"/>
    <w:rsid w:val="00180A87"/>
    <w:rsid w:val="00180CB0"/>
    <w:rsid w:val="0018142A"/>
    <w:rsid w:val="0018142C"/>
    <w:rsid w:val="0018175C"/>
    <w:rsid w:val="0018177D"/>
    <w:rsid w:val="00181A2A"/>
    <w:rsid w:val="00181E97"/>
    <w:rsid w:val="00182076"/>
    <w:rsid w:val="00182162"/>
    <w:rsid w:val="00182195"/>
    <w:rsid w:val="0018233C"/>
    <w:rsid w:val="001823AC"/>
    <w:rsid w:val="0018264E"/>
    <w:rsid w:val="00182767"/>
    <w:rsid w:val="0018286D"/>
    <w:rsid w:val="001829FA"/>
    <w:rsid w:val="00182A5E"/>
    <w:rsid w:val="00182FF6"/>
    <w:rsid w:val="001830A4"/>
    <w:rsid w:val="00183115"/>
    <w:rsid w:val="00183118"/>
    <w:rsid w:val="001832F2"/>
    <w:rsid w:val="00183510"/>
    <w:rsid w:val="0018370D"/>
    <w:rsid w:val="00183A93"/>
    <w:rsid w:val="00183C8D"/>
    <w:rsid w:val="00184249"/>
    <w:rsid w:val="00184286"/>
    <w:rsid w:val="00184B63"/>
    <w:rsid w:val="0018573F"/>
    <w:rsid w:val="00185B5F"/>
    <w:rsid w:val="00186BD3"/>
    <w:rsid w:val="00186DEA"/>
    <w:rsid w:val="00186F27"/>
    <w:rsid w:val="0018786A"/>
    <w:rsid w:val="0018796E"/>
    <w:rsid w:val="001879AC"/>
    <w:rsid w:val="00187B01"/>
    <w:rsid w:val="00187F50"/>
    <w:rsid w:val="00187F78"/>
    <w:rsid w:val="00187FAC"/>
    <w:rsid w:val="001907C4"/>
    <w:rsid w:val="00190C13"/>
    <w:rsid w:val="00190E9B"/>
    <w:rsid w:val="0019214A"/>
    <w:rsid w:val="0019252B"/>
    <w:rsid w:val="001927F4"/>
    <w:rsid w:val="001928FA"/>
    <w:rsid w:val="001929DB"/>
    <w:rsid w:val="00192FDD"/>
    <w:rsid w:val="00192FF4"/>
    <w:rsid w:val="00193275"/>
    <w:rsid w:val="001932DB"/>
    <w:rsid w:val="001932E5"/>
    <w:rsid w:val="0019334F"/>
    <w:rsid w:val="001936DD"/>
    <w:rsid w:val="001938A7"/>
    <w:rsid w:val="00193FB1"/>
    <w:rsid w:val="0019423B"/>
    <w:rsid w:val="00194C1C"/>
    <w:rsid w:val="00194CF1"/>
    <w:rsid w:val="0019502F"/>
    <w:rsid w:val="00195343"/>
    <w:rsid w:val="001959B3"/>
    <w:rsid w:val="00195F17"/>
    <w:rsid w:val="00196179"/>
    <w:rsid w:val="00196863"/>
    <w:rsid w:val="00196AA0"/>
    <w:rsid w:val="00196DC5"/>
    <w:rsid w:val="00196EB9"/>
    <w:rsid w:val="00196F6F"/>
    <w:rsid w:val="00197029"/>
    <w:rsid w:val="001970DE"/>
    <w:rsid w:val="00197648"/>
    <w:rsid w:val="001976D1"/>
    <w:rsid w:val="00197B2C"/>
    <w:rsid w:val="00197F64"/>
    <w:rsid w:val="001A0275"/>
    <w:rsid w:val="001A0308"/>
    <w:rsid w:val="001A07F2"/>
    <w:rsid w:val="001A0CC4"/>
    <w:rsid w:val="001A0F3B"/>
    <w:rsid w:val="001A0F7B"/>
    <w:rsid w:val="001A1084"/>
    <w:rsid w:val="001A1638"/>
    <w:rsid w:val="001A181F"/>
    <w:rsid w:val="001A1CCE"/>
    <w:rsid w:val="001A2279"/>
    <w:rsid w:val="001A236D"/>
    <w:rsid w:val="001A23EE"/>
    <w:rsid w:val="001A24C3"/>
    <w:rsid w:val="001A25D6"/>
    <w:rsid w:val="001A29E7"/>
    <w:rsid w:val="001A2C5C"/>
    <w:rsid w:val="001A2F21"/>
    <w:rsid w:val="001A325F"/>
    <w:rsid w:val="001A3353"/>
    <w:rsid w:val="001A3379"/>
    <w:rsid w:val="001A362D"/>
    <w:rsid w:val="001A3767"/>
    <w:rsid w:val="001A38FC"/>
    <w:rsid w:val="001A3F69"/>
    <w:rsid w:val="001A40B1"/>
    <w:rsid w:val="001A4222"/>
    <w:rsid w:val="001A4432"/>
    <w:rsid w:val="001A454E"/>
    <w:rsid w:val="001A4992"/>
    <w:rsid w:val="001A51EB"/>
    <w:rsid w:val="001A551B"/>
    <w:rsid w:val="001A5F47"/>
    <w:rsid w:val="001A5F8E"/>
    <w:rsid w:val="001A625B"/>
    <w:rsid w:val="001A644B"/>
    <w:rsid w:val="001A66C9"/>
    <w:rsid w:val="001A6701"/>
    <w:rsid w:val="001A727B"/>
    <w:rsid w:val="001A72C2"/>
    <w:rsid w:val="001A7526"/>
    <w:rsid w:val="001A7D4F"/>
    <w:rsid w:val="001B037F"/>
    <w:rsid w:val="001B03B7"/>
    <w:rsid w:val="001B041E"/>
    <w:rsid w:val="001B0599"/>
    <w:rsid w:val="001B09AD"/>
    <w:rsid w:val="001B0B19"/>
    <w:rsid w:val="001B1A87"/>
    <w:rsid w:val="001B1D92"/>
    <w:rsid w:val="001B215F"/>
    <w:rsid w:val="001B2958"/>
    <w:rsid w:val="001B2EB0"/>
    <w:rsid w:val="001B36CA"/>
    <w:rsid w:val="001B3934"/>
    <w:rsid w:val="001B3940"/>
    <w:rsid w:val="001B3B5D"/>
    <w:rsid w:val="001B3C54"/>
    <w:rsid w:val="001B45A7"/>
    <w:rsid w:val="001B4D92"/>
    <w:rsid w:val="001B55FA"/>
    <w:rsid w:val="001B5851"/>
    <w:rsid w:val="001B5F0C"/>
    <w:rsid w:val="001B5F13"/>
    <w:rsid w:val="001B5F15"/>
    <w:rsid w:val="001B6227"/>
    <w:rsid w:val="001B6669"/>
    <w:rsid w:val="001B677D"/>
    <w:rsid w:val="001B6876"/>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425"/>
    <w:rsid w:val="001C1A97"/>
    <w:rsid w:val="001C1B76"/>
    <w:rsid w:val="001C1CB5"/>
    <w:rsid w:val="001C1EC0"/>
    <w:rsid w:val="001C21BC"/>
    <w:rsid w:val="001C235F"/>
    <w:rsid w:val="001C2408"/>
    <w:rsid w:val="001C269A"/>
    <w:rsid w:val="001C2710"/>
    <w:rsid w:val="001C2A22"/>
    <w:rsid w:val="001C2BA4"/>
    <w:rsid w:val="001C2CB5"/>
    <w:rsid w:val="001C3A2B"/>
    <w:rsid w:val="001C3A93"/>
    <w:rsid w:val="001C3D68"/>
    <w:rsid w:val="001C3F7E"/>
    <w:rsid w:val="001C41EF"/>
    <w:rsid w:val="001C4443"/>
    <w:rsid w:val="001C479D"/>
    <w:rsid w:val="001C4D1F"/>
    <w:rsid w:val="001C4D23"/>
    <w:rsid w:val="001C4F0D"/>
    <w:rsid w:val="001C52D2"/>
    <w:rsid w:val="001C56C5"/>
    <w:rsid w:val="001C5AE9"/>
    <w:rsid w:val="001C5BE4"/>
    <w:rsid w:val="001C5D2D"/>
    <w:rsid w:val="001C621E"/>
    <w:rsid w:val="001C626F"/>
    <w:rsid w:val="001C62F8"/>
    <w:rsid w:val="001C67B5"/>
    <w:rsid w:val="001C6A0E"/>
    <w:rsid w:val="001C6C21"/>
    <w:rsid w:val="001C6FAC"/>
    <w:rsid w:val="001C71EE"/>
    <w:rsid w:val="001C7268"/>
    <w:rsid w:val="001C7641"/>
    <w:rsid w:val="001C78FC"/>
    <w:rsid w:val="001C7A1E"/>
    <w:rsid w:val="001C7F2A"/>
    <w:rsid w:val="001D013E"/>
    <w:rsid w:val="001D01C9"/>
    <w:rsid w:val="001D058C"/>
    <w:rsid w:val="001D096F"/>
    <w:rsid w:val="001D0B40"/>
    <w:rsid w:val="001D0DD1"/>
    <w:rsid w:val="001D12E6"/>
    <w:rsid w:val="001D14A8"/>
    <w:rsid w:val="001D155F"/>
    <w:rsid w:val="001D1660"/>
    <w:rsid w:val="001D18F5"/>
    <w:rsid w:val="001D201F"/>
    <w:rsid w:val="001D243B"/>
    <w:rsid w:val="001D24A9"/>
    <w:rsid w:val="001D2808"/>
    <w:rsid w:val="001D2CE6"/>
    <w:rsid w:val="001D2DA4"/>
    <w:rsid w:val="001D3507"/>
    <w:rsid w:val="001D363E"/>
    <w:rsid w:val="001D3CC4"/>
    <w:rsid w:val="001D3DE0"/>
    <w:rsid w:val="001D4470"/>
    <w:rsid w:val="001D4BEB"/>
    <w:rsid w:val="001D5C94"/>
    <w:rsid w:val="001D638A"/>
    <w:rsid w:val="001D6C50"/>
    <w:rsid w:val="001D6C5E"/>
    <w:rsid w:val="001D6E2D"/>
    <w:rsid w:val="001D74FE"/>
    <w:rsid w:val="001D75C7"/>
    <w:rsid w:val="001D76CC"/>
    <w:rsid w:val="001D7C3C"/>
    <w:rsid w:val="001E0439"/>
    <w:rsid w:val="001E04C9"/>
    <w:rsid w:val="001E05C6"/>
    <w:rsid w:val="001E085D"/>
    <w:rsid w:val="001E0ECB"/>
    <w:rsid w:val="001E1051"/>
    <w:rsid w:val="001E15E0"/>
    <w:rsid w:val="001E1A29"/>
    <w:rsid w:val="001E1A9D"/>
    <w:rsid w:val="001E1F07"/>
    <w:rsid w:val="001E20F1"/>
    <w:rsid w:val="001E27FE"/>
    <w:rsid w:val="001E2B65"/>
    <w:rsid w:val="001E2C21"/>
    <w:rsid w:val="001E2F2A"/>
    <w:rsid w:val="001E2F8C"/>
    <w:rsid w:val="001E3526"/>
    <w:rsid w:val="001E3778"/>
    <w:rsid w:val="001E39C9"/>
    <w:rsid w:val="001E39CF"/>
    <w:rsid w:val="001E3ADE"/>
    <w:rsid w:val="001E3C84"/>
    <w:rsid w:val="001E3FEC"/>
    <w:rsid w:val="001E4190"/>
    <w:rsid w:val="001E43E1"/>
    <w:rsid w:val="001E44AD"/>
    <w:rsid w:val="001E44F5"/>
    <w:rsid w:val="001E4547"/>
    <w:rsid w:val="001E46A2"/>
    <w:rsid w:val="001E4856"/>
    <w:rsid w:val="001E4D68"/>
    <w:rsid w:val="001E4EB7"/>
    <w:rsid w:val="001E58A1"/>
    <w:rsid w:val="001E594C"/>
    <w:rsid w:val="001E59F8"/>
    <w:rsid w:val="001E5C5B"/>
    <w:rsid w:val="001E5CE9"/>
    <w:rsid w:val="001E5DE6"/>
    <w:rsid w:val="001E5E2E"/>
    <w:rsid w:val="001E6688"/>
    <w:rsid w:val="001E6B2E"/>
    <w:rsid w:val="001E6E22"/>
    <w:rsid w:val="001E7333"/>
    <w:rsid w:val="001E7352"/>
    <w:rsid w:val="001E78C0"/>
    <w:rsid w:val="001E7E2B"/>
    <w:rsid w:val="001F00A4"/>
    <w:rsid w:val="001F01BF"/>
    <w:rsid w:val="001F02FA"/>
    <w:rsid w:val="001F06AE"/>
    <w:rsid w:val="001F08B2"/>
    <w:rsid w:val="001F0AAC"/>
    <w:rsid w:val="001F0C2C"/>
    <w:rsid w:val="001F12E4"/>
    <w:rsid w:val="001F14C1"/>
    <w:rsid w:val="001F16CB"/>
    <w:rsid w:val="001F1704"/>
    <w:rsid w:val="001F1CA5"/>
    <w:rsid w:val="001F1CAC"/>
    <w:rsid w:val="001F1F19"/>
    <w:rsid w:val="001F1F7A"/>
    <w:rsid w:val="001F2C02"/>
    <w:rsid w:val="001F2C51"/>
    <w:rsid w:val="001F3C10"/>
    <w:rsid w:val="001F3C8A"/>
    <w:rsid w:val="001F3FCA"/>
    <w:rsid w:val="001F47EF"/>
    <w:rsid w:val="001F4893"/>
    <w:rsid w:val="001F4990"/>
    <w:rsid w:val="001F4BA4"/>
    <w:rsid w:val="001F4D40"/>
    <w:rsid w:val="001F4E0F"/>
    <w:rsid w:val="001F50D2"/>
    <w:rsid w:val="001F52ED"/>
    <w:rsid w:val="001F560C"/>
    <w:rsid w:val="001F60D0"/>
    <w:rsid w:val="001F6239"/>
    <w:rsid w:val="001F6657"/>
    <w:rsid w:val="001F667E"/>
    <w:rsid w:val="001F6DC8"/>
    <w:rsid w:val="001F7282"/>
    <w:rsid w:val="001F7B9F"/>
    <w:rsid w:val="001F7C6D"/>
    <w:rsid w:val="001F7E41"/>
    <w:rsid w:val="002000D5"/>
    <w:rsid w:val="0020011D"/>
    <w:rsid w:val="00200638"/>
    <w:rsid w:val="002007F1"/>
    <w:rsid w:val="0020083A"/>
    <w:rsid w:val="00200887"/>
    <w:rsid w:val="00201304"/>
    <w:rsid w:val="00201693"/>
    <w:rsid w:val="00201D35"/>
    <w:rsid w:val="0020210B"/>
    <w:rsid w:val="002023B2"/>
    <w:rsid w:val="0020261D"/>
    <w:rsid w:val="00202830"/>
    <w:rsid w:val="00202981"/>
    <w:rsid w:val="00202D6B"/>
    <w:rsid w:val="00203036"/>
    <w:rsid w:val="0020379F"/>
    <w:rsid w:val="00203BDA"/>
    <w:rsid w:val="00203C89"/>
    <w:rsid w:val="00203DEE"/>
    <w:rsid w:val="002043AC"/>
    <w:rsid w:val="00205309"/>
    <w:rsid w:val="002053A1"/>
    <w:rsid w:val="0020540C"/>
    <w:rsid w:val="002059AC"/>
    <w:rsid w:val="00205CC9"/>
    <w:rsid w:val="00205F37"/>
    <w:rsid w:val="002061E0"/>
    <w:rsid w:val="002064FE"/>
    <w:rsid w:val="0020655B"/>
    <w:rsid w:val="0020677C"/>
    <w:rsid w:val="00206CB7"/>
    <w:rsid w:val="00206FA9"/>
    <w:rsid w:val="00207136"/>
    <w:rsid w:val="002073DC"/>
    <w:rsid w:val="002074EB"/>
    <w:rsid w:val="00207641"/>
    <w:rsid w:val="0020769D"/>
    <w:rsid w:val="002077B1"/>
    <w:rsid w:val="002077D6"/>
    <w:rsid w:val="00207B43"/>
    <w:rsid w:val="00207C49"/>
    <w:rsid w:val="0021071B"/>
    <w:rsid w:val="00210900"/>
    <w:rsid w:val="00210CD7"/>
    <w:rsid w:val="00210CE7"/>
    <w:rsid w:val="002112DA"/>
    <w:rsid w:val="002114DB"/>
    <w:rsid w:val="00211BA9"/>
    <w:rsid w:val="00211BD7"/>
    <w:rsid w:val="00211BE0"/>
    <w:rsid w:val="00211E3F"/>
    <w:rsid w:val="0021211A"/>
    <w:rsid w:val="002122D5"/>
    <w:rsid w:val="00212651"/>
    <w:rsid w:val="0021268F"/>
    <w:rsid w:val="0021294F"/>
    <w:rsid w:val="0021297D"/>
    <w:rsid w:val="00212A92"/>
    <w:rsid w:val="00212AB9"/>
    <w:rsid w:val="00212B22"/>
    <w:rsid w:val="00212C47"/>
    <w:rsid w:val="002134F2"/>
    <w:rsid w:val="002138FA"/>
    <w:rsid w:val="00213B48"/>
    <w:rsid w:val="00213C81"/>
    <w:rsid w:val="00213E13"/>
    <w:rsid w:val="00213F07"/>
    <w:rsid w:val="002140A6"/>
    <w:rsid w:val="002141BA"/>
    <w:rsid w:val="002146A8"/>
    <w:rsid w:val="00214729"/>
    <w:rsid w:val="00214C34"/>
    <w:rsid w:val="002151C8"/>
    <w:rsid w:val="002154B3"/>
    <w:rsid w:val="002157BD"/>
    <w:rsid w:val="002158E2"/>
    <w:rsid w:val="00215939"/>
    <w:rsid w:val="00215D1C"/>
    <w:rsid w:val="00216096"/>
    <w:rsid w:val="0021641A"/>
    <w:rsid w:val="00216623"/>
    <w:rsid w:val="002166C4"/>
    <w:rsid w:val="0021696C"/>
    <w:rsid w:val="00216DE1"/>
    <w:rsid w:val="002173EF"/>
    <w:rsid w:val="00217754"/>
    <w:rsid w:val="0021796F"/>
    <w:rsid w:val="002179B9"/>
    <w:rsid w:val="002179E1"/>
    <w:rsid w:val="00217AE5"/>
    <w:rsid w:val="002207CB"/>
    <w:rsid w:val="00220C50"/>
    <w:rsid w:val="00220DAD"/>
    <w:rsid w:val="002210AD"/>
    <w:rsid w:val="00221158"/>
    <w:rsid w:val="002214C5"/>
    <w:rsid w:val="00221ABE"/>
    <w:rsid w:val="00221D1E"/>
    <w:rsid w:val="00221D64"/>
    <w:rsid w:val="00221F3B"/>
    <w:rsid w:val="002228FB"/>
    <w:rsid w:val="00222AEC"/>
    <w:rsid w:val="00222B25"/>
    <w:rsid w:val="00222D40"/>
    <w:rsid w:val="00222F65"/>
    <w:rsid w:val="002230CF"/>
    <w:rsid w:val="002238CC"/>
    <w:rsid w:val="00225544"/>
    <w:rsid w:val="00225551"/>
    <w:rsid w:val="00225945"/>
    <w:rsid w:val="00225BE0"/>
    <w:rsid w:val="00226101"/>
    <w:rsid w:val="002263E3"/>
    <w:rsid w:val="00226865"/>
    <w:rsid w:val="00226BB0"/>
    <w:rsid w:val="0022746C"/>
    <w:rsid w:val="002275B0"/>
    <w:rsid w:val="002275B2"/>
    <w:rsid w:val="00227688"/>
    <w:rsid w:val="002302DB"/>
    <w:rsid w:val="00230EF1"/>
    <w:rsid w:val="00231474"/>
    <w:rsid w:val="00231935"/>
    <w:rsid w:val="00231E3A"/>
    <w:rsid w:val="0023222B"/>
    <w:rsid w:val="002323EB"/>
    <w:rsid w:val="0023247D"/>
    <w:rsid w:val="00232958"/>
    <w:rsid w:val="002329E9"/>
    <w:rsid w:val="00232D09"/>
    <w:rsid w:val="00232D73"/>
    <w:rsid w:val="00233124"/>
    <w:rsid w:val="00233396"/>
    <w:rsid w:val="00233818"/>
    <w:rsid w:val="00233EFF"/>
    <w:rsid w:val="002342DD"/>
    <w:rsid w:val="002344A0"/>
    <w:rsid w:val="00234A7A"/>
    <w:rsid w:val="00234B22"/>
    <w:rsid w:val="00234FAA"/>
    <w:rsid w:val="002352F4"/>
    <w:rsid w:val="00235474"/>
    <w:rsid w:val="00235544"/>
    <w:rsid w:val="00235763"/>
    <w:rsid w:val="00235A38"/>
    <w:rsid w:val="002361CA"/>
    <w:rsid w:val="0023667C"/>
    <w:rsid w:val="002368A1"/>
    <w:rsid w:val="00236AA7"/>
    <w:rsid w:val="00236B8F"/>
    <w:rsid w:val="00236DD3"/>
    <w:rsid w:val="0023702E"/>
    <w:rsid w:val="00237969"/>
    <w:rsid w:val="00237B9D"/>
    <w:rsid w:val="00237C3B"/>
    <w:rsid w:val="00237D55"/>
    <w:rsid w:val="00240150"/>
    <w:rsid w:val="002401C4"/>
    <w:rsid w:val="0024078E"/>
    <w:rsid w:val="0024086C"/>
    <w:rsid w:val="00240E43"/>
    <w:rsid w:val="00240E56"/>
    <w:rsid w:val="00240FBA"/>
    <w:rsid w:val="002412BF"/>
    <w:rsid w:val="00241C61"/>
    <w:rsid w:val="00241EA1"/>
    <w:rsid w:val="00242006"/>
    <w:rsid w:val="0024201D"/>
    <w:rsid w:val="002421B4"/>
    <w:rsid w:val="0024369C"/>
    <w:rsid w:val="00243E03"/>
    <w:rsid w:val="00243E49"/>
    <w:rsid w:val="00243EC2"/>
    <w:rsid w:val="00243F28"/>
    <w:rsid w:val="0024422C"/>
    <w:rsid w:val="00244347"/>
    <w:rsid w:val="002444F2"/>
    <w:rsid w:val="00244A81"/>
    <w:rsid w:val="00244CE4"/>
    <w:rsid w:val="00244DD6"/>
    <w:rsid w:val="00245113"/>
    <w:rsid w:val="0024530E"/>
    <w:rsid w:val="002457C9"/>
    <w:rsid w:val="00245B09"/>
    <w:rsid w:val="00245F1A"/>
    <w:rsid w:val="00246453"/>
    <w:rsid w:val="002464E0"/>
    <w:rsid w:val="00246561"/>
    <w:rsid w:val="00246A67"/>
    <w:rsid w:val="002471CC"/>
    <w:rsid w:val="002474B9"/>
    <w:rsid w:val="00247724"/>
    <w:rsid w:val="0024789E"/>
    <w:rsid w:val="002478D2"/>
    <w:rsid w:val="002502DE"/>
    <w:rsid w:val="002503F2"/>
    <w:rsid w:val="002506CB"/>
    <w:rsid w:val="00250A1E"/>
    <w:rsid w:val="00250F3B"/>
    <w:rsid w:val="002510A0"/>
    <w:rsid w:val="0025126E"/>
    <w:rsid w:val="00251743"/>
    <w:rsid w:val="0025177C"/>
    <w:rsid w:val="00251790"/>
    <w:rsid w:val="00251B02"/>
    <w:rsid w:val="00251EA9"/>
    <w:rsid w:val="002521C5"/>
    <w:rsid w:val="002522BE"/>
    <w:rsid w:val="0025230A"/>
    <w:rsid w:val="00252473"/>
    <w:rsid w:val="0025274E"/>
    <w:rsid w:val="00252753"/>
    <w:rsid w:val="00253028"/>
    <w:rsid w:val="0025337F"/>
    <w:rsid w:val="002534E6"/>
    <w:rsid w:val="0025351C"/>
    <w:rsid w:val="0025357B"/>
    <w:rsid w:val="002538D9"/>
    <w:rsid w:val="00253CF2"/>
    <w:rsid w:val="00253FAA"/>
    <w:rsid w:val="00254B0F"/>
    <w:rsid w:val="00254C8E"/>
    <w:rsid w:val="00254C96"/>
    <w:rsid w:val="00254F1C"/>
    <w:rsid w:val="002552C6"/>
    <w:rsid w:val="00255B9E"/>
    <w:rsid w:val="00255D3F"/>
    <w:rsid w:val="00256478"/>
    <w:rsid w:val="002565E8"/>
    <w:rsid w:val="00256B58"/>
    <w:rsid w:val="00256C8B"/>
    <w:rsid w:val="002572EA"/>
    <w:rsid w:val="002573BB"/>
    <w:rsid w:val="002575CB"/>
    <w:rsid w:val="002579C8"/>
    <w:rsid w:val="00257BA5"/>
    <w:rsid w:val="00257C26"/>
    <w:rsid w:val="00257E9D"/>
    <w:rsid w:val="00260491"/>
    <w:rsid w:val="00260753"/>
    <w:rsid w:val="002609BD"/>
    <w:rsid w:val="00260B57"/>
    <w:rsid w:val="00260DC3"/>
    <w:rsid w:val="0026130C"/>
    <w:rsid w:val="00261432"/>
    <w:rsid w:val="002617E4"/>
    <w:rsid w:val="00261A6F"/>
    <w:rsid w:val="00261E4B"/>
    <w:rsid w:val="00262026"/>
    <w:rsid w:val="00262256"/>
    <w:rsid w:val="002625DD"/>
    <w:rsid w:val="00262D3B"/>
    <w:rsid w:val="00262D69"/>
    <w:rsid w:val="00262E44"/>
    <w:rsid w:val="00263019"/>
    <w:rsid w:val="002631A0"/>
    <w:rsid w:val="00263241"/>
    <w:rsid w:val="002633A6"/>
    <w:rsid w:val="0026342A"/>
    <w:rsid w:val="002635A2"/>
    <w:rsid w:val="0026371B"/>
    <w:rsid w:val="00263BEE"/>
    <w:rsid w:val="00263CEB"/>
    <w:rsid w:val="002644CE"/>
    <w:rsid w:val="002646A3"/>
    <w:rsid w:val="002647C7"/>
    <w:rsid w:val="002648B0"/>
    <w:rsid w:val="00264F6D"/>
    <w:rsid w:val="002652B0"/>
    <w:rsid w:val="002658BE"/>
    <w:rsid w:val="00265D85"/>
    <w:rsid w:val="00265D91"/>
    <w:rsid w:val="0026623C"/>
    <w:rsid w:val="00266275"/>
    <w:rsid w:val="002664D2"/>
    <w:rsid w:val="00266597"/>
    <w:rsid w:val="00266604"/>
    <w:rsid w:val="0026661C"/>
    <w:rsid w:val="00266D94"/>
    <w:rsid w:val="00266E6B"/>
    <w:rsid w:val="00266EDF"/>
    <w:rsid w:val="002671BE"/>
    <w:rsid w:val="00267592"/>
    <w:rsid w:val="00267DBA"/>
    <w:rsid w:val="002701A0"/>
    <w:rsid w:val="00270946"/>
    <w:rsid w:val="00271179"/>
    <w:rsid w:val="0027121D"/>
    <w:rsid w:val="0027125C"/>
    <w:rsid w:val="0027157C"/>
    <w:rsid w:val="002717A3"/>
    <w:rsid w:val="00271A29"/>
    <w:rsid w:val="00271AC2"/>
    <w:rsid w:val="00271FAF"/>
    <w:rsid w:val="00272414"/>
    <w:rsid w:val="002726EB"/>
    <w:rsid w:val="002731E1"/>
    <w:rsid w:val="0027382C"/>
    <w:rsid w:val="00273AA1"/>
    <w:rsid w:val="00273C79"/>
    <w:rsid w:val="00273CCD"/>
    <w:rsid w:val="00273EB1"/>
    <w:rsid w:val="00274054"/>
    <w:rsid w:val="002740FA"/>
    <w:rsid w:val="00274641"/>
    <w:rsid w:val="0027491E"/>
    <w:rsid w:val="00274BDE"/>
    <w:rsid w:val="00274FDD"/>
    <w:rsid w:val="00275037"/>
    <w:rsid w:val="00275303"/>
    <w:rsid w:val="00275625"/>
    <w:rsid w:val="002758AC"/>
    <w:rsid w:val="00275952"/>
    <w:rsid w:val="002761E3"/>
    <w:rsid w:val="0027628C"/>
    <w:rsid w:val="002763EA"/>
    <w:rsid w:val="002764A4"/>
    <w:rsid w:val="0027662B"/>
    <w:rsid w:val="002766C7"/>
    <w:rsid w:val="0027729C"/>
    <w:rsid w:val="00277F18"/>
    <w:rsid w:val="002802E9"/>
    <w:rsid w:val="002802F5"/>
    <w:rsid w:val="00280375"/>
    <w:rsid w:val="00280380"/>
    <w:rsid w:val="00280844"/>
    <w:rsid w:val="00280862"/>
    <w:rsid w:val="002808CE"/>
    <w:rsid w:val="0028097E"/>
    <w:rsid w:val="00280C3C"/>
    <w:rsid w:val="00280F7E"/>
    <w:rsid w:val="00281228"/>
    <w:rsid w:val="00281D2C"/>
    <w:rsid w:val="00281F30"/>
    <w:rsid w:val="00281FAD"/>
    <w:rsid w:val="002822A6"/>
    <w:rsid w:val="00282534"/>
    <w:rsid w:val="00282907"/>
    <w:rsid w:val="00282B5F"/>
    <w:rsid w:val="00282CFE"/>
    <w:rsid w:val="002830AC"/>
    <w:rsid w:val="002830D4"/>
    <w:rsid w:val="002833A2"/>
    <w:rsid w:val="0028379E"/>
    <w:rsid w:val="00283D10"/>
    <w:rsid w:val="00283D1D"/>
    <w:rsid w:val="00283D3F"/>
    <w:rsid w:val="00283E58"/>
    <w:rsid w:val="00284367"/>
    <w:rsid w:val="0028441C"/>
    <w:rsid w:val="00284D1E"/>
    <w:rsid w:val="00285282"/>
    <w:rsid w:val="00285284"/>
    <w:rsid w:val="00285AE9"/>
    <w:rsid w:val="00285B7D"/>
    <w:rsid w:val="00285ED7"/>
    <w:rsid w:val="0028612F"/>
    <w:rsid w:val="002864F6"/>
    <w:rsid w:val="002865E8"/>
    <w:rsid w:val="00286779"/>
    <w:rsid w:val="00286935"/>
    <w:rsid w:val="00286A22"/>
    <w:rsid w:val="00286E45"/>
    <w:rsid w:val="00286ED5"/>
    <w:rsid w:val="002871E0"/>
    <w:rsid w:val="00287506"/>
    <w:rsid w:val="002876F5"/>
    <w:rsid w:val="0028777E"/>
    <w:rsid w:val="00287D2A"/>
    <w:rsid w:val="00287D9B"/>
    <w:rsid w:val="0029003A"/>
    <w:rsid w:val="00290769"/>
    <w:rsid w:val="00290AA9"/>
    <w:rsid w:val="00290B68"/>
    <w:rsid w:val="00290D5F"/>
    <w:rsid w:val="00290F9E"/>
    <w:rsid w:val="00290FFD"/>
    <w:rsid w:val="00291054"/>
    <w:rsid w:val="002910D7"/>
    <w:rsid w:val="002911A8"/>
    <w:rsid w:val="0029120D"/>
    <w:rsid w:val="002912F0"/>
    <w:rsid w:val="002913CB"/>
    <w:rsid w:val="0029147F"/>
    <w:rsid w:val="002914F5"/>
    <w:rsid w:val="00291567"/>
    <w:rsid w:val="0029199B"/>
    <w:rsid w:val="00291BBE"/>
    <w:rsid w:val="0029206F"/>
    <w:rsid w:val="0029232C"/>
    <w:rsid w:val="0029239F"/>
    <w:rsid w:val="00292409"/>
    <w:rsid w:val="002929C2"/>
    <w:rsid w:val="00292B64"/>
    <w:rsid w:val="00292C9D"/>
    <w:rsid w:val="00292F50"/>
    <w:rsid w:val="00293328"/>
    <w:rsid w:val="00293C61"/>
    <w:rsid w:val="00293CE3"/>
    <w:rsid w:val="00293F4E"/>
    <w:rsid w:val="0029429A"/>
    <w:rsid w:val="0029493F"/>
    <w:rsid w:val="00294B71"/>
    <w:rsid w:val="002954A1"/>
    <w:rsid w:val="00295560"/>
    <w:rsid w:val="002955EE"/>
    <w:rsid w:val="00295A03"/>
    <w:rsid w:val="00295E2B"/>
    <w:rsid w:val="00295ED8"/>
    <w:rsid w:val="00296077"/>
    <w:rsid w:val="002967F8"/>
    <w:rsid w:val="00296C0B"/>
    <w:rsid w:val="00297314"/>
    <w:rsid w:val="002974BF"/>
    <w:rsid w:val="00297743"/>
    <w:rsid w:val="0029795D"/>
    <w:rsid w:val="00297D26"/>
    <w:rsid w:val="002A04D2"/>
    <w:rsid w:val="002A0E29"/>
    <w:rsid w:val="002A1BAA"/>
    <w:rsid w:val="002A1CAD"/>
    <w:rsid w:val="002A22A1"/>
    <w:rsid w:val="002A23B1"/>
    <w:rsid w:val="002A2461"/>
    <w:rsid w:val="002A2B70"/>
    <w:rsid w:val="002A3ABA"/>
    <w:rsid w:val="002A3FAE"/>
    <w:rsid w:val="002A42C4"/>
    <w:rsid w:val="002A44E2"/>
    <w:rsid w:val="002A45D8"/>
    <w:rsid w:val="002A4B57"/>
    <w:rsid w:val="002A4D6F"/>
    <w:rsid w:val="002A4EB0"/>
    <w:rsid w:val="002A5019"/>
    <w:rsid w:val="002A57E1"/>
    <w:rsid w:val="002A5812"/>
    <w:rsid w:val="002A5BD5"/>
    <w:rsid w:val="002A6D2B"/>
    <w:rsid w:val="002A6FB3"/>
    <w:rsid w:val="002A7368"/>
    <w:rsid w:val="002A76CA"/>
    <w:rsid w:val="002A79B0"/>
    <w:rsid w:val="002B01C7"/>
    <w:rsid w:val="002B0238"/>
    <w:rsid w:val="002B03A3"/>
    <w:rsid w:val="002B0694"/>
    <w:rsid w:val="002B0787"/>
    <w:rsid w:val="002B07FC"/>
    <w:rsid w:val="002B0BBD"/>
    <w:rsid w:val="002B0C5D"/>
    <w:rsid w:val="002B10F5"/>
    <w:rsid w:val="002B1260"/>
    <w:rsid w:val="002B1610"/>
    <w:rsid w:val="002B1B76"/>
    <w:rsid w:val="002B22D7"/>
    <w:rsid w:val="002B2937"/>
    <w:rsid w:val="002B2F28"/>
    <w:rsid w:val="002B2F5E"/>
    <w:rsid w:val="002B3110"/>
    <w:rsid w:val="002B370D"/>
    <w:rsid w:val="002B3BC2"/>
    <w:rsid w:val="002B3CB6"/>
    <w:rsid w:val="002B42B6"/>
    <w:rsid w:val="002B4587"/>
    <w:rsid w:val="002B4867"/>
    <w:rsid w:val="002B4D65"/>
    <w:rsid w:val="002B5155"/>
    <w:rsid w:val="002B5523"/>
    <w:rsid w:val="002B5765"/>
    <w:rsid w:val="002B5BD6"/>
    <w:rsid w:val="002B5E45"/>
    <w:rsid w:val="002B5F4B"/>
    <w:rsid w:val="002B6953"/>
    <w:rsid w:val="002B6B19"/>
    <w:rsid w:val="002B7006"/>
    <w:rsid w:val="002B70CC"/>
    <w:rsid w:val="002B72A6"/>
    <w:rsid w:val="002B72C2"/>
    <w:rsid w:val="002B72CB"/>
    <w:rsid w:val="002B74BE"/>
    <w:rsid w:val="002B7578"/>
    <w:rsid w:val="002B7D11"/>
    <w:rsid w:val="002B7F7C"/>
    <w:rsid w:val="002B7FA3"/>
    <w:rsid w:val="002B7FF9"/>
    <w:rsid w:val="002C018C"/>
    <w:rsid w:val="002C04E2"/>
    <w:rsid w:val="002C061B"/>
    <w:rsid w:val="002C09D3"/>
    <w:rsid w:val="002C0AF7"/>
    <w:rsid w:val="002C1254"/>
    <w:rsid w:val="002C1378"/>
    <w:rsid w:val="002C1515"/>
    <w:rsid w:val="002C1694"/>
    <w:rsid w:val="002C1FF8"/>
    <w:rsid w:val="002C22B6"/>
    <w:rsid w:val="002C247F"/>
    <w:rsid w:val="002C2491"/>
    <w:rsid w:val="002C2645"/>
    <w:rsid w:val="002C26B3"/>
    <w:rsid w:val="002C28E5"/>
    <w:rsid w:val="002C2B91"/>
    <w:rsid w:val="002C2D40"/>
    <w:rsid w:val="002C2E8D"/>
    <w:rsid w:val="002C3233"/>
    <w:rsid w:val="002C3590"/>
    <w:rsid w:val="002C362D"/>
    <w:rsid w:val="002C392F"/>
    <w:rsid w:val="002C3953"/>
    <w:rsid w:val="002C3DC8"/>
    <w:rsid w:val="002C4414"/>
    <w:rsid w:val="002C49DC"/>
    <w:rsid w:val="002C4DD6"/>
    <w:rsid w:val="002C4FD7"/>
    <w:rsid w:val="002C509A"/>
    <w:rsid w:val="002C5BBA"/>
    <w:rsid w:val="002C5D62"/>
    <w:rsid w:val="002C6034"/>
    <w:rsid w:val="002C6318"/>
    <w:rsid w:val="002C6675"/>
    <w:rsid w:val="002C671F"/>
    <w:rsid w:val="002C69D9"/>
    <w:rsid w:val="002C69F8"/>
    <w:rsid w:val="002C6BF1"/>
    <w:rsid w:val="002C6D83"/>
    <w:rsid w:val="002C7090"/>
    <w:rsid w:val="002C7649"/>
    <w:rsid w:val="002C774A"/>
    <w:rsid w:val="002C7A16"/>
    <w:rsid w:val="002C7A89"/>
    <w:rsid w:val="002C7AAB"/>
    <w:rsid w:val="002C7FBC"/>
    <w:rsid w:val="002D06D6"/>
    <w:rsid w:val="002D078F"/>
    <w:rsid w:val="002D08C0"/>
    <w:rsid w:val="002D09A5"/>
    <w:rsid w:val="002D0A81"/>
    <w:rsid w:val="002D1070"/>
    <w:rsid w:val="002D15A9"/>
    <w:rsid w:val="002D16FF"/>
    <w:rsid w:val="002D17AB"/>
    <w:rsid w:val="002D17F9"/>
    <w:rsid w:val="002D1D6E"/>
    <w:rsid w:val="002D1EA2"/>
    <w:rsid w:val="002D2279"/>
    <w:rsid w:val="002D2479"/>
    <w:rsid w:val="002D2519"/>
    <w:rsid w:val="002D255C"/>
    <w:rsid w:val="002D2F73"/>
    <w:rsid w:val="002D2F94"/>
    <w:rsid w:val="002D3287"/>
    <w:rsid w:val="002D3399"/>
    <w:rsid w:val="002D382D"/>
    <w:rsid w:val="002D3962"/>
    <w:rsid w:val="002D39B4"/>
    <w:rsid w:val="002D4520"/>
    <w:rsid w:val="002D4706"/>
    <w:rsid w:val="002D4907"/>
    <w:rsid w:val="002D4BEE"/>
    <w:rsid w:val="002D4C07"/>
    <w:rsid w:val="002D4D31"/>
    <w:rsid w:val="002D4F83"/>
    <w:rsid w:val="002D5195"/>
    <w:rsid w:val="002D5230"/>
    <w:rsid w:val="002D55D5"/>
    <w:rsid w:val="002D5C34"/>
    <w:rsid w:val="002D5DE1"/>
    <w:rsid w:val="002D6664"/>
    <w:rsid w:val="002D6779"/>
    <w:rsid w:val="002D67F3"/>
    <w:rsid w:val="002D68A7"/>
    <w:rsid w:val="002D68DA"/>
    <w:rsid w:val="002D6BB6"/>
    <w:rsid w:val="002D7187"/>
    <w:rsid w:val="002D727A"/>
    <w:rsid w:val="002D72CC"/>
    <w:rsid w:val="002D7451"/>
    <w:rsid w:val="002D74CF"/>
    <w:rsid w:val="002D752E"/>
    <w:rsid w:val="002D7AAF"/>
    <w:rsid w:val="002E02E8"/>
    <w:rsid w:val="002E0347"/>
    <w:rsid w:val="002E038F"/>
    <w:rsid w:val="002E0452"/>
    <w:rsid w:val="002E093C"/>
    <w:rsid w:val="002E0BB0"/>
    <w:rsid w:val="002E0FC6"/>
    <w:rsid w:val="002E1691"/>
    <w:rsid w:val="002E16C0"/>
    <w:rsid w:val="002E1B11"/>
    <w:rsid w:val="002E1DBC"/>
    <w:rsid w:val="002E210F"/>
    <w:rsid w:val="002E251E"/>
    <w:rsid w:val="002E254A"/>
    <w:rsid w:val="002E2C4F"/>
    <w:rsid w:val="002E37FA"/>
    <w:rsid w:val="002E3820"/>
    <w:rsid w:val="002E38DE"/>
    <w:rsid w:val="002E3B5F"/>
    <w:rsid w:val="002E42FD"/>
    <w:rsid w:val="002E43C6"/>
    <w:rsid w:val="002E44F1"/>
    <w:rsid w:val="002E4CA8"/>
    <w:rsid w:val="002E4D1F"/>
    <w:rsid w:val="002E508A"/>
    <w:rsid w:val="002E54C1"/>
    <w:rsid w:val="002E5658"/>
    <w:rsid w:val="002E56EC"/>
    <w:rsid w:val="002E5771"/>
    <w:rsid w:val="002E5874"/>
    <w:rsid w:val="002E5A80"/>
    <w:rsid w:val="002E5B8B"/>
    <w:rsid w:val="002E5DDA"/>
    <w:rsid w:val="002E5DE9"/>
    <w:rsid w:val="002E6144"/>
    <w:rsid w:val="002E63C3"/>
    <w:rsid w:val="002E6626"/>
    <w:rsid w:val="002E67BB"/>
    <w:rsid w:val="002E6E47"/>
    <w:rsid w:val="002E6F39"/>
    <w:rsid w:val="002E7359"/>
    <w:rsid w:val="002E7554"/>
    <w:rsid w:val="002E7578"/>
    <w:rsid w:val="002E76E2"/>
    <w:rsid w:val="002E78FC"/>
    <w:rsid w:val="002E79C0"/>
    <w:rsid w:val="002E7D5F"/>
    <w:rsid w:val="002F0288"/>
    <w:rsid w:val="002F052A"/>
    <w:rsid w:val="002F0B5B"/>
    <w:rsid w:val="002F0BC6"/>
    <w:rsid w:val="002F1255"/>
    <w:rsid w:val="002F170A"/>
    <w:rsid w:val="002F1CC2"/>
    <w:rsid w:val="002F1DC3"/>
    <w:rsid w:val="002F214C"/>
    <w:rsid w:val="002F22CC"/>
    <w:rsid w:val="002F267B"/>
    <w:rsid w:val="002F2779"/>
    <w:rsid w:val="002F27CE"/>
    <w:rsid w:val="002F316D"/>
    <w:rsid w:val="002F3228"/>
    <w:rsid w:val="002F3961"/>
    <w:rsid w:val="002F3BBE"/>
    <w:rsid w:val="002F40B1"/>
    <w:rsid w:val="002F4476"/>
    <w:rsid w:val="002F48D6"/>
    <w:rsid w:val="002F4C5D"/>
    <w:rsid w:val="002F4CC1"/>
    <w:rsid w:val="002F4CCB"/>
    <w:rsid w:val="002F507D"/>
    <w:rsid w:val="002F5E47"/>
    <w:rsid w:val="002F5FED"/>
    <w:rsid w:val="002F6093"/>
    <w:rsid w:val="002F6278"/>
    <w:rsid w:val="002F6E43"/>
    <w:rsid w:val="002F7065"/>
    <w:rsid w:val="002F7199"/>
    <w:rsid w:val="002F73AF"/>
    <w:rsid w:val="002F7573"/>
    <w:rsid w:val="002F776A"/>
    <w:rsid w:val="002F7BE9"/>
    <w:rsid w:val="002F7CF7"/>
    <w:rsid w:val="00300156"/>
    <w:rsid w:val="0030043B"/>
    <w:rsid w:val="00300765"/>
    <w:rsid w:val="00300C5D"/>
    <w:rsid w:val="0030106E"/>
    <w:rsid w:val="0030112D"/>
    <w:rsid w:val="00301223"/>
    <w:rsid w:val="00301353"/>
    <w:rsid w:val="00301748"/>
    <w:rsid w:val="00301957"/>
    <w:rsid w:val="00302017"/>
    <w:rsid w:val="003020EC"/>
    <w:rsid w:val="00302675"/>
    <w:rsid w:val="00303213"/>
    <w:rsid w:val="00303254"/>
    <w:rsid w:val="00303392"/>
    <w:rsid w:val="003033D6"/>
    <w:rsid w:val="003036EA"/>
    <w:rsid w:val="003038B1"/>
    <w:rsid w:val="003039E6"/>
    <w:rsid w:val="00303A79"/>
    <w:rsid w:val="00303C80"/>
    <w:rsid w:val="0030409B"/>
    <w:rsid w:val="0030430A"/>
    <w:rsid w:val="003043F4"/>
    <w:rsid w:val="00304737"/>
    <w:rsid w:val="003049E1"/>
    <w:rsid w:val="00304D2C"/>
    <w:rsid w:val="00304E2C"/>
    <w:rsid w:val="00305406"/>
    <w:rsid w:val="00305417"/>
    <w:rsid w:val="0030542F"/>
    <w:rsid w:val="00305450"/>
    <w:rsid w:val="00305899"/>
    <w:rsid w:val="0030595F"/>
    <w:rsid w:val="00305A1A"/>
    <w:rsid w:val="00306252"/>
    <w:rsid w:val="00306521"/>
    <w:rsid w:val="0030658E"/>
    <w:rsid w:val="0030680B"/>
    <w:rsid w:val="00306883"/>
    <w:rsid w:val="00306BAC"/>
    <w:rsid w:val="003076DA"/>
    <w:rsid w:val="00307A63"/>
    <w:rsid w:val="00307BFE"/>
    <w:rsid w:val="00307C54"/>
    <w:rsid w:val="00307C82"/>
    <w:rsid w:val="00310151"/>
    <w:rsid w:val="0031039C"/>
    <w:rsid w:val="00310B79"/>
    <w:rsid w:val="00310C8F"/>
    <w:rsid w:val="00310DCE"/>
    <w:rsid w:val="0031116A"/>
    <w:rsid w:val="003113D3"/>
    <w:rsid w:val="0031142E"/>
    <w:rsid w:val="00311614"/>
    <w:rsid w:val="00311A75"/>
    <w:rsid w:val="00311BD8"/>
    <w:rsid w:val="00311C72"/>
    <w:rsid w:val="00311D0C"/>
    <w:rsid w:val="0031203F"/>
    <w:rsid w:val="00312041"/>
    <w:rsid w:val="003120CC"/>
    <w:rsid w:val="00312301"/>
    <w:rsid w:val="003123AA"/>
    <w:rsid w:val="0031256E"/>
    <w:rsid w:val="003132D7"/>
    <w:rsid w:val="0031357B"/>
    <w:rsid w:val="00313649"/>
    <w:rsid w:val="00314056"/>
    <w:rsid w:val="00314445"/>
    <w:rsid w:val="003145CD"/>
    <w:rsid w:val="00314632"/>
    <w:rsid w:val="00314D4D"/>
    <w:rsid w:val="00314F85"/>
    <w:rsid w:val="00315119"/>
    <w:rsid w:val="003152F9"/>
    <w:rsid w:val="003154CD"/>
    <w:rsid w:val="00315752"/>
    <w:rsid w:val="00315D43"/>
    <w:rsid w:val="00316464"/>
    <w:rsid w:val="003168AB"/>
    <w:rsid w:val="00316C69"/>
    <w:rsid w:val="003175CB"/>
    <w:rsid w:val="003178FD"/>
    <w:rsid w:val="00317AF2"/>
    <w:rsid w:val="00317BD7"/>
    <w:rsid w:val="00317DEF"/>
    <w:rsid w:val="00317F2E"/>
    <w:rsid w:val="00317F6E"/>
    <w:rsid w:val="0032067E"/>
    <w:rsid w:val="003207D4"/>
    <w:rsid w:val="0032084E"/>
    <w:rsid w:val="00320CAE"/>
    <w:rsid w:val="00320E2B"/>
    <w:rsid w:val="003213C0"/>
    <w:rsid w:val="00321D1B"/>
    <w:rsid w:val="003220D6"/>
    <w:rsid w:val="003222E4"/>
    <w:rsid w:val="00322A67"/>
    <w:rsid w:val="00322BF3"/>
    <w:rsid w:val="00322CB6"/>
    <w:rsid w:val="00322F3E"/>
    <w:rsid w:val="00322F42"/>
    <w:rsid w:val="0032303C"/>
    <w:rsid w:val="00323092"/>
    <w:rsid w:val="00323152"/>
    <w:rsid w:val="003231D0"/>
    <w:rsid w:val="00323335"/>
    <w:rsid w:val="003237CF"/>
    <w:rsid w:val="00323922"/>
    <w:rsid w:val="003239A5"/>
    <w:rsid w:val="00323D47"/>
    <w:rsid w:val="0032441E"/>
    <w:rsid w:val="00324CC7"/>
    <w:rsid w:val="003257CB"/>
    <w:rsid w:val="00325E81"/>
    <w:rsid w:val="00325F1F"/>
    <w:rsid w:val="00325FFA"/>
    <w:rsid w:val="0032602D"/>
    <w:rsid w:val="003261E7"/>
    <w:rsid w:val="00326292"/>
    <w:rsid w:val="003266C9"/>
    <w:rsid w:val="00326D1B"/>
    <w:rsid w:val="00327290"/>
    <w:rsid w:val="00327424"/>
    <w:rsid w:val="0032781A"/>
    <w:rsid w:val="003278F0"/>
    <w:rsid w:val="00327D50"/>
    <w:rsid w:val="00330089"/>
    <w:rsid w:val="003302F1"/>
    <w:rsid w:val="0033077D"/>
    <w:rsid w:val="00330F36"/>
    <w:rsid w:val="003315AE"/>
    <w:rsid w:val="003316B7"/>
    <w:rsid w:val="003317C0"/>
    <w:rsid w:val="00331BE4"/>
    <w:rsid w:val="00331D8D"/>
    <w:rsid w:val="003324D7"/>
    <w:rsid w:val="00332C58"/>
    <w:rsid w:val="00332DB3"/>
    <w:rsid w:val="003330F4"/>
    <w:rsid w:val="0033325C"/>
    <w:rsid w:val="00333502"/>
    <w:rsid w:val="0033364B"/>
    <w:rsid w:val="00333696"/>
    <w:rsid w:val="00333724"/>
    <w:rsid w:val="00333817"/>
    <w:rsid w:val="003339B0"/>
    <w:rsid w:val="003339EC"/>
    <w:rsid w:val="00333E42"/>
    <w:rsid w:val="00333FCF"/>
    <w:rsid w:val="003340CF"/>
    <w:rsid w:val="00334427"/>
    <w:rsid w:val="00334844"/>
    <w:rsid w:val="003349B0"/>
    <w:rsid w:val="00334BCC"/>
    <w:rsid w:val="00334E22"/>
    <w:rsid w:val="003350D4"/>
    <w:rsid w:val="00335442"/>
    <w:rsid w:val="003359D0"/>
    <w:rsid w:val="00335D9C"/>
    <w:rsid w:val="00335FD9"/>
    <w:rsid w:val="00336022"/>
    <w:rsid w:val="003364B0"/>
    <w:rsid w:val="00336568"/>
    <w:rsid w:val="00336A20"/>
    <w:rsid w:val="00336EE1"/>
    <w:rsid w:val="00336F7E"/>
    <w:rsid w:val="00337044"/>
    <w:rsid w:val="003372EF"/>
    <w:rsid w:val="0033752C"/>
    <w:rsid w:val="0033779F"/>
    <w:rsid w:val="0033790D"/>
    <w:rsid w:val="00337F9C"/>
    <w:rsid w:val="00340182"/>
    <w:rsid w:val="0034028C"/>
    <w:rsid w:val="00340661"/>
    <w:rsid w:val="003407C3"/>
    <w:rsid w:val="0034089D"/>
    <w:rsid w:val="00340AFC"/>
    <w:rsid w:val="00341731"/>
    <w:rsid w:val="003417BB"/>
    <w:rsid w:val="00342196"/>
    <w:rsid w:val="003421A8"/>
    <w:rsid w:val="003423D9"/>
    <w:rsid w:val="0034291E"/>
    <w:rsid w:val="00342C19"/>
    <w:rsid w:val="00343224"/>
    <w:rsid w:val="003433F8"/>
    <w:rsid w:val="003434A6"/>
    <w:rsid w:val="003435DD"/>
    <w:rsid w:val="00343CDF"/>
    <w:rsid w:val="00343EBF"/>
    <w:rsid w:val="00343F46"/>
    <w:rsid w:val="003440CC"/>
    <w:rsid w:val="00344855"/>
    <w:rsid w:val="00344E46"/>
    <w:rsid w:val="00344ECB"/>
    <w:rsid w:val="00344F46"/>
    <w:rsid w:val="00345147"/>
    <w:rsid w:val="0034521D"/>
    <w:rsid w:val="00345288"/>
    <w:rsid w:val="003453CD"/>
    <w:rsid w:val="00345B00"/>
    <w:rsid w:val="00345C30"/>
    <w:rsid w:val="00345C74"/>
    <w:rsid w:val="00345EBD"/>
    <w:rsid w:val="0034602B"/>
    <w:rsid w:val="003461B2"/>
    <w:rsid w:val="00346C9B"/>
    <w:rsid w:val="00346CFA"/>
    <w:rsid w:val="0034702A"/>
    <w:rsid w:val="00347253"/>
    <w:rsid w:val="00347B40"/>
    <w:rsid w:val="00347B6D"/>
    <w:rsid w:val="00347F3F"/>
    <w:rsid w:val="003503D6"/>
    <w:rsid w:val="00350864"/>
    <w:rsid w:val="00350BB9"/>
    <w:rsid w:val="0035104A"/>
    <w:rsid w:val="00351265"/>
    <w:rsid w:val="00351643"/>
    <w:rsid w:val="0035183E"/>
    <w:rsid w:val="00351B3E"/>
    <w:rsid w:val="00351BC6"/>
    <w:rsid w:val="003520BA"/>
    <w:rsid w:val="003522FB"/>
    <w:rsid w:val="00352473"/>
    <w:rsid w:val="003526F7"/>
    <w:rsid w:val="00352B87"/>
    <w:rsid w:val="00352C3E"/>
    <w:rsid w:val="00353048"/>
    <w:rsid w:val="0035364C"/>
    <w:rsid w:val="0035372B"/>
    <w:rsid w:val="003538E6"/>
    <w:rsid w:val="00353A1C"/>
    <w:rsid w:val="00353CC1"/>
    <w:rsid w:val="0035404F"/>
    <w:rsid w:val="003541B3"/>
    <w:rsid w:val="003543CC"/>
    <w:rsid w:val="003543FD"/>
    <w:rsid w:val="0035443A"/>
    <w:rsid w:val="00354550"/>
    <w:rsid w:val="0035477A"/>
    <w:rsid w:val="00354C81"/>
    <w:rsid w:val="0035505D"/>
    <w:rsid w:val="00355836"/>
    <w:rsid w:val="00355BC7"/>
    <w:rsid w:val="00355EDA"/>
    <w:rsid w:val="003561AF"/>
    <w:rsid w:val="0035631F"/>
    <w:rsid w:val="00356A8B"/>
    <w:rsid w:val="00356A8F"/>
    <w:rsid w:val="00356C87"/>
    <w:rsid w:val="00357352"/>
    <w:rsid w:val="00357479"/>
    <w:rsid w:val="0035777B"/>
    <w:rsid w:val="00357CD0"/>
    <w:rsid w:val="00357F2E"/>
    <w:rsid w:val="003600E6"/>
    <w:rsid w:val="003604BD"/>
    <w:rsid w:val="003605AC"/>
    <w:rsid w:val="00360649"/>
    <w:rsid w:val="0036066B"/>
    <w:rsid w:val="003607B5"/>
    <w:rsid w:val="00360B37"/>
    <w:rsid w:val="00360D56"/>
    <w:rsid w:val="00360D92"/>
    <w:rsid w:val="00360E25"/>
    <w:rsid w:val="00360EBC"/>
    <w:rsid w:val="00360F55"/>
    <w:rsid w:val="003611D5"/>
    <w:rsid w:val="0036121B"/>
    <w:rsid w:val="0036154D"/>
    <w:rsid w:val="003616A2"/>
    <w:rsid w:val="0036179F"/>
    <w:rsid w:val="00361918"/>
    <w:rsid w:val="00361A29"/>
    <w:rsid w:val="00361C59"/>
    <w:rsid w:val="00361E49"/>
    <w:rsid w:val="00361E8B"/>
    <w:rsid w:val="00361F7A"/>
    <w:rsid w:val="00362187"/>
    <w:rsid w:val="003624FC"/>
    <w:rsid w:val="003626FA"/>
    <w:rsid w:val="0036283C"/>
    <w:rsid w:val="00362D95"/>
    <w:rsid w:val="00363552"/>
    <w:rsid w:val="00363A13"/>
    <w:rsid w:val="00363D6C"/>
    <w:rsid w:val="003641C6"/>
    <w:rsid w:val="0036430B"/>
    <w:rsid w:val="0036452E"/>
    <w:rsid w:val="0036457A"/>
    <w:rsid w:val="003647DD"/>
    <w:rsid w:val="0036496C"/>
    <w:rsid w:val="0036569E"/>
    <w:rsid w:val="00366097"/>
    <w:rsid w:val="00366133"/>
    <w:rsid w:val="00366435"/>
    <w:rsid w:val="00366F97"/>
    <w:rsid w:val="00367352"/>
    <w:rsid w:val="00367A50"/>
    <w:rsid w:val="00367E11"/>
    <w:rsid w:val="0037002C"/>
    <w:rsid w:val="00370A6A"/>
    <w:rsid w:val="00370BFF"/>
    <w:rsid w:val="00370D82"/>
    <w:rsid w:val="00370DF5"/>
    <w:rsid w:val="00370ED0"/>
    <w:rsid w:val="003711AF"/>
    <w:rsid w:val="0037128E"/>
    <w:rsid w:val="00371656"/>
    <w:rsid w:val="00371680"/>
    <w:rsid w:val="003719D6"/>
    <w:rsid w:val="00371B8C"/>
    <w:rsid w:val="00371BE2"/>
    <w:rsid w:val="003727D1"/>
    <w:rsid w:val="003727F5"/>
    <w:rsid w:val="00372A7B"/>
    <w:rsid w:val="00372BF3"/>
    <w:rsid w:val="00372EEC"/>
    <w:rsid w:val="00373054"/>
    <w:rsid w:val="003731FE"/>
    <w:rsid w:val="003732A2"/>
    <w:rsid w:val="003735F6"/>
    <w:rsid w:val="0037397C"/>
    <w:rsid w:val="00373EFB"/>
    <w:rsid w:val="00374106"/>
    <w:rsid w:val="00374248"/>
    <w:rsid w:val="00374478"/>
    <w:rsid w:val="00374C0A"/>
    <w:rsid w:val="00374DE4"/>
    <w:rsid w:val="0037519E"/>
    <w:rsid w:val="0037540A"/>
    <w:rsid w:val="00375A0D"/>
    <w:rsid w:val="00375D5E"/>
    <w:rsid w:val="00375DA7"/>
    <w:rsid w:val="00376047"/>
    <w:rsid w:val="003766FD"/>
    <w:rsid w:val="003767BB"/>
    <w:rsid w:val="0037711F"/>
    <w:rsid w:val="003771A5"/>
    <w:rsid w:val="00377325"/>
    <w:rsid w:val="00377417"/>
    <w:rsid w:val="00377AA2"/>
    <w:rsid w:val="00377CDF"/>
    <w:rsid w:val="00380377"/>
    <w:rsid w:val="00380D50"/>
    <w:rsid w:val="00381734"/>
    <w:rsid w:val="003817C3"/>
    <w:rsid w:val="00381CCA"/>
    <w:rsid w:val="00381D81"/>
    <w:rsid w:val="0038211C"/>
    <w:rsid w:val="00382437"/>
    <w:rsid w:val="00382569"/>
    <w:rsid w:val="00382699"/>
    <w:rsid w:val="0038292E"/>
    <w:rsid w:val="00382C54"/>
    <w:rsid w:val="00382F03"/>
    <w:rsid w:val="00382FB6"/>
    <w:rsid w:val="0038335C"/>
    <w:rsid w:val="003835FA"/>
    <w:rsid w:val="00384268"/>
    <w:rsid w:val="00384973"/>
    <w:rsid w:val="00384CFE"/>
    <w:rsid w:val="00385961"/>
    <w:rsid w:val="00385B76"/>
    <w:rsid w:val="00385D5B"/>
    <w:rsid w:val="003866BA"/>
    <w:rsid w:val="0038672E"/>
    <w:rsid w:val="00386944"/>
    <w:rsid w:val="00386C50"/>
    <w:rsid w:val="00386D1C"/>
    <w:rsid w:val="00386DF8"/>
    <w:rsid w:val="003870EF"/>
    <w:rsid w:val="003871BA"/>
    <w:rsid w:val="0038772F"/>
    <w:rsid w:val="00387757"/>
    <w:rsid w:val="003877CD"/>
    <w:rsid w:val="00387A38"/>
    <w:rsid w:val="00387DFD"/>
    <w:rsid w:val="00387EC7"/>
    <w:rsid w:val="003900B9"/>
    <w:rsid w:val="003907D6"/>
    <w:rsid w:val="003908D9"/>
    <w:rsid w:val="00390BA6"/>
    <w:rsid w:val="00390C9F"/>
    <w:rsid w:val="00390D20"/>
    <w:rsid w:val="00390E95"/>
    <w:rsid w:val="003916D3"/>
    <w:rsid w:val="003919B8"/>
    <w:rsid w:val="00391D58"/>
    <w:rsid w:val="00392313"/>
    <w:rsid w:val="0039234B"/>
    <w:rsid w:val="003928AD"/>
    <w:rsid w:val="00392DAE"/>
    <w:rsid w:val="0039316C"/>
    <w:rsid w:val="00393348"/>
    <w:rsid w:val="00393815"/>
    <w:rsid w:val="003938F6"/>
    <w:rsid w:val="00393B3B"/>
    <w:rsid w:val="00393B44"/>
    <w:rsid w:val="00393DCD"/>
    <w:rsid w:val="00393F4C"/>
    <w:rsid w:val="003940C5"/>
    <w:rsid w:val="0039499F"/>
    <w:rsid w:val="00394E6C"/>
    <w:rsid w:val="0039506A"/>
    <w:rsid w:val="0039511F"/>
    <w:rsid w:val="0039529D"/>
    <w:rsid w:val="00395308"/>
    <w:rsid w:val="00395898"/>
    <w:rsid w:val="003959CC"/>
    <w:rsid w:val="00395D00"/>
    <w:rsid w:val="00395EE4"/>
    <w:rsid w:val="003966CC"/>
    <w:rsid w:val="00396C26"/>
    <w:rsid w:val="00397767"/>
    <w:rsid w:val="0039790C"/>
    <w:rsid w:val="00397A79"/>
    <w:rsid w:val="00397BF7"/>
    <w:rsid w:val="00397C67"/>
    <w:rsid w:val="00397E3F"/>
    <w:rsid w:val="00397ECA"/>
    <w:rsid w:val="003A003D"/>
    <w:rsid w:val="003A0802"/>
    <w:rsid w:val="003A0B7F"/>
    <w:rsid w:val="003A1A09"/>
    <w:rsid w:val="003A1B3F"/>
    <w:rsid w:val="003A1BD2"/>
    <w:rsid w:val="003A1DA5"/>
    <w:rsid w:val="003A2B9E"/>
    <w:rsid w:val="003A2CC1"/>
    <w:rsid w:val="003A2E8E"/>
    <w:rsid w:val="003A32F2"/>
    <w:rsid w:val="003A331C"/>
    <w:rsid w:val="003A375E"/>
    <w:rsid w:val="003A402D"/>
    <w:rsid w:val="003A419A"/>
    <w:rsid w:val="003A436B"/>
    <w:rsid w:val="003A489C"/>
    <w:rsid w:val="003A4E9E"/>
    <w:rsid w:val="003A4F65"/>
    <w:rsid w:val="003A4FB6"/>
    <w:rsid w:val="003A5013"/>
    <w:rsid w:val="003A5188"/>
    <w:rsid w:val="003A52A8"/>
    <w:rsid w:val="003A52C7"/>
    <w:rsid w:val="003A5312"/>
    <w:rsid w:val="003A571D"/>
    <w:rsid w:val="003A5AF4"/>
    <w:rsid w:val="003A603C"/>
    <w:rsid w:val="003A64D1"/>
    <w:rsid w:val="003A6516"/>
    <w:rsid w:val="003A69ED"/>
    <w:rsid w:val="003A6E97"/>
    <w:rsid w:val="003A6FE8"/>
    <w:rsid w:val="003A70CA"/>
    <w:rsid w:val="003A7426"/>
    <w:rsid w:val="003A75D8"/>
    <w:rsid w:val="003A7714"/>
    <w:rsid w:val="003A787B"/>
    <w:rsid w:val="003A7AD4"/>
    <w:rsid w:val="003A7EBD"/>
    <w:rsid w:val="003B04F1"/>
    <w:rsid w:val="003B0679"/>
    <w:rsid w:val="003B1074"/>
    <w:rsid w:val="003B14F5"/>
    <w:rsid w:val="003B16D6"/>
    <w:rsid w:val="003B1813"/>
    <w:rsid w:val="003B1A2E"/>
    <w:rsid w:val="003B1B84"/>
    <w:rsid w:val="003B1D53"/>
    <w:rsid w:val="003B2073"/>
    <w:rsid w:val="003B2738"/>
    <w:rsid w:val="003B2BE6"/>
    <w:rsid w:val="003B2F65"/>
    <w:rsid w:val="003B32D1"/>
    <w:rsid w:val="003B361E"/>
    <w:rsid w:val="003B3977"/>
    <w:rsid w:val="003B3DA2"/>
    <w:rsid w:val="003B3DE6"/>
    <w:rsid w:val="003B4058"/>
    <w:rsid w:val="003B41A3"/>
    <w:rsid w:val="003B46B5"/>
    <w:rsid w:val="003B4706"/>
    <w:rsid w:val="003B4917"/>
    <w:rsid w:val="003B4925"/>
    <w:rsid w:val="003B50F7"/>
    <w:rsid w:val="003B57FE"/>
    <w:rsid w:val="003B5892"/>
    <w:rsid w:val="003B5A4E"/>
    <w:rsid w:val="003B5B5B"/>
    <w:rsid w:val="003B5E60"/>
    <w:rsid w:val="003B6142"/>
    <w:rsid w:val="003B6223"/>
    <w:rsid w:val="003B62CD"/>
    <w:rsid w:val="003B6572"/>
    <w:rsid w:val="003B66BE"/>
    <w:rsid w:val="003B66EB"/>
    <w:rsid w:val="003B6CEE"/>
    <w:rsid w:val="003B6D43"/>
    <w:rsid w:val="003B6D8C"/>
    <w:rsid w:val="003B6E69"/>
    <w:rsid w:val="003B6FC8"/>
    <w:rsid w:val="003B706F"/>
    <w:rsid w:val="003B74B1"/>
    <w:rsid w:val="003B76AB"/>
    <w:rsid w:val="003B7799"/>
    <w:rsid w:val="003B7970"/>
    <w:rsid w:val="003B7E81"/>
    <w:rsid w:val="003C0550"/>
    <w:rsid w:val="003C0C68"/>
    <w:rsid w:val="003C0EFA"/>
    <w:rsid w:val="003C0FE1"/>
    <w:rsid w:val="003C1044"/>
    <w:rsid w:val="003C14B1"/>
    <w:rsid w:val="003C228A"/>
    <w:rsid w:val="003C2D04"/>
    <w:rsid w:val="003C3267"/>
    <w:rsid w:val="003C39CD"/>
    <w:rsid w:val="003C3D71"/>
    <w:rsid w:val="003C3ECB"/>
    <w:rsid w:val="003C3F11"/>
    <w:rsid w:val="003C4047"/>
    <w:rsid w:val="003C478D"/>
    <w:rsid w:val="003C5004"/>
    <w:rsid w:val="003C526C"/>
    <w:rsid w:val="003C5322"/>
    <w:rsid w:val="003C5336"/>
    <w:rsid w:val="003C53E1"/>
    <w:rsid w:val="003C570C"/>
    <w:rsid w:val="003C5C6C"/>
    <w:rsid w:val="003C6257"/>
    <w:rsid w:val="003C6907"/>
    <w:rsid w:val="003C6CAF"/>
    <w:rsid w:val="003C71FE"/>
    <w:rsid w:val="003C743D"/>
    <w:rsid w:val="003C772C"/>
    <w:rsid w:val="003C7764"/>
    <w:rsid w:val="003C7A81"/>
    <w:rsid w:val="003C7ED7"/>
    <w:rsid w:val="003D0A0C"/>
    <w:rsid w:val="003D0C2E"/>
    <w:rsid w:val="003D1003"/>
    <w:rsid w:val="003D156A"/>
    <w:rsid w:val="003D19EF"/>
    <w:rsid w:val="003D1A26"/>
    <w:rsid w:val="003D20E4"/>
    <w:rsid w:val="003D2438"/>
    <w:rsid w:val="003D25F9"/>
    <w:rsid w:val="003D262F"/>
    <w:rsid w:val="003D2794"/>
    <w:rsid w:val="003D2926"/>
    <w:rsid w:val="003D30E5"/>
    <w:rsid w:val="003D31B8"/>
    <w:rsid w:val="003D33EC"/>
    <w:rsid w:val="003D3665"/>
    <w:rsid w:val="003D3672"/>
    <w:rsid w:val="003D36FE"/>
    <w:rsid w:val="003D3B4F"/>
    <w:rsid w:val="003D3BBE"/>
    <w:rsid w:val="003D40AE"/>
    <w:rsid w:val="003D4221"/>
    <w:rsid w:val="003D45F8"/>
    <w:rsid w:val="003D485D"/>
    <w:rsid w:val="003D497E"/>
    <w:rsid w:val="003D4BBE"/>
    <w:rsid w:val="003D4C51"/>
    <w:rsid w:val="003D4E63"/>
    <w:rsid w:val="003D4FD8"/>
    <w:rsid w:val="003D5423"/>
    <w:rsid w:val="003D5735"/>
    <w:rsid w:val="003D5B2A"/>
    <w:rsid w:val="003D5B2D"/>
    <w:rsid w:val="003D6067"/>
    <w:rsid w:val="003D6394"/>
    <w:rsid w:val="003D6591"/>
    <w:rsid w:val="003D68BB"/>
    <w:rsid w:val="003D6E9F"/>
    <w:rsid w:val="003D71E3"/>
    <w:rsid w:val="003D7269"/>
    <w:rsid w:val="003D7328"/>
    <w:rsid w:val="003D7637"/>
    <w:rsid w:val="003D7850"/>
    <w:rsid w:val="003D7866"/>
    <w:rsid w:val="003D7D48"/>
    <w:rsid w:val="003E01BE"/>
    <w:rsid w:val="003E0BCB"/>
    <w:rsid w:val="003E0CA3"/>
    <w:rsid w:val="003E1079"/>
    <w:rsid w:val="003E138E"/>
    <w:rsid w:val="003E1398"/>
    <w:rsid w:val="003E16A6"/>
    <w:rsid w:val="003E16AF"/>
    <w:rsid w:val="003E16E0"/>
    <w:rsid w:val="003E1C53"/>
    <w:rsid w:val="003E20C7"/>
    <w:rsid w:val="003E20E4"/>
    <w:rsid w:val="003E24A8"/>
    <w:rsid w:val="003E2505"/>
    <w:rsid w:val="003E2551"/>
    <w:rsid w:val="003E29D7"/>
    <w:rsid w:val="003E334A"/>
    <w:rsid w:val="003E3B92"/>
    <w:rsid w:val="003E3D33"/>
    <w:rsid w:val="003E41E1"/>
    <w:rsid w:val="003E466A"/>
    <w:rsid w:val="003E4B23"/>
    <w:rsid w:val="003E534C"/>
    <w:rsid w:val="003E5385"/>
    <w:rsid w:val="003E56EF"/>
    <w:rsid w:val="003E5948"/>
    <w:rsid w:val="003E5A23"/>
    <w:rsid w:val="003E5D89"/>
    <w:rsid w:val="003E5F4B"/>
    <w:rsid w:val="003E5FF7"/>
    <w:rsid w:val="003E63FD"/>
    <w:rsid w:val="003E6457"/>
    <w:rsid w:val="003E654E"/>
    <w:rsid w:val="003E6676"/>
    <w:rsid w:val="003E6D7D"/>
    <w:rsid w:val="003E6F80"/>
    <w:rsid w:val="003E7030"/>
    <w:rsid w:val="003E78BC"/>
    <w:rsid w:val="003E79F0"/>
    <w:rsid w:val="003E7FF4"/>
    <w:rsid w:val="003F01D8"/>
    <w:rsid w:val="003F047C"/>
    <w:rsid w:val="003F0B6D"/>
    <w:rsid w:val="003F0BA5"/>
    <w:rsid w:val="003F0C85"/>
    <w:rsid w:val="003F0FEE"/>
    <w:rsid w:val="003F1327"/>
    <w:rsid w:val="003F1964"/>
    <w:rsid w:val="003F1B04"/>
    <w:rsid w:val="003F1DB6"/>
    <w:rsid w:val="003F23E8"/>
    <w:rsid w:val="003F29E3"/>
    <w:rsid w:val="003F2BAF"/>
    <w:rsid w:val="003F2E13"/>
    <w:rsid w:val="003F30F8"/>
    <w:rsid w:val="003F3219"/>
    <w:rsid w:val="003F33E9"/>
    <w:rsid w:val="003F34A7"/>
    <w:rsid w:val="003F3801"/>
    <w:rsid w:val="003F3ABA"/>
    <w:rsid w:val="003F3CD7"/>
    <w:rsid w:val="003F3F98"/>
    <w:rsid w:val="003F4068"/>
    <w:rsid w:val="003F40CA"/>
    <w:rsid w:val="003F43E2"/>
    <w:rsid w:val="003F469E"/>
    <w:rsid w:val="003F4A7D"/>
    <w:rsid w:val="003F4BF9"/>
    <w:rsid w:val="003F5318"/>
    <w:rsid w:val="003F5371"/>
    <w:rsid w:val="003F55FE"/>
    <w:rsid w:val="003F565F"/>
    <w:rsid w:val="003F56D4"/>
    <w:rsid w:val="003F5A2F"/>
    <w:rsid w:val="003F5B55"/>
    <w:rsid w:val="003F61E6"/>
    <w:rsid w:val="003F6441"/>
    <w:rsid w:val="003F6648"/>
    <w:rsid w:val="003F6750"/>
    <w:rsid w:val="003F6800"/>
    <w:rsid w:val="003F6809"/>
    <w:rsid w:val="003F6BF8"/>
    <w:rsid w:val="003F6C92"/>
    <w:rsid w:val="003F6ED2"/>
    <w:rsid w:val="003F6F11"/>
    <w:rsid w:val="003F76BC"/>
    <w:rsid w:val="003F7B62"/>
    <w:rsid w:val="003F7C3A"/>
    <w:rsid w:val="003F7E4F"/>
    <w:rsid w:val="00400112"/>
    <w:rsid w:val="004002FC"/>
    <w:rsid w:val="00400744"/>
    <w:rsid w:val="004008D5"/>
    <w:rsid w:val="00400C31"/>
    <w:rsid w:val="004015D9"/>
    <w:rsid w:val="00401756"/>
    <w:rsid w:val="004017A3"/>
    <w:rsid w:val="0040267E"/>
    <w:rsid w:val="004034C4"/>
    <w:rsid w:val="004034C8"/>
    <w:rsid w:val="00403540"/>
    <w:rsid w:val="00403657"/>
    <w:rsid w:val="00403E6E"/>
    <w:rsid w:val="00403FA2"/>
    <w:rsid w:val="00404B8E"/>
    <w:rsid w:val="00404D63"/>
    <w:rsid w:val="00405020"/>
    <w:rsid w:val="00405C4D"/>
    <w:rsid w:val="00405E3B"/>
    <w:rsid w:val="00405E94"/>
    <w:rsid w:val="00405FC6"/>
    <w:rsid w:val="0040625B"/>
    <w:rsid w:val="004064AC"/>
    <w:rsid w:val="00406A66"/>
    <w:rsid w:val="00406B7C"/>
    <w:rsid w:val="00406C82"/>
    <w:rsid w:val="00406D72"/>
    <w:rsid w:val="0040734D"/>
    <w:rsid w:val="004074AB"/>
    <w:rsid w:val="00407AFE"/>
    <w:rsid w:val="00407B38"/>
    <w:rsid w:val="004103A7"/>
    <w:rsid w:val="0041126A"/>
    <w:rsid w:val="0041160C"/>
    <w:rsid w:val="004119BF"/>
    <w:rsid w:val="0041263C"/>
    <w:rsid w:val="00412A5D"/>
    <w:rsid w:val="00412EE8"/>
    <w:rsid w:val="00412FAD"/>
    <w:rsid w:val="00412FDE"/>
    <w:rsid w:val="00413096"/>
    <w:rsid w:val="0041344F"/>
    <w:rsid w:val="00413DAD"/>
    <w:rsid w:val="00413E9E"/>
    <w:rsid w:val="00413F81"/>
    <w:rsid w:val="004143FC"/>
    <w:rsid w:val="00414788"/>
    <w:rsid w:val="0041492F"/>
    <w:rsid w:val="00414A8B"/>
    <w:rsid w:val="00414BA2"/>
    <w:rsid w:val="00414CA3"/>
    <w:rsid w:val="00414CFC"/>
    <w:rsid w:val="00414D76"/>
    <w:rsid w:val="00414E85"/>
    <w:rsid w:val="004152FC"/>
    <w:rsid w:val="004154C1"/>
    <w:rsid w:val="00415DAE"/>
    <w:rsid w:val="00415E27"/>
    <w:rsid w:val="0041611C"/>
    <w:rsid w:val="004161C9"/>
    <w:rsid w:val="004163AC"/>
    <w:rsid w:val="00416625"/>
    <w:rsid w:val="0041678A"/>
    <w:rsid w:val="00416BCC"/>
    <w:rsid w:val="00416DB9"/>
    <w:rsid w:val="00416EA4"/>
    <w:rsid w:val="00416ED9"/>
    <w:rsid w:val="00417AD0"/>
    <w:rsid w:val="00417F99"/>
    <w:rsid w:val="00417FBC"/>
    <w:rsid w:val="0042035D"/>
    <w:rsid w:val="00420676"/>
    <w:rsid w:val="004209B9"/>
    <w:rsid w:val="00420A58"/>
    <w:rsid w:val="00420BAB"/>
    <w:rsid w:val="00421071"/>
    <w:rsid w:val="004213C1"/>
    <w:rsid w:val="004213CE"/>
    <w:rsid w:val="004213DA"/>
    <w:rsid w:val="00421602"/>
    <w:rsid w:val="00421C0A"/>
    <w:rsid w:val="00421F83"/>
    <w:rsid w:val="004223DF"/>
    <w:rsid w:val="0042292D"/>
    <w:rsid w:val="00422A68"/>
    <w:rsid w:val="00423437"/>
    <w:rsid w:val="004234E1"/>
    <w:rsid w:val="00423C37"/>
    <w:rsid w:val="00423D1D"/>
    <w:rsid w:val="004240C5"/>
    <w:rsid w:val="0042416C"/>
    <w:rsid w:val="004242F7"/>
    <w:rsid w:val="00424424"/>
    <w:rsid w:val="0042475E"/>
    <w:rsid w:val="00424AA8"/>
    <w:rsid w:val="00424AB6"/>
    <w:rsid w:val="004256ED"/>
    <w:rsid w:val="004257B1"/>
    <w:rsid w:val="00425B10"/>
    <w:rsid w:val="00425BCC"/>
    <w:rsid w:val="00425BDB"/>
    <w:rsid w:val="00425DD1"/>
    <w:rsid w:val="00425E4D"/>
    <w:rsid w:val="004262CA"/>
    <w:rsid w:val="0042653C"/>
    <w:rsid w:val="00426BEB"/>
    <w:rsid w:val="00426D3B"/>
    <w:rsid w:val="00426D6C"/>
    <w:rsid w:val="00427052"/>
    <w:rsid w:val="004270AE"/>
    <w:rsid w:val="004271F6"/>
    <w:rsid w:val="0042727D"/>
    <w:rsid w:val="0042745D"/>
    <w:rsid w:val="004275E3"/>
    <w:rsid w:val="00427AEF"/>
    <w:rsid w:val="00427B67"/>
    <w:rsid w:val="00427D88"/>
    <w:rsid w:val="00427F70"/>
    <w:rsid w:val="00430092"/>
    <w:rsid w:val="004300E5"/>
    <w:rsid w:val="004307C9"/>
    <w:rsid w:val="0043091F"/>
    <w:rsid w:val="00430AA9"/>
    <w:rsid w:val="00430C29"/>
    <w:rsid w:val="00430C98"/>
    <w:rsid w:val="00430FAE"/>
    <w:rsid w:val="00431374"/>
    <w:rsid w:val="004313E7"/>
    <w:rsid w:val="00431CAB"/>
    <w:rsid w:val="00431D36"/>
    <w:rsid w:val="00431DBA"/>
    <w:rsid w:val="00431F82"/>
    <w:rsid w:val="004321AE"/>
    <w:rsid w:val="0043253F"/>
    <w:rsid w:val="0043254F"/>
    <w:rsid w:val="00432AE5"/>
    <w:rsid w:val="00432FD0"/>
    <w:rsid w:val="00433186"/>
    <w:rsid w:val="00433250"/>
    <w:rsid w:val="004334B1"/>
    <w:rsid w:val="00433985"/>
    <w:rsid w:val="004339DA"/>
    <w:rsid w:val="00433A23"/>
    <w:rsid w:val="00433E00"/>
    <w:rsid w:val="00433EA4"/>
    <w:rsid w:val="0043417D"/>
    <w:rsid w:val="004347C7"/>
    <w:rsid w:val="004348BC"/>
    <w:rsid w:val="004348BF"/>
    <w:rsid w:val="00435141"/>
    <w:rsid w:val="00435604"/>
    <w:rsid w:val="0043579B"/>
    <w:rsid w:val="00435851"/>
    <w:rsid w:val="00435BF4"/>
    <w:rsid w:val="00435FBE"/>
    <w:rsid w:val="004364FB"/>
    <w:rsid w:val="004369DC"/>
    <w:rsid w:val="0043700F"/>
    <w:rsid w:val="00437348"/>
    <w:rsid w:val="00437396"/>
    <w:rsid w:val="00437415"/>
    <w:rsid w:val="004376F5"/>
    <w:rsid w:val="00437CE5"/>
    <w:rsid w:val="00437F16"/>
    <w:rsid w:val="00440408"/>
    <w:rsid w:val="004404BE"/>
    <w:rsid w:val="004406E6"/>
    <w:rsid w:val="00441029"/>
    <w:rsid w:val="004410CA"/>
    <w:rsid w:val="004413F4"/>
    <w:rsid w:val="004418F2"/>
    <w:rsid w:val="00441D12"/>
    <w:rsid w:val="004423EC"/>
    <w:rsid w:val="00442400"/>
    <w:rsid w:val="00442597"/>
    <w:rsid w:val="004429C4"/>
    <w:rsid w:val="00442C2B"/>
    <w:rsid w:val="00442E6F"/>
    <w:rsid w:val="00442F89"/>
    <w:rsid w:val="004432D5"/>
    <w:rsid w:val="00443432"/>
    <w:rsid w:val="00443597"/>
    <w:rsid w:val="0044395C"/>
    <w:rsid w:val="00444035"/>
    <w:rsid w:val="00444149"/>
    <w:rsid w:val="0044435E"/>
    <w:rsid w:val="00444467"/>
    <w:rsid w:val="004444F3"/>
    <w:rsid w:val="00444530"/>
    <w:rsid w:val="00444904"/>
    <w:rsid w:val="00444BF2"/>
    <w:rsid w:val="00444D20"/>
    <w:rsid w:val="00444D3E"/>
    <w:rsid w:val="00444F2C"/>
    <w:rsid w:val="0044501F"/>
    <w:rsid w:val="00445218"/>
    <w:rsid w:val="00445431"/>
    <w:rsid w:val="00445479"/>
    <w:rsid w:val="004457C5"/>
    <w:rsid w:val="00445B35"/>
    <w:rsid w:val="0044612C"/>
    <w:rsid w:val="004463B0"/>
    <w:rsid w:val="004467E3"/>
    <w:rsid w:val="00446870"/>
    <w:rsid w:val="00446B26"/>
    <w:rsid w:val="00446DFA"/>
    <w:rsid w:val="00446EAC"/>
    <w:rsid w:val="0044717B"/>
    <w:rsid w:val="0044734C"/>
    <w:rsid w:val="00450175"/>
    <w:rsid w:val="0045021E"/>
    <w:rsid w:val="0045075C"/>
    <w:rsid w:val="004507BE"/>
    <w:rsid w:val="004511D0"/>
    <w:rsid w:val="0045167B"/>
    <w:rsid w:val="004517C8"/>
    <w:rsid w:val="004521E1"/>
    <w:rsid w:val="00452261"/>
    <w:rsid w:val="004522B2"/>
    <w:rsid w:val="004522B5"/>
    <w:rsid w:val="0045235D"/>
    <w:rsid w:val="004523E9"/>
    <w:rsid w:val="004523F8"/>
    <w:rsid w:val="00452567"/>
    <w:rsid w:val="0045278F"/>
    <w:rsid w:val="0045331B"/>
    <w:rsid w:val="0045364D"/>
    <w:rsid w:val="00453853"/>
    <w:rsid w:val="0045390E"/>
    <w:rsid w:val="00453C0E"/>
    <w:rsid w:val="00453C54"/>
    <w:rsid w:val="00454138"/>
    <w:rsid w:val="00454315"/>
    <w:rsid w:val="00454508"/>
    <w:rsid w:val="0045452D"/>
    <w:rsid w:val="0045473C"/>
    <w:rsid w:val="0045474F"/>
    <w:rsid w:val="004547B0"/>
    <w:rsid w:val="00454937"/>
    <w:rsid w:val="00454949"/>
    <w:rsid w:val="00454A6C"/>
    <w:rsid w:val="00454B85"/>
    <w:rsid w:val="0045506D"/>
    <w:rsid w:val="0045530A"/>
    <w:rsid w:val="0045545C"/>
    <w:rsid w:val="00455531"/>
    <w:rsid w:val="004555F1"/>
    <w:rsid w:val="00455793"/>
    <w:rsid w:val="004558B4"/>
    <w:rsid w:val="00455E86"/>
    <w:rsid w:val="00456448"/>
    <w:rsid w:val="00456D6A"/>
    <w:rsid w:val="00456E53"/>
    <w:rsid w:val="00456F19"/>
    <w:rsid w:val="00456F61"/>
    <w:rsid w:val="00457080"/>
    <w:rsid w:val="0045708E"/>
    <w:rsid w:val="004578EF"/>
    <w:rsid w:val="00457A4F"/>
    <w:rsid w:val="00457C8B"/>
    <w:rsid w:val="004602B6"/>
    <w:rsid w:val="004604B6"/>
    <w:rsid w:val="00460855"/>
    <w:rsid w:val="0046087C"/>
    <w:rsid w:val="004608D3"/>
    <w:rsid w:val="00461629"/>
    <w:rsid w:val="00461668"/>
    <w:rsid w:val="00461D85"/>
    <w:rsid w:val="004628E0"/>
    <w:rsid w:val="00462E45"/>
    <w:rsid w:val="004630AB"/>
    <w:rsid w:val="004635BD"/>
    <w:rsid w:val="00463736"/>
    <w:rsid w:val="00463A16"/>
    <w:rsid w:val="00463AF1"/>
    <w:rsid w:val="00463F7B"/>
    <w:rsid w:val="00464580"/>
    <w:rsid w:val="004646C3"/>
    <w:rsid w:val="00464C7A"/>
    <w:rsid w:val="00465E4A"/>
    <w:rsid w:val="00465E8A"/>
    <w:rsid w:val="00465FE1"/>
    <w:rsid w:val="0046603F"/>
    <w:rsid w:val="004660CE"/>
    <w:rsid w:val="00466268"/>
    <w:rsid w:val="00466693"/>
    <w:rsid w:val="00466C97"/>
    <w:rsid w:val="004672C0"/>
    <w:rsid w:val="00467438"/>
    <w:rsid w:val="00470099"/>
    <w:rsid w:val="004701D3"/>
    <w:rsid w:val="004703B5"/>
    <w:rsid w:val="00470791"/>
    <w:rsid w:val="004708FE"/>
    <w:rsid w:val="00470954"/>
    <w:rsid w:val="004709B8"/>
    <w:rsid w:val="00471059"/>
    <w:rsid w:val="00471536"/>
    <w:rsid w:val="00471676"/>
    <w:rsid w:val="00471A1B"/>
    <w:rsid w:val="00471A74"/>
    <w:rsid w:val="00471C96"/>
    <w:rsid w:val="00471D06"/>
    <w:rsid w:val="0047237D"/>
    <w:rsid w:val="004724C4"/>
    <w:rsid w:val="0047272A"/>
    <w:rsid w:val="00472995"/>
    <w:rsid w:val="00472D2C"/>
    <w:rsid w:val="004732B8"/>
    <w:rsid w:val="004734C1"/>
    <w:rsid w:val="0047380C"/>
    <w:rsid w:val="00473B1A"/>
    <w:rsid w:val="00474346"/>
    <w:rsid w:val="0047445E"/>
    <w:rsid w:val="00474956"/>
    <w:rsid w:val="00474CDD"/>
    <w:rsid w:val="00474D87"/>
    <w:rsid w:val="00475349"/>
    <w:rsid w:val="0047534C"/>
    <w:rsid w:val="00475B73"/>
    <w:rsid w:val="00475E14"/>
    <w:rsid w:val="00475E79"/>
    <w:rsid w:val="00475F1D"/>
    <w:rsid w:val="004764C7"/>
    <w:rsid w:val="004765DF"/>
    <w:rsid w:val="004766C4"/>
    <w:rsid w:val="00476787"/>
    <w:rsid w:val="00476BC7"/>
    <w:rsid w:val="004771D3"/>
    <w:rsid w:val="004772A8"/>
    <w:rsid w:val="00477683"/>
    <w:rsid w:val="004776D9"/>
    <w:rsid w:val="00477819"/>
    <w:rsid w:val="00477834"/>
    <w:rsid w:val="004779CD"/>
    <w:rsid w:val="00477C2D"/>
    <w:rsid w:val="00477DCF"/>
    <w:rsid w:val="00477DDE"/>
    <w:rsid w:val="004804F9"/>
    <w:rsid w:val="0048053B"/>
    <w:rsid w:val="00480A2A"/>
    <w:rsid w:val="00480BFA"/>
    <w:rsid w:val="00480C41"/>
    <w:rsid w:val="00480DD5"/>
    <w:rsid w:val="0048152B"/>
    <w:rsid w:val="00481873"/>
    <w:rsid w:val="00481D96"/>
    <w:rsid w:val="00481FB9"/>
    <w:rsid w:val="004824DE"/>
    <w:rsid w:val="004825FF"/>
    <w:rsid w:val="004826F0"/>
    <w:rsid w:val="00482773"/>
    <w:rsid w:val="00482AA0"/>
    <w:rsid w:val="00482D0D"/>
    <w:rsid w:val="00483752"/>
    <w:rsid w:val="004837A8"/>
    <w:rsid w:val="004838D3"/>
    <w:rsid w:val="00483CBD"/>
    <w:rsid w:val="00483F67"/>
    <w:rsid w:val="0048415B"/>
    <w:rsid w:val="00484197"/>
    <w:rsid w:val="0048421C"/>
    <w:rsid w:val="00484F97"/>
    <w:rsid w:val="00485EBE"/>
    <w:rsid w:val="00485F31"/>
    <w:rsid w:val="004866B4"/>
    <w:rsid w:val="004867CF"/>
    <w:rsid w:val="00486882"/>
    <w:rsid w:val="00486923"/>
    <w:rsid w:val="00486D6C"/>
    <w:rsid w:val="00487C92"/>
    <w:rsid w:val="004900BE"/>
    <w:rsid w:val="00490991"/>
    <w:rsid w:val="00490B72"/>
    <w:rsid w:val="00490C33"/>
    <w:rsid w:val="00490E27"/>
    <w:rsid w:val="00491267"/>
    <w:rsid w:val="004913E5"/>
    <w:rsid w:val="004915D5"/>
    <w:rsid w:val="00491ADE"/>
    <w:rsid w:val="00491AF0"/>
    <w:rsid w:val="00491D6A"/>
    <w:rsid w:val="00491D73"/>
    <w:rsid w:val="00492649"/>
    <w:rsid w:val="004927F0"/>
    <w:rsid w:val="00492A8E"/>
    <w:rsid w:val="00492DAC"/>
    <w:rsid w:val="00493067"/>
    <w:rsid w:val="0049307B"/>
    <w:rsid w:val="00493133"/>
    <w:rsid w:val="0049350A"/>
    <w:rsid w:val="00493624"/>
    <w:rsid w:val="00494422"/>
    <w:rsid w:val="004945E1"/>
    <w:rsid w:val="00494749"/>
    <w:rsid w:val="0049485B"/>
    <w:rsid w:val="004949BB"/>
    <w:rsid w:val="00494BFE"/>
    <w:rsid w:val="00494F8B"/>
    <w:rsid w:val="004952B2"/>
    <w:rsid w:val="004953C2"/>
    <w:rsid w:val="0049548E"/>
    <w:rsid w:val="00495763"/>
    <w:rsid w:val="00495934"/>
    <w:rsid w:val="00495976"/>
    <w:rsid w:val="00495B41"/>
    <w:rsid w:val="00495D17"/>
    <w:rsid w:val="00495E50"/>
    <w:rsid w:val="00496313"/>
    <w:rsid w:val="004969CE"/>
    <w:rsid w:val="00496D75"/>
    <w:rsid w:val="00496E53"/>
    <w:rsid w:val="0049733D"/>
    <w:rsid w:val="0049759D"/>
    <w:rsid w:val="0049776D"/>
    <w:rsid w:val="00497B8C"/>
    <w:rsid w:val="004A0233"/>
    <w:rsid w:val="004A0AE0"/>
    <w:rsid w:val="004A10FE"/>
    <w:rsid w:val="004A150D"/>
    <w:rsid w:val="004A1629"/>
    <w:rsid w:val="004A1EB5"/>
    <w:rsid w:val="004A1FAE"/>
    <w:rsid w:val="004A2063"/>
    <w:rsid w:val="004A23BB"/>
    <w:rsid w:val="004A259A"/>
    <w:rsid w:val="004A25BE"/>
    <w:rsid w:val="004A2673"/>
    <w:rsid w:val="004A2CA4"/>
    <w:rsid w:val="004A2D48"/>
    <w:rsid w:val="004A2FB5"/>
    <w:rsid w:val="004A30B7"/>
    <w:rsid w:val="004A3124"/>
    <w:rsid w:val="004A3181"/>
    <w:rsid w:val="004A326C"/>
    <w:rsid w:val="004A32B0"/>
    <w:rsid w:val="004A337B"/>
    <w:rsid w:val="004A3809"/>
    <w:rsid w:val="004A3E5D"/>
    <w:rsid w:val="004A3F5F"/>
    <w:rsid w:val="004A3FF5"/>
    <w:rsid w:val="004A429F"/>
    <w:rsid w:val="004A42AD"/>
    <w:rsid w:val="004A49D0"/>
    <w:rsid w:val="004A4D77"/>
    <w:rsid w:val="004A4E75"/>
    <w:rsid w:val="004A50BC"/>
    <w:rsid w:val="004A5340"/>
    <w:rsid w:val="004A5363"/>
    <w:rsid w:val="004A5760"/>
    <w:rsid w:val="004A5EBD"/>
    <w:rsid w:val="004A65CD"/>
    <w:rsid w:val="004A697A"/>
    <w:rsid w:val="004A6C76"/>
    <w:rsid w:val="004A6CFD"/>
    <w:rsid w:val="004A736A"/>
    <w:rsid w:val="004A7AC7"/>
    <w:rsid w:val="004B05F3"/>
    <w:rsid w:val="004B13FE"/>
    <w:rsid w:val="004B1B97"/>
    <w:rsid w:val="004B1E66"/>
    <w:rsid w:val="004B1FE6"/>
    <w:rsid w:val="004B23E0"/>
    <w:rsid w:val="004B2409"/>
    <w:rsid w:val="004B251B"/>
    <w:rsid w:val="004B262A"/>
    <w:rsid w:val="004B27F6"/>
    <w:rsid w:val="004B296B"/>
    <w:rsid w:val="004B2BF8"/>
    <w:rsid w:val="004B2C01"/>
    <w:rsid w:val="004B2E3C"/>
    <w:rsid w:val="004B3124"/>
    <w:rsid w:val="004B31D0"/>
    <w:rsid w:val="004B4069"/>
    <w:rsid w:val="004B41EF"/>
    <w:rsid w:val="004B4230"/>
    <w:rsid w:val="004B47C6"/>
    <w:rsid w:val="004B4D09"/>
    <w:rsid w:val="004B5B0A"/>
    <w:rsid w:val="004B5D95"/>
    <w:rsid w:val="004B6516"/>
    <w:rsid w:val="004B65DA"/>
    <w:rsid w:val="004B6B82"/>
    <w:rsid w:val="004B72E5"/>
    <w:rsid w:val="004B7399"/>
    <w:rsid w:val="004B7AC0"/>
    <w:rsid w:val="004B7CBD"/>
    <w:rsid w:val="004C002F"/>
    <w:rsid w:val="004C015A"/>
    <w:rsid w:val="004C036D"/>
    <w:rsid w:val="004C066C"/>
    <w:rsid w:val="004C0A9B"/>
    <w:rsid w:val="004C197F"/>
    <w:rsid w:val="004C1A60"/>
    <w:rsid w:val="004C1E0A"/>
    <w:rsid w:val="004C21B8"/>
    <w:rsid w:val="004C2D30"/>
    <w:rsid w:val="004C3004"/>
    <w:rsid w:val="004C31F3"/>
    <w:rsid w:val="004C32EB"/>
    <w:rsid w:val="004C35DF"/>
    <w:rsid w:val="004C3C89"/>
    <w:rsid w:val="004C3E5F"/>
    <w:rsid w:val="004C3EFA"/>
    <w:rsid w:val="004C40CC"/>
    <w:rsid w:val="004C438D"/>
    <w:rsid w:val="004C472C"/>
    <w:rsid w:val="004C4907"/>
    <w:rsid w:val="004C4EA2"/>
    <w:rsid w:val="004C5163"/>
    <w:rsid w:val="004C52D2"/>
    <w:rsid w:val="004C54C0"/>
    <w:rsid w:val="004C54D3"/>
    <w:rsid w:val="004C55A1"/>
    <w:rsid w:val="004C55AA"/>
    <w:rsid w:val="004C6243"/>
    <w:rsid w:val="004C654C"/>
    <w:rsid w:val="004C676E"/>
    <w:rsid w:val="004C69F7"/>
    <w:rsid w:val="004C6D16"/>
    <w:rsid w:val="004C74DD"/>
    <w:rsid w:val="004C75DA"/>
    <w:rsid w:val="004C7868"/>
    <w:rsid w:val="004C7B06"/>
    <w:rsid w:val="004C7B69"/>
    <w:rsid w:val="004D013C"/>
    <w:rsid w:val="004D09BC"/>
    <w:rsid w:val="004D0C46"/>
    <w:rsid w:val="004D101D"/>
    <w:rsid w:val="004D10F7"/>
    <w:rsid w:val="004D169E"/>
    <w:rsid w:val="004D1800"/>
    <w:rsid w:val="004D18C8"/>
    <w:rsid w:val="004D1A15"/>
    <w:rsid w:val="004D1D7A"/>
    <w:rsid w:val="004D1DB0"/>
    <w:rsid w:val="004D23F8"/>
    <w:rsid w:val="004D282B"/>
    <w:rsid w:val="004D28F6"/>
    <w:rsid w:val="004D2ECC"/>
    <w:rsid w:val="004D32F3"/>
    <w:rsid w:val="004D34E3"/>
    <w:rsid w:val="004D3C3E"/>
    <w:rsid w:val="004D4077"/>
    <w:rsid w:val="004D4207"/>
    <w:rsid w:val="004D45D3"/>
    <w:rsid w:val="004D4B1A"/>
    <w:rsid w:val="004D4C8E"/>
    <w:rsid w:val="004D4DE0"/>
    <w:rsid w:val="004D51FE"/>
    <w:rsid w:val="004D5464"/>
    <w:rsid w:val="004D581D"/>
    <w:rsid w:val="004D5C3A"/>
    <w:rsid w:val="004D5FFF"/>
    <w:rsid w:val="004D6300"/>
    <w:rsid w:val="004D6324"/>
    <w:rsid w:val="004D64E5"/>
    <w:rsid w:val="004D6787"/>
    <w:rsid w:val="004D6D13"/>
    <w:rsid w:val="004D73D2"/>
    <w:rsid w:val="004D76B4"/>
    <w:rsid w:val="004D7E2D"/>
    <w:rsid w:val="004E0261"/>
    <w:rsid w:val="004E0B51"/>
    <w:rsid w:val="004E0FBE"/>
    <w:rsid w:val="004E0FF1"/>
    <w:rsid w:val="004E115A"/>
    <w:rsid w:val="004E13A2"/>
    <w:rsid w:val="004E1791"/>
    <w:rsid w:val="004E2010"/>
    <w:rsid w:val="004E20DD"/>
    <w:rsid w:val="004E2306"/>
    <w:rsid w:val="004E2BDF"/>
    <w:rsid w:val="004E2DDB"/>
    <w:rsid w:val="004E3753"/>
    <w:rsid w:val="004E38EB"/>
    <w:rsid w:val="004E3C9F"/>
    <w:rsid w:val="004E3DDD"/>
    <w:rsid w:val="004E40AF"/>
    <w:rsid w:val="004E4320"/>
    <w:rsid w:val="004E4385"/>
    <w:rsid w:val="004E451E"/>
    <w:rsid w:val="004E4845"/>
    <w:rsid w:val="004E5851"/>
    <w:rsid w:val="004E5B83"/>
    <w:rsid w:val="004E5F7B"/>
    <w:rsid w:val="004E6072"/>
    <w:rsid w:val="004E6117"/>
    <w:rsid w:val="004E65CA"/>
    <w:rsid w:val="004E6648"/>
    <w:rsid w:val="004E6836"/>
    <w:rsid w:val="004E68DC"/>
    <w:rsid w:val="004E6C49"/>
    <w:rsid w:val="004E6C55"/>
    <w:rsid w:val="004E7364"/>
    <w:rsid w:val="004E767E"/>
    <w:rsid w:val="004E7752"/>
    <w:rsid w:val="004E7A5B"/>
    <w:rsid w:val="004E7B7C"/>
    <w:rsid w:val="004E7CB4"/>
    <w:rsid w:val="004E7CFE"/>
    <w:rsid w:val="004F0439"/>
    <w:rsid w:val="004F0889"/>
    <w:rsid w:val="004F0B10"/>
    <w:rsid w:val="004F1063"/>
    <w:rsid w:val="004F15F0"/>
    <w:rsid w:val="004F1797"/>
    <w:rsid w:val="004F1BD0"/>
    <w:rsid w:val="004F25F4"/>
    <w:rsid w:val="004F2EF2"/>
    <w:rsid w:val="004F3085"/>
    <w:rsid w:val="004F3248"/>
    <w:rsid w:val="004F338E"/>
    <w:rsid w:val="004F3626"/>
    <w:rsid w:val="004F3639"/>
    <w:rsid w:val="004F38A8"/>
    <w:rsid w:val="004F45ED"/>
    <w:rsid w:val="004F48E8"/>
    <w:rsid w:val="004F4EA5"/>
    <w:rsid w:val="004F592B"/>
    <w:rsid w:val="004F5F62"/>
    <w:rsid w:val="004F6759"/>
    <w:rsid w:val="004F6A77"/>
    <w:rsid w:val="004F7427"/>
    <w:rsid w:val="004F753A"/>
    <w:rsid w:val="004F7635"/>
    <w:rsid w:val="004F77F3"/>
    <w:rsid w:val="004F7919"/>
    <w:rsid w:val="004F7E8E"/>
    <w:rsid w:val="004F7FB4"/>
    <w:rsid w:val="00500A37"/>
    <w:rsid w:val="00500AE5"/>
    <w:rsid w:val="00500FE0"/>
    <w:rsid w:val="0050169A"/>
    <w:rsid w:val="00501E9B"/>
    <w:rsid w:val="00502384"/>
    <w:rsid w:val="005023BB"/>
    <w:rsid w:val="005027AA"/>
    <w:rsid w:val="0050298A"/>
    <w:rsid w:val="00502B94"/>
    <w:rsid w:val="00502BB7"/>
    <w:rsid w:val="0050308C"/>
    <w:rsid w:val="005030D4"/>
    <w:rsid w:val="005036A2"/>
    <w:rsid w:val="00503AE2"/>
    <w:rsid w:val="00503D93"/>
    <w:rsid w:val="005043F1"/>
    <w:rsid w:val="00504C4C"/>
    <w:rsid w:val="00504E49"/>
    <w:rsid w:val="00504EFA"/>
    <w:rsid w:val="00505155"/>
    <w:rsid w:val="005052C6"/>
    <w:rsid w:val="005055A4"/>
    <w:rsid w:val="00505A2C"/>
    <w:rsid w:val="00505BB2"/>
    <w:rsid w:val="005061E4"/>
    <w:rsid w:val="00506506"/>
    <w:rsid w:val="005067E9"/>
    <w:rsid w:val="00506E8A"/>
    <w:rsid w:val="00506F47"/>
    <w:rsid w:val="00506F90"/>
    <w:rsid w:val="005070AF"/>
    <w:rsid w:val="00507252"/>
    <w:rsid w:val="005074C0"/>
    <w:rsid w:val="00507560"/>
    <w:rsid w:val="005076E8"/>
    <w:rsid w:val="005077D2"/>
    <w:rsid w:val="005079D8"/>
    <w:rsid w:val="00507A84"/>
    <w:rsid w:val="00507FF4"/>
    <w:rsid w:val="0051003E"/>
    <w:rsid w:val="0051009A"/>
    <w:rsid w:val="00510173"/>
    <w:rsid w:val="005101F5"/>
    <w:rsid w:val="00510A5E"/>
    <w:rsid w:val="00511013"/>
    <w:rsid w:val="00511245"/>
    <w:rsid w:val="0051128D"/>
    <w:rsid w:val="00511417"/>
    <w:rsid w:val="00511462"/>
    <w:rsid w:val="00511483"/>
    <w:rsid w:val="005115C0"/>
    <w:rsid w:val="00511852"/>
    <w:rsid w:val="005118AE"/>
    <w:rsid w:val="00511D13"/>
    <w:rsid w:val="00512555"/>
    <w:rsid w:val="00512580"/>
    <w:rsid w:val="005126E3"/>
    <w:rsid w:val="00512995"/>
    <w:rsid w:val="00512E1C"/>
    <w:rsid w:val="005133E5"/>
    <w:rsid w:val="005135EC"/>
    <w:rsid w:val="005135F6"/>
    <w:rsid w:val="0051398C"/>
    <w:rsid w:val="00513A87"/>
    <w:rsid w:val="00513C97"/>
    <w:rsid w:val="005142C4"/>
    <w:rsid w:val="005148A4"/>
    <w:rsid w:val="00514AA0"/>
    <w:rsid w:val="00514AA2"/>
    <w:rsid w:val="00514AA4"/>
    <w:rsid w:val="00514BA0"/>
    <w:rsid w:val="00514E03"/>
    <w:rsid w:val="005151A4"/>
    <w:rsid w:val="00515929"/>
    <w:rsid w:val="00515AE4"/>
    <w:rsid w:val="005160CF"/>
    <w:rsid w:val="0051625B"/>
    <w:rsid w:val="0051645C"/>
    <w:rsid w:val="0051673F"/>
    <w:rsid w:val="00516FF4"/>
    <w:rsid w:val="00517B56"/>
    <w:rsid w:val="00517D6C"/>
    <w:rsid w:val="00517FD2"/>
    <w:rsid w:val="00520063"/>
    <w:rsid w:val="00520105"/>
    <w:rsid w:val="005204AB"/>
    <w:rsid w:val="00520A75"/>
    <w:rsid w:val="00520B5F"/>
    <w:rsid w:val="005212D8"/>
    <w:rsid w:val="00521341"/>
    <w:rsid w:val="00521650"/>
    <w:rsid w:val="0052175E"/>
    <w:rsid w:val="005218CE"/>
    <w:rsid w:val="00521D93"/>
    <w:rsid w:val="00521F1B"/>
    <w:rsid w:val="005220D2"/>
    <w:rsid w:val="005222E3"/>
    <w:rsid w:val="00522396"/>
    <w:rsid w:val="00522400"/>
    <w:rsid w:val="0052244B"/>
    <w:rsid w:val="00522DEB"/>
    <w:rsid w:val="00522EEC"/>
    <w:rsid w:val="0052304D"/>
    <w:rsid w:val="00523251"/>
    <w:rsid w:val="00523757"/>
    <w:rsid w:val="005239C2"/>
    <w:rsid w:val="00523C5D"/>
    <w:rsid w:val="00523C5F"/>
    <w:rsid w:val="00523CE6"/>
    <w:rsid w:val="00523F7A"/>
    <w:rsid w:val="00524359"/>
    <w:rsid w:val="005245BE"/>
    <w:rsid w:val="00524C88"/>
    <w:rsid w:val="00524CBD"/>
    <w:rsid w:val="00524D6F"/>
    <w:rsid w:val="00525052"/>
    <w:rsid w:val="00525260"/>
    <w:rsid w:val="00525CCE"/>
    <w:rsid w:val="00525DB8"/>
    <w:rsid w:val="0052608E"/>
    <w:rsid w:val="005261CF"/>
    <w:rsid w:val="00526220"/>
    <w:rsid w:val="005264CA"/>
    <w:rsid w:val="005264DA"/>
    <w:rsid w:val="00526A86"/>
    <w:rsid w:val="00526B0A"/>
    <w:rsid w:val="00526DD2"/>
    <w:rsid w:val="005270AA"/>
    <w:rsid w:val="005270DB"/>
    <w:rsid w:val="0052721C"/>
    <w:rsid w:val="005274CA"/>
    <w:rsid w:val="00527577"/>
    <w:rsid w:val="0052758B"/>
    <w:rsid w:val="00527BA2"/>
    <w:rsid w:val="00527D8B"/>
    <w:rsid w:val="00527F4E"/>
    <w:rsid w:val="00527FFB"/>
    <w:rsid w:val="0053013D"/>
    <w:rsid w:val="005308F8"/>
    <w:rsid w:val="00530AB0"/>
    <w:rsid w:val="00530B12"/>
    <w:rsid w:val="00530D1D"/>
    <w:rsid w:val="00530D98"/>
    <w:rsid w:val="005315BE"/>
    <w:rsid w:val="005316CF"/>
    <w:rsid w:val="005317D0"/>
    <w:rsid w:val="00531A76"/>
    <w:rsid w:val="00531B61"/>
    <w:rsid w:val="0053214A"/>
    <w:rsid w:val="0053237C"/>
    <w:rsid w:val="005326C6"/>
    <w:rsid w:val="00532921"/>
    <w:rsid w:val="00532996"/>
    <w:rsid w:val="00532B1C"/>
    <w:rsid w:val="00532EB8"/>
    <w:rsid w:val="00533354"/>
    <w:rsid w:val="00533547"/>
    <w:rsid w:val="005337A7"/>
    <w:rsid w:val="00533C6B"/>
    <w:rsid w:val="00533FBD"/>
    <w:rsid w:val="005342F5"/>
    <w:rsid w:val="0053446A"/>
    <w:rsid w:val="00534C49"/>
    <w:rsid w:val="00535078"/>
    <w:rsid w:val="0053546D"/>
    <w:rsid w:val="005354A9"/>
    <w:rsid w:val="0053599C"/>
    <w:rsid w:val="005359F2"/>
    <w:rsid w:val="00535AC2"/>
    <w:rsid w:val="00535E3E"/>
    <w:rsid w:val="00536047"/>
    <w:rsid w:val="00536B5C"/>
    <w:rsid w:val="00536C3D"/>
    <w:rsid w:val="00536D5A"/>
    <w:rsid w:val="00537131"/>
    <w:rsid w:val="005371F4"/>
    <w:rsid w:val="00537A86"/>
    <w:rsid w:val="00537D44"/>
    <w:rsid w:val="005402E2"/>
    <w:rsid w:val="0054083E"/>
    <w:rsid w:val="00540C91"/>
    <w:rsid w:val="00540EDF"/>
    <w:rsid w:val="00540FF9"/>
    <w:rsid w:val="0054108D"/>
    <w:rsid w:val="00541419"/>
    <w:rsid w:val="005417DF"/>
    <w:rsid w:val="00542117"/>
    <w:rsid w:val="00542408"/>
    <w:rsid w:val="0054269B"/>
    <w:rsid w:val="0054288C"/>
    <w:rsid w:val="00542986"/>
    <w:rsid w:val="0054310E"/>
    <w:rsid w:val="00543212"/>
    <w:rsid w:val="0054367B"/>
    <w:rsid w:val="00543809"/>
    <w:rsid w:val="00543A53"/>
    <w:rsid w:val="00543C53"/>
    <w:rsid w:val="00543D28"/>
    <w:rsid w:val="005444EF"/>
    <w:rsid w:val="005446C5"/>
    <w:rsid w:val="00544F2D"/>
    <w:rsid w:val="005450AA"/>
    <w:rsid w:val="00545115"/>
    <w:rsid w:val="005452F5"/>
    <w:rsid w:val="00545857"/>
    <w:rsid w:val="00545EC5"/>
    <w:rsid w:val="0054670D"/>
    <w:rsid w:val="00546C25"/>
    <w:rsid w:val="005471BF"/>
    <w:rsid w:val="005475AB"/>
    <w:rsid w:val="00547AB8"/>
    <w:rsid w:val="00550604"/>
    <w:rsid w:val="00550B51"/>
    <w:rsid w:val="00550DDE"/>
    <w:rsid w:val="00550E03"/>
    <w:rsid w:val="00551190"/>
    <w:rsid w:val="0055133C"/>
    <w:rsid w:val="00551B76"/>
    <w:rsid w:val="00551CE2"/>
    <w:rsid w:val="00551D67"/>
    <w:rsid w:val="00551DF5"/>
    <w:rsid w:val="005525BD"/>
    <w:rsid w:val="00552D8C"/>
    <w:rsid w:val="00552ED1"/>
    <w:rsid w:val="0055319F"/>
    <w:rsid w:val="005532DF"/>
    <w:rsid w:val="00553B8A"/>
    <w:rsid w:val="0055477E"/>
    <w:rsid w:val="00554C08"/>
    <w:rsid w:val="00554E04"/>
    <w:rsid w:val="00554E32"/>
    <w:rsid w:val="00555230"/>
    <w:rsid w:val="00555351"/>
    <w:rsid w:val="00555520"/>
    <w:rsid w:val="0055594B"/>
    <w:rsid w:val="00555A18"/>
    <w:rsid w:val="00555AAD"/>
    <w:rsid w:val="00555DF8"/>
    <w:rsid w:val="00555EDF"/>
    <w:rsid w:val="0055602F"/>
    <w:rsid w:val="005561B1"/>
    <w:rsid w:val="0055641E"/>
    <w:rsid w:val="005569B9"/>
    <w:rsid w:val="00556E77"/>
    <w:rsid w:val="00556FD9"/>
    <w:rsid w:val="005570C2"/>
    <w:rsid w:val="005578B5"/>
    <w:rsid w:val="00557929"/>
    <w:rsid w:val="00557A43"/>
    <w:rsid w:val="00557B1A"/>
    <w:rsid w:val="00560099"/>
    <w:rsid w:val="00560228"/>
    <w:rsid w:val="00560352"/>
    <w:rsid w:val="0056088B"/>
    <w:rsid w:val="00560CC1"/>
    <w:rsid w:val="0056110C"/>
    <w:rsid w:val="005611BD"/>
    <w:rsid w:val="0056138E"/>
    <w:rsid w:val="0056141C"/>
    <w:rsid w:val="0056195E"/>
    <w:rsid w:val="00561D59"/>
    <w:rsid w:val="005620D3"/>
    <w:rsid w:val="00562157"/>
    <w:rsid w:val="00562326"/>
    <w:rsid w:val="0056251F"/>
    <w:rsid w:val="0056254F"/>
    <w:rsid w:val="005625F4"/>
    <w:rsid w:val="005626D0"/>
    <w:rsid w:val="00562BA2"/>
    <w:rsid w:val="00562C30"/>
    <w:rsid w:val="00562CA7"/>
    <w:rsid w:val="00562F35"/>
    <w:rsid w:val="0056301D"/>
    <w:rsid w:val="005630CF"/>
    <w:rsid w:val="00563134"/>
    <w:rsid w:val="00564204"/>
    <w:rsid w:val="0056487E"/>
    <w:rsid w:val="00564A33"/>
    <w:rsid w:val="00565134"/>
    <w:rsid w:val="0056580C"/>
    <w:rsid w:val="00565A90"/>
    <w:rsid w:val="00565AAD"/>
    <w:rsid w:val="00565E40"/>
    <w:rsid w:val="00566422"/>
    <w:rsid w:val="00566772"/>
    <w:rsid w:val="00566D6D"/>
    <w:rsid w:val="00567B60"/>
    <w:rsid w:val="00567BA3"/>
    <w:rsid w:val="00567C5B"/>
    <w:rsid w:val="005704F4"/>
    <w:rsid w:val="0057055F"/>
    <w:rsid w:val="005708CE"/>
    <w:rsid w:val="00570B1A"/>
    <w:rsid w:val="00570B78"/>
    <w:rsid w:val="005712F8"/>
    <w:rsid w:val="005715A0"/>
    <w:rsid w:val="00571661"/>
    <w:rsid w:val="00571879"/>
    <w:rsid w:val="00571930"/>
    <w:rsid w:val="005719E1"/>
    <w:rsid w:val="00571DD8"/>
    <w:rsid w:val="00571F1E"/>
    <w:rsid w:val="0057209C"/>
    <w:rsid w:val="0057258D"/>
    <w:rsid w:val="005725EA"/>
    <w:rsid w:val="00572651"/>
    <w:rsid w:val="005726A3"/>
    <w:rsid w:val="0057288F"/>
    <w:rsid w:val="00572AA3"/>
    <w:rsid w:val="005736E0"/>
    <w:rsid w:val="00573973"/>
    <w:rsid w:val="00573D45"/>
    <w:rsid w:val="00574007"/>
    <w:rsid w:val="0057465B"/>
    <w:rsid w:val="00574D57"/>
    <w:rsid w:val="00575674"/>
    <w:rsid w:val="005758EB"/>
    <w:rsid w:val="00575C56"/>
    <w:rsid w:val="00575D1F"/>
    <w:rsid w:val="005766EC"/>
    <w:rsid w:val="005767D9"/>
    <w:rsid w:val="005769A9"/>
    <w:rsid w:val="00577146"/>
    <w:rsid w:val="0057719C"/>
    <w:rsid w:val="0057719F"/>
    <w:rsid w:val="005773A0"/>
    <w:rsid w:val="0057765B"/>
    <w:rsid w:val="00580088"/>
    <w:rsid w:val="005800F8"/>
    <w:rsid w:val="005801AA"/>
    <w:rsid w:val="0058026D"/>
    <w:rsid w:val="00580692"/>
    <w:rsid w:val="00580A07"/>
    <w:rsid w:val="0058107E"/>
    <w:rsid w:val="0058156A"/>
    <w:rsid w:val="00581674"/>
    <w:rsid w:val="00581789"/>
    <w:rsid w:val="00581846"/>
    <w:rsid w:val="00581869"/>
    <w:rsid w:val="00581BD2"/>
    <w:rsid w:val="00581D1F"/>
    <w:rsid w:val="00581E0B"/>
    <w:rsid w:val="00581FAE"/>
    <w:rsid w:val="00582002"/>
    <w:rsid w:val="00582159"/>
    <w:rsid w:val="00582ADE"/>
    <w:rsid w:val="0058311A"/>
    <w:rsid w:val="005831EB"/>
    <w:rsid w:val="00583689"/>
    <w:rsid w:val="00583888"/>
    <w:rsid w:val="00583C58"/>
    <w:rsid w:val="00583F27"/>
    <w:rsid w:val="00584050"/>
    <w:rsid w:val="0058423C"/>
    <w:rsid w:val="005843D8"/>
    <w:rsid w:val="00584CF3"/>
    <w:rsid w:val="0058501F"/>
    <w:rsid w:val="00585525"/>
    <w:rsid w:val="00585538"/>
    <w:rsid w:val="0058570E"/>
    <w:rsid w:val="005858DC"/>
    <w:rsid w:val="00585CB6"/>
    <w:rsid w:val="005860CF"/>
    <w:rsid w:val="005861E2"/>
    <w:rsid w:val="00586D72"/>
    <w:rsid w:val="00587F9E"/>
    <w:rsid w:val="005902DD"/>
    <w:rsid w:val="00590CA8"/>
    <w:rsid w:val="00590E36"/>
    <w:rsid w:val="00590F2D"/>
    <w:rsid w:val="00590F71"/>
    <w:rsid w:val="005917F5"/>
    <w:rsid w:val="005920DE"/>
    <w:rsid w:val="00592518"/>
    <w:rsid w:val="00592632"/>
    <w:rsid w:val="00592A3C"/>
    <w:rsid w:val="0059336F"/>
    <w:rsid w:val="005933B5"/>
    <w:rsid w:val="00593540"/>
    <w:rsid w:val="0059362D"/>
    <w:rsid w:val="005936C4"/>
    <w:rsid w:val="005939D1"/>
    <w:rsid w:val="00593A94"/>
    <w:rsid w:val="00593DCE"/>
    <w:rsid w:val="00594111"/>
    <w:rsid w:val="00594149"/>
    <w:rsid w:val="0059427A"/>
    <w:rsid w:val="00594A39"/>
    <w:rsid w:val="00594ADC"/>
    <w:rsid w:val="00594C22"/>
    <w:rsid w:val="0059562F"/>
    <w:rsid w:val="00595BCD"/>
    <w:rsid w:val="00595F55"/>
    <w:rsid w:val="0059604B"/>
    <w:rsid w:val="00596A06"/>
    <w:rsid w:val="00596DF4"/>
    <w:rsid w:val="0059712B"/>
    <w:rsid w:val="00597208"/>
    <w:rsid w:val="00597461"/>
    <w:rsid w:val="005974EF"/>
    <w:rsid w:val="005979B5"/>
    <w:rsid w:val="00597C10"/>
    <w:rsid w:val="00597ED0"/>
    <w:rsid w:val="00597FBC"/>
    <w:rsid w:val="005A004D"/>
    <w:rsid w:val="005A00C7"/>
    <w:rsid w:val="005A0588"/>
    <w:rsid w:val="005A0825"/>
    <w:rsid w:val="005A0864"/>
    <w:rsid w:val="005A11AC"/>
    <w:rsid w:val="005A12E0"/>
    <w:rsid w:val="005A17B8"/>
    <w:rsid w:val="005A1AFB"/>
    <w:rsid w:val="005A1C35"/>
    <w:rsid w:val="005A2129"/>
    <w:rsid w:val="005A239F"/>
    <w:rsid w:val="005A2430"/>
    <w:rsid w:val="005A25DC"/>
    <w:rsid w:val="005A27F0"/>
    <w:rsid w:val="005A2810"/>
    <w:rsid w:val="005A2C5F"/>
    <w:rsid w:val="005A34F5"/>
    <w:rsid w:val="005A3C75"/>
    <w:rsid w:val="005A4223"/>
    <w:rsid w:val="005A452B"/>
    <w:rsid w:val="005A45F6"/>
    <w:rsid w:val="005A4728"/>
    <w:rsid w:val="005A521D"/>
    <w:rsid w:val="005A5D89"/>
    <w:rsid w:val="005A606D"/>
    <w:rsid w:val="005A62D0"/>
    <w:rsid w:val="005A6912"/>
    <w:rsid w:val="005A6962"/>
    <w:rsid w:val="005A6B66"/>
    <w:rsid w:val="005A6F0C"/>
    <w:rsid w:val="005A719F"/>
    <w:rsid w:val="005A7322"/>
    <w:rsid w:val="005A737A"/>
    <w:rsid w:val="005A768C"/>
    <w:rsid w:val="005A77B0"/>
    <w:rsid w:val="005A7E2B"/>
    <w:rsid w:val="005A7F14"/>
    <w:rsid w:val="005B0443"/>
    <w:rsid w:val="005B0534"/>
    <w:rsid w:val="005B0739"/>
    <w:rsid w:val="005B0828"/>
    <w:rsid w:val="005B0EC3"/>
    <w:rsid w:val="005B167E"/>
    <w:rsid w:val="005B18D8"/>
    <w:rsid w:val="005B1AA8"/>
    <w:rsid w:val="005B1E1C"/>
    <w:rsid w:val="005B21EE"/>
    <w:rsid w:val="005B25C5"/>
    <w:rsid w:val="005B27C2"/>
    <w:rsid w:val="005B2853"/>
    <w:rsid w:val="005B2A0E"/>
    <w:rsid w:val="005B2CF7"/>
    <w:rsid w:val="005B2E6C"/>
    <w:rsid w:val="005B3126"/>
    <w:rsid w:val="005B32B6"/>
    <w:rsid w:val="005B3428"/>
    <w:rsid w:val="005B36DC"/>
    <w:rsid w:val="005B3E37"/>
    <w:rsid w:val="005B3FF0"/>
    <w:rsid w:val="005B4139"/>
    <w:rsid w:val="005B41AD"/>
    <w:rsid w:val="005B42B9"/>
    <w:rsid w:val="005B474E"/>
    <w:rsid w:val="005B49D4"/>
    <w:rsid w:val="005B4AE8"/>
    <w:rsid w:val="005B4D3F"/>
    <w:rsid w:val="005B4D7B"/>
    <w:rsid w:val="005B4DDB"/>
    <w:rsid w:val="005B5201"/>
    <w:rsid w:val="005B58FA"/>
    <w:rsid w:val="005B5F3C"/>
    <w:rsid w:val="005B5FFD"/>
    <w:rsid w:val="005B6313"/>
    <w:rsid w:val="005B64CC"/>
    <w:rsid w:val="005B66AB"/>
    <w:rsid w:val="005B6828"/>
    <w:rsid w:val="005B6903"/>
    <w:rsid w:val="005B69AF"/>
    <w:rsid w:val="005B6BC6"/>
    <w:rsid w:val="005B6C5A"/>
    <w:rsid w:val="005B77F0"/>
    <w:rsid w:val="005B787B"/>
    <w:rsid w:val="005C03A9"/>
    <w:rsid w:val="005C065E"/>
    <w:rsid w:val="005C10C3"/>
    <w:rsid w:val="005C14E3"/>
    <w:rsid w:val="005C15AB"/>
    <w:rsid w:val="005C176B"/>
    <w:rsid w:val="005C1F21"/>
    <w:rsid w:val="005C1F81"/>
    <w:rsid w:val="005C2D04"/>
    <w:rsid w:val="005C30A5"/>
    <w:rsid w:val="005C3B25"/>
    <w:rsid w:val="005C3BE2"/>
    <w:rsid w:val="005C3F19"/>
    <w:rsid w:val="005C41C5"/>
    <w:rsid w:val="005C41EA"/>
    <w:rsid w:val="005C4306"/>
    <w:rsid w:val="005C44C7"/>
    <w:rsid w:val="005C5014"/>
    <w:rsid w:val="005C5053"/>
    <w:rsid w:val="005C50F1"/>
    <w:rsid w:val="005C5448"/>
    <w:rsid w:val="005C5858"/>
    <w:rsid w:val="005C5ACE"/>
    <w:rsid w:val="005C5DFA"/>
    <w:rsid w:val="005C6084"/>
    <w:rsid w:val="005C6306"/>
    <w:rsid w:val="005C6364"/>
    <w:rsid w:val="005C68E9"/>
    <w:rsid w:val="005C6A03"/>
    <w:rsid w:val="005C6BF8"/>
    <w:rsid w:val="005C6C10"/>
    <w:rsid w:val="005C6F4B"/>
    <w:rsid w:val="005C7950"/>
    <w:rsid w:val="005C7953"/>
    <w:rsid w:val="005C7B37"/>
    <w:rsid w:val="005C7BCD"/>
    <w:rsid w:val="005C7F0E"/>
    <w:rsid w:val="005C7FCF"/>
    <w:rsid w:val="005D025D"/>
    <w:rsid w:val="005D0571"/>
    <w:rsid w:val="005D085A"/>
    <w:rsid w:val="005D0967"/>
    <w:rsid w:val="005D0B32"/>
    <w:rsid w:val="005D0D1A"/>
    <w:rsid w:val="005D0F2E"/>
    <w:rsid w:val="005D13A0"/>
    <w:rsid w:val="005D1AE1"/>
    <w:rsid w:val="005D1D35"/>
    <w:rsid w:val="005D26B8"/>
    <w:rsid w:val="005D27EC"/>
    <w:rsid w:val="005D2E7F"/>
    <w:rsid w:val="005D3067"/>
    <w:rsid w:val="005D3559"/>
    <w:rsid w:val="005D367C"/>
    <w:rsid w:val="005D399E"/>
    <w:rsid w:val="005D41C6"/>
    <w:rsid w:val="005D4773"/>
    <w:rsid w:val="005D47AB"/>
    <w:rsid w:val="005D4BA3"/>
    <w:rsid w:val="005D4BE7"/>
    <w:rsid w:val="005D50F4"/>
    <w:rsid w:val="005D535D"/>
    <w:rsid w:val="005D53FE"/>
    <w:rsid w:val="005D588C"/>
    <w:rsid w:val="005D597D"/>
    <w:rsid w:val="005D5CA8"/>
    <w:rsid w:val="005D5CDA"/>
    <w:rsid w:val="005D5CF2"/>
    <w:rsid w:val="005D5DD0"/>
    <w:rsid w:val="005D61CF"/>
    <w:rsid w:val="005D64D0"/>
    <w:rsid w:val="005D65C0"/>
    <w:rsid w:val="005D6647"/>
    <w:rsid w:val="005D6C41"/>
    <w:rsid w:val="005D6C69"/>
    <w:rsid w:val="005D6D0D"/>
    <w:rsid w:val="005D6D1B"/>
    <w:rsid w:val="005D6DBE"/>
    <w:rsid w:val="005D6EBF"/>
    <w:rsid w:val="005D6F5D"/>
    <w:rsid w:val="005D7041"/>
    <w:rsid w:val="005D7557"/>
    <w:rsid w:val="005D772C"/>
    <w:rsid w:val="005D7733"/>
    <w:rsid w:val="005D7B0E"/>
    <w:rsid w:val="005E02C8"/>
    <w:rsid w:val="005E03B6"/>
    <w:rsid w:val="005E061D"/>
    <w:rsid w:val="005E0719"/>
    <w:rsid w:val="005E0EA2"/>
    <w:rsid w:val="005E1333"/>
    <w:rsid w:val="005E146D"/>
    <w:rsid w:val="005E199C"/>
    <w:rsid w:val="005E1AC3"/>
    <w:rsid w:val="005E1CC9"/>
    <w:rsid w:val="005E1D55"/>
    <w:rsid w:val="005E2F66"/>
    <w:rsid w:val="005E2FB4"/>
    <w:rsid w:val="005E3121"/>
    <w:rsid w:val="005E39C3"/>
    <w:rsid w:val="005E454B"/>
    <w:rsid w:val="005E494D"/>
    <w:rsid w:val="005E531F"/>
    <w:rsid w:val="005E5380"/>
    <w:rsid w:val="005E54B5"/>
    <w:rsid w:val="005E555E"/>
    <w:rsid w:val="005E57A7"/>
    <w:rsid w:val="005E63C9"/>
    <w:rsid w:val="005E693D"/>
    <w:rsid w:val="005E6E34"/>
    <w:rsid w:val="005E71FD"/>
    <w:rsid w:val="005E7267"/>
    <w:rsid w:val="005E72C3"/>
    <w:rsid w:val="005E7759"/>
    <w:rsid w:val="005E78BC"/>
    <w:rsid w:val="005E7C96"/>
    <w:rsid w:val="005E7E1D"/>
    <w:rsid w:val="005F0181"/>
    <w:rsid w:val="005F0403"/>
    <w:rsid w:val="005F044F"/>
    <w:rsid w:val="005F0905"/>
    <w:rsid w:val="005F0C54"/>
    <w:rsid w:val="005F0F5F"/>
    <w:rsid w:val="005F1699"/>
    <w:rsid w:val="005F200A"/>
    <w:rsid w:val="005F25C3"/>
    <w:rsid w:val="005F29F4"/>
    <w:rsid w:val="005F2B5E"/>
    <w:rsid w:val="005F2D82"/>
    <w:rsid w:val="005F2F80"/>
    <w:rsid w:val="005F2F98"/>
    <w:rsid w:val="005F3C6E"/>
    <w:rsid w:val="005F3D4B"/>
    <w:rsid w:val="005F3F95"/>
    <w:rsid w:val="005F425C"/>
    <w:rsid w:val="005F43CF"/>
    <w:rsid w:val="005F45AA"/>
    <w:rsid w:val="005F4664"/>
    <w:rsid w:val="005F4673"/>
    <w:rsid w:val="005F47BB"/>
    <w:rsid w:val="005F4981"/>
    <w:rsid w:val="005F4CDA"/>
    <w:rsid w:val="005F4D03"/>
    <w:rsid w:val="005F4F61"/>
    <w:rsid w:val="005F5022"/>
    <w:rsid w:val="005F5147"/>
    <w:rsid w:val="005F53C3"/>
    <w:rsid w:val="005F55FC"/>
    <w:rsid w:val="005F590A"/>
    <w:rsid w:val="005F5BCE"/>
    <w:rsid w:val="005F5EFB"/>
    <w:rsid w:val="005F60E5"/>
    <w:rsid w:val="005F6664"/>
    <w:rsid w:val="005F66E7"/>
    <w:rsid w:val="005F6B67"/>
    <w:rsid w:val="005F6EA1"/>
    <w:rsid w:val="005F6EA9"/>
    <w:rsid w:val="005F744A"/>
    <w:rsid w:val="005F74AE"/>
    <w:rsid w:val="005F756D"/>
    <w:rsid w:val="005F7B79"/>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24C1"/>
    <w:rsid w:val="006025B1"/>
    <w:rsid w:val="0060261A"/>
    <w:rsid w:val="006032E4"/>
    <w:rsid w:val="0060366E"/>
    <w:rsid w:val="00603932"/>
    <w:rsid w:val="00603BC9"/>
    <w:rsid w:val="00604193"/>
    <w:rsid w:val="00604377"/>
    <w:rsid w:val="006044A9"/>
    <w:rsid w:val="006046C5"/>
    <w:rsid w:val="00604B8F"/>
    <w:rsid w:val="00604BE2"/>
    <w:rsid w:val="00605298"/>
    <w:rsid w:val="006054AD"/>
    <w:rsid w:val="00605AB0"/>
    <w:rsid w:val="00605B25"/>
    <w:rsid w:val="006064E4"/>
    <w:rsid w:val="006066BB"/>
    <w:rsid w:val="00606AD6"/>
    <w:rsid w:val="00606B38"/>
    <w:rsid w:val="00606EA2"/>
    <w:rsid w:val="00607066"/>
    <w:rsid w:val="006070B9"/>
    <w:rsid w:val="006070F7"/>
    <w:rsid w:val="006073A3"/>
    <w:rsid w:val="006073D7"/>
    <w:rsid w:val="006075E7"/>
    <w:rsid w:val="00607662"/>
    <w:rsid w:val="006076E3"/>
    <w:rsid w:val="00607E18"/>
    <w:rsid w:val="006100A6"/>
    <w:rsid w:val="00610C1F"/>
    <w:rsid w:val="00610FA1"/>
    <w:rsid w:val="0061115D"/>
    <w:rsid w:val="006112D0"/>
    <w:rsid w:val="0061153C"/>
    <w:rsid w:val="00611546"/>
    <w:rsid w:val="00611EC8"/>
    <w:rsid w:val="00611F93"/>
    <w:rsid w:val="0061202A"/>
    <w:rsid w:val="006122D7"/>
    <w:rsid w:val="006123CD"/>
    <w:rsid w:val="006123D3"/>
    <w:rsid w:val="00612DFF"/>
    <w:rsid w:val="00612E37"/>
    <w:rsid w:val="00613051"/>
    <w:rsid w:val="00613154"/>
    <w:rsid w:val="0061335D"/>
    <w:rsid w:val="006135BF"/>
    <w:rsid w:val="0061361C"/>
    <w:rsid w:val="0061384C"/>
    <w:rsid w:val="00614076"/>
    <w:rsid w:val="006141A6"/>
    <w:rsid w:val="006141C6"/>
    <w:rsid w:val="006143E8"/>
    <w:rsid w:val="00614D24"/>
    <w:rsid w:val="00614D40"/>
    <w:rsid w:val="00614D4E"/>
    <w:rsid w:val="006157AC"/>
    <w:rsid w:val="00615803"/>
    <w:rsid w:val="006158A2"/>
    <w:rsid w:val="00615CF4"/>
    <w:rsid w:val="00615D13"/>
    <w:rsid w:val="00615E33"/>
    <w:rsid w:val="00616C29"/>
    <w:rsid w:val="00616DAC"/>
    <w:rsid w:val="00616F25"/>
    <w:rsid w:val="00616F57"/>
    <w:rsid w:val="006179A5"/>
    <w:rsid w:val="00617EE0"/>
    <w:rsid w:val="006201F3"/>
    <w:rsid w:val="006203EC"/>
    <w:rsid w:val="00620A1C"/>
    <w:rsid w:val="00620A2B"/>
    <w:rsid w:val="00620B76"/>
    <w:rsid w:val="00620EA7"/>
    <w:rsid w:val="00620F9B"/>
    <w:rsid w:val="0062175A"/>
    <w:rsid w:val="00621D05"/>
    <w:rsid w:val="006224BC"/>
    <w:rsid w:val="00622718"/>
    <w:rsid w:val="00622815"/>
    <w:rsid w:val="006234BC"/>
    <w:rsid w:val="00623670"/>
    <w:rsid w:val="006238AF"/>
    <w:rsid w:val="00624404"/>
    <w:rsid w:val="00624426"/>
    <w:rsid w:val="00624511"/>
    <w:rsid w:val="006247BD"/>
    <w:rsid w:val="00624D92"/>
    <w:rsid w:val="00624D9B"/>
    <w:rsid w:val="00624E2A"/>
    <w:rsid w:val="0062522C"/>
    <w:rsid w:val="0062523B"/>
    <w:rsid w:val="006256B8"/>
    <w:rsid w:val="00625996"/>
    <w:rsid w:val="00625EC3"/>
    <w:rsid w:val="00625ECE"/>
    <w:rsid w:val="006260D0"/>
    <w:rsid w:val="006264EF"/>
    <w:rsid w:val="00626542"/>
    <w:rsid w:val="00626608"/>
    <w:rsid w:val="0062670F"/>
    <w:rsid w:val="00626712"/>
    <w:rsid w:val="00626BC5"/>
    <w:rsid w:val="00626E43"/>
    <w:rsid w:val="00630372"/>
    <w:rsid w:val="0063054E"/>
    <w:rsid w:val="0063094A"/>
    <w:rsid w:val="006309FA"/>
    <w:rsid w:val="00630D32"/>
    <w:rsid w:val="0063104F"/>
    <w:rsid w:val="00631933"/>
    <w:rsid w:val="00631DD1"/>
    <w:rsid w:val="00631E70"/>
    <w:rsid w:val="006325CD"/>
    <w:rsid w:val="00632D00"/>
    <w:rsid w:val="00633181"/>
    <w:rsid w:val="00633321"/>
    <w:rsid w:val="00633361"/>
    <w:rsid w:val="00633718"/>
    <w:rsid w:val="00633A50"/>
    <w:rsid w:val="00633C1C"/>
    <w:rsid w:val="00633E0C"/>
    <w:rsid w:val="00633E85"/>
    <w:rsid w:val="00633FE5"/>
    <w:rsid w:val="006346BD"/>
    <w:rsid w:val="0063479F"/>
    <w:rsid w:val="00634CD0"/>
    <w:rsid w:val="00634D0D"/>
    <w:rsid w:val="006350CB"/>
    <w:rsid w:val="006352F1"/>
    <w:rsid w:val="00635602"/>
    <w:rsid w:val="00635BA7"/>
    <w:rsid w:val="00635EE1"/>
    <w:rsid w:val="00636495"/>
    <w:rsid w:val="00636718"/>
    <w:rsid w:val="00637499"/>
    <w:rsid w:val="0063749E"/>
    <w:rsid w:val="006374BD"/>
    <w:rsid w:val="00637F9A"/>
    <w:rsid w:val="00640177"/>
    <w:rsid w:val="00640861"/>
    <w:rsid w:val="00640CE4"/>
    <w:rsid w:val="00640CE9"/>
    <w:rsid w:val="00640F9A"/>
    <w:rsid w:val="0064129D"/>
    <w:rsid w:val="00641350"/>
    <w:rsid w:val="00641780"/>
    <w:rsid w:val="006417D2"/>
    <w:rsid w:val="00641CA2"/>
    <w:rsid w:val="0064202E"/>
    <w:rsid w:val="00642285"/>
    <w:rsid w:val="006424EE"/>
    <w:rsid w:val="0064252D"/>
    <w:rsid w:val="00642586"/>
    <w:rsid w:val="00643045"/>
    <w:rsid w:val="0064325C"/>
    <w:rsid w:val="006434D0"/>
    <w:rsid w:val="0064372F"/>
    <w:rsid w:val="00643826"/>
    <w:rsid w:val="00643A26"/>
    <w:rsid w:val="00643A31"/>
    <w:rsid w:val="00643B10"/>
    <w:rsid w:val="006441DD"/>
    <w:rsid w:val="00644435"/>
    <w:rsid w:val="00644BFA"/>
    <w:rsid w:val="00644FD3"/>
    <w:rsid w:val="0064518D"/>
    <w:rsid w:val="0064541F"/>
    <w:rsid w:val="006455B2"/>
    <w:rsid w:val="00645675"/>
    <w:rsid w:val="00645C27"/>
    <w:rsid w:val="00645D56"/>
    <w:rsid w:val="006460D2"/>
    <w:rsid w:val="006462A5"/>
    <w:rsid w:val="00646E7A"/>
    <w:rsid w:val="00647274"/>
    <w:rsid w:val="00647CCF"/>
    <w:rsid w:val="0065002B"/>
    <w:rsid w:val="00650280"/>
    <w:rsid w:val="0065044F"/>
    <w:rsid w:val="00650537"/>
    <w:rsid w:val="00650A2C"/>
    <w:rsid w:val="00650CF9"/>
    <w:rsid w:val="006513B3"/>
    <w:rsid w:val="0065146B"/>
    <w:rsid w:val="0065156D"/>
    <w:rsid w:val="00651696"/>
    <w:rsid w:val="006516AA"/>
    <w:rsid w:val="0065172D"/>
    <w:rsid w:val="00651C67"/>
    <w:rsid w:val="00651F15"/>
    <w:rsid w:val="006524B0"/>
    <w:rsid w:val="00652B97"/>
    <w:rsid w:val="006533DC"/>
    <w:rsid w:val="006533F9"/>
    <w:rsid w:val="00653561"/>
    <w:rsid w:val="00653578"/>
    <w:rsid w:val="006538DD"/>
    <w:rsid w:val="006539E6"/>
    <w:rsid w:val="00653C05"/>
    <w:rsid w:val="00653DB6"/>
    <w:rsid w:val="00654111"/>
    <w:rsid w:val="0065498F"/>
    <w:rsid w:val="00654A45"/>
    <w:rsid w:val="00654D45"/>
    <w:rsid w:val="0065508A"/>
    <w:rsid w:val="006552A1"/>
    <w:rsid w:val="0065584A"/>
    <w:rsid w:val="006558B6"/>
    <w:rsid w:val="00655E71"/>
    <w:rsid w:val="006569D4"/>
    <w:rsid w:val="00657145"/>
    <w:rsid w:val="006573F8"/>
    <w:rsid w:val="006574FF"/>
    <w:rsid w:val="00657580"/>
    <w:rsid w:val="00657A08"/>
    <w:rsid w:val="00657F6D"/>
    <w:rsid w:val="0066084D"/>
    <w:rsid w:val="006609EC"/>
    <w:rsid w:val="00660B02"/>
    <w:rsid w:val="00660B3B"/>
    <w:rsid w:val="00660BC0"/>
    <w:rsid w:val="006611C8"/>
    <w:rsid w:val="00661803"/>
    <w:rsid w:val="006619BF"/>
    <w:rsid w:val="00661BEC"/>
    <w:rsid w:val="00661CBB"/>
    <w:rsid w:val="00661F3D"/>
    <w:rsid w:val="006624A8"/>
    <w:rsid w:val="0066251E"/>
    <w:rsid w:val="00662576"/>
    <w:rsid w:val="00662DCE"/>
    <w:rsid w:val="006632F6"/>
    <w:rsid w:val="006635E6"/>
    <w:rsid w:val="0066371C"/>
    <w:rsid w:val="00663BE1"/>
    <w:rsid w:val="00663C11"/>
    <w:rsid w:val="00663CA8"/>
    <w:rsid w:val="006641F3"/>
    <w:rsid w:val="006643AE"/>
    <w:rsid w:val="006646A2"/>
    <w:rsid w:val="00664C12"/>
    <w:rsid w:val="006651EE"/>
    <w:rsid w:val="00665486"/>
    <w:rsid w:val="006658ED"/>
    <w:rsid w:val="00665957"/>
    <w:rsid w:val="006668C2"/>
    <w:rsid w:val="00666946"/>
    <w:rsid w:val="006669D2"/>
    <w:rsid w:val="006669E0"/>
    <w:rsid w:val="00666BD2"/>
    <w:rsid w:val="00666C28"/>
    <w:rsid w:val="00666DCF"/>
    <w:rsid w:val="006675E7"/>
    <w:rsid w:val="00670428"/>
    <w:rsid w:val="0067071F"/>
    <w:rsid w:val="00670841"/>
    <w:rsid w:val="006708E4"/>
    <w:rsid w:val="006709B2"/>
    <w:rsid w:val="00670AD5"/>
    <w:rsid w:val="00671167"/>
    <w:rsid w:val="006715E2"/>
    <w:rsid w:val="00671654"/>
    <w:rsid w:val="00671E25"/>
    <w:rsid w:val="00672002"/>
    <w:rsid w:val="006721A3"/>
    <w:rsid w:val="00672322"/>
    <w:rsid w:val="00672694"/>
    <w:rsid w:val="006730B9"/>
    <w:rsid w:val="0067327A"/>
    <w:rsid w:val="006734B8"/>
    <w:rsid w:val="00673501"/>
    <w:rsid w:val="0067355B"/>
    <w:rsid w:val="00673653"/>
    <w:rsid w:val="00673CAE"/>
    <w:rsid w:val="00673DB7"/>
    <w:rsid w:val="00674026"/>
    <w:rsid w:val="006746BA"/>
    <w:rsid w:val="00674F86"/>
    <w:rsid w:val="00675144"/>
    <w:rsid w:val="0067518E"/>
    <w:rsid w:val="0067549A"/>
    <w:rsid w:val="00676391"/>
    <w:rsid w:val="0067660C"/>
    <w:rsid w:val="00676749"/>
    <w:rsid w:val="00676A9A"/>
    <w:rsid w:val="00676E1F"/>
    <w:rsid w:val="0067724B"/>
    <w:rsid w:val="00677380"/>
    <w:rsid w:val="00677B0F"/>
    <w:rsid w:val="00677C07"/>
    <w:rsid w:val="00680259"/>
    <w:rsid w:val="00680367"/>
    <w:rsid w:val="006806CF"/>
    <w:rsid w:val="00680939"/>
    <w:rsid w:val="00680DFF"/>
    <w:rsid w:val="00680FB2"/>
    <w:rsid w:val="006811A0"/>
    <w:rsid w:val="006811BB"/>
    <w:rsid w:val="0068127A"/>
    <w:rsid w:val="00681465"/>
    <w:rsid w:val="00681C75"/>
    <w:rsid w:val="00681DE5"/>
    <w:rsid w:val="00681FF2"/>
    <w:rsid w:val="0068253D"/>
    <w:rsid w:val="00682850"/>
    <w:rsid w:val="00682ED4"/>
    <w:rsid w:val="00683092"/>
    <w:rsid w:val="0068312C"/>
    <w:rsid w:val="00683272"/>
    <w:rsid w:val="0068333D"/>
    <w:rsid w:val="00683449"/>
    <w:rsid w:val="0068347F"/>
    <w:rsid w:val="006834B8"/>
    <w:rsid w:val="00683503"/>
    <w:rsid w:val="00683686"/>
    <w:rsid w:val="00683911"/>
    <w:rsid w:val="00683949"/>
    <w:rsid w:val="00683A41"/>
    <w:rsid w:val="00683ACE"/>
    <w:rsid w:val="00683E67"/>
    <w:rsid w:val="00683E7E"/>
    <w:rsid w:val="006843CB"/>
    <w:rsid w:val="00684BA2"/>
    <w:rsid w:val="00684F60"/>
    <w:rsid w:val="00685966"/>
    <w:rsid w:val="0068686B"/>
    <w:rsid w:val="00686A58"/>
    <w:rsid w:val="006873B6"/>
    <w:rsid w:val="0068766C"/>
    <w:rsid w:val="0069050E"/>
    <w:rsid w:val="00690B93"/>
    <w:rsid w:val="00690FEB"/>
    <w:rsid w:val="00691094"/>
    <w:rsid w:val="006910AB"/>
    <w:rsid w:val="0069117F"/>
    <w:rsid w:val="00691688"/>
    <w:rsid w:val="006916A4"/>
    <w:rsid w:val="006916D0"/>
    <w:rsid w:val="00691DAE"/>
    <w:rsid w:val="00691E52"/>
    <w:rsid w:val="006920E6"/>
    <w:rsid w:val="00692557"/>
    <w:rsid w:val="006925A2"/>
    <w:rsid w:val="006926B1"/>
    <w:rsid w:val="00692AC2"/>
    <w:rsid w:val="00692B83"/>
    <w:rsid w:val="00693A82"/>
    <w:rsid w:val="00693ED3"/>
    <w:rsid w:val="006945F5"/>
    <w:rsid w:val="0069468F"/>
    <w:rsid w:val="00694CB2"/>
    <w:rsid w:val="00694F03"/>
    <w:rsid w:val="00694F8C"/>
    <w:rsid w:val="0069501D"/>
    <w:rsid w:val="00695025"/>
    <w:rsid w:val="006950C1"/>
    <w:rsid w:val="00695403"/>
    <w:rsid w:val="006960D8"/>
    <w:rsid w:val="006960F5"/>
    <w:rsid w:val="00696279"/>
    <w:rsid w:val="0069641C"/>
    <w:rsid w:val="0069666D"/>
    <w:rsid w:val="00696A75"/>
    <w:rsid w:val="00696C45"/>
    <w:rsid w:val="00696E31"/>
    <w:rsid w:val="0069712C"/>
    <w:rsid w:val="006971C8"/>
    <w:rsid w:val="00697704"/>
    <w:rsid w:val="00697980"/>
    <w:rsid w:val="00697A12"/>
    <w:rsid w:val="00697E9B"/>
    <w:rsid w:val="006A049C"/>
    <w:rsid w:val="006A04AB"/>
    <w:rsid w:val="006A0558"/>
    <w:rsid w:val="006A078B"/>
    <w:rsid w:val="006A0845"/>
    <w:rsid w:val="006A0DD7"/>
    <w:rsid w:val="006A1116"/>
    <w:rsid w:val="006A13A5"/>
    <w:rsid w:val="006A163E"/>
    <w:rsid w:val="006A19ED"/>
    <w:rsid w:val="006A1E3B"/>
    <w:rsid w:val="006A29A1"/>
    <w:rsid w:val="006A2CA1"/>
    <w:rsid w:val="006A2EAA"/>
    <w:rsid w:val="006A2FDF"/>
    <w:rsid w:val="006A3375"/>
    <w:rsid w:val="006A36C8"/>
    <w:rsid w:val="006A3964"/>
    <w:rsid w:val="006A42F3"/>
    <w:rsid w:val="006A444D"/>
    <w:rsid w:val="006A44A4"/>
    <w:rsid w:val="006A47AA"/>
    <w:rsid w:val="006A4A44"/>
    <w:rsid w:val="006A4B54"/>
    <w:rsid w:val="006A5116"/>
    <w:rsid w:val="006A51E9"/>
    <w:rsid w:val="006A5775"/>
    <w:rsid w:val="006A597F"/>
    <w:rsid w:val="006A5B83"/>
    <w:rsid w:val="006A6319"/>
    <w:rsid w:val="006A640A"/>
    <w:rsid w:val="006A644B"/>
    <w:rsid w:val="006A655C"/>
    <w:rsid w:val="006A6560"/>
    <w:rsid w:val="006A6666"/>
    <w:rsid w:val="006A66EC"/>
    <w:rsid w:val="006A6843"/>
    <w:rsid w:val="006A6956"/>
    <w:rsid w:val="006A6B5E"/>
    <w:rsid w:val="006A6E5C"/>
    <w:rsid w:val="006A7321"/>
    <w:rsid w:val="006A7541"/>
    <w:rsid w:val="006A7784"/>
    <w:rsid w:val="006A7987"/>
    <w:rsid w:val="006A7994"/>
    <w:rsid w:val="006A7BAA"/>
    <w:rsid w:val="006A7BEE"/>
    <w:rsid w:val="006A7CC3"/>
    <w:rsid w:val="006A7F61"/>
    <w:rsid w:val="006A7FD2"/>
    <w:rsid w:val="006B011C"/>
    <w:rsid w:val="006B01CC"/>
    <w:rsid w:val="006B0B90"/>
    <w:rsid w:val="006B0C14"/>
    <w:rsid w:val="006B0DDF"/>
    <w:rsid w:val="006B1695"/>
    <w:rsid w:val="006B1798"/>
    <w:rsid w:val="006B1DF2"/>
    <w:rsid w:val="006B1FAB"/>
    <w:rsid w:val="006B228A"/>
    <w:rsid w:val="006B2438"/>
    <w:rsid w:val="006B28B1"/>
    <w:rsid w:val="006B2B1E"/>
    <w:rsid w:val="006B2B65"/>
    <w:rsid w:val="006B2BD9"/>
    <w:rsid w:val="006B2D3E"/>
    <w:rsid w:val="006B2F30"/>
    <w:rsid w:val="006B3234"/>
    <w:rsid w:val="006B3597"/>
    <w:rsid w:val="006B35C8"/>
    <w:rsid w:val="006B3733"/>
    <w:rsid w:val="006B3E3B"/>
    <w:rsid w:val="006B40AA"/>
    <w:rsid w:val="006B417E"/>
    <w:rsid w:val="006B4820"/>
    <w:rsid w:val="006B4A0C"/>
    <w:rsid w:val="006B4A53"/>
    <w:rsid w:val="006B4C73"/>
    <w:rsid w:val="006B4EAB"/>
    <w:rsid w:val="006B51ED"/>
    <w:rsid w:val="006B5266"/>
    <w:rsid w:val="006B528E"/>
    <w:rsid w:val="006B5532"/>
    <w:rsid w:val="006B59CA"/>
    <w:rsid w:val="006B5D4E"/>
    <w:rsid w:val="006B5F12"/>
    <w:rsid w:val="006B61C7"/>
    <w:rsid w:val="006B6589"/>
    <w:rsid w:val="006B6814"/>
    <w:rsid w:val="006B69E9"/>
    <w:rsid w:val="006B6B77"/>
    <w:rsid w:val="006B6C86"/>
    <w:rsid w:val="006B702B"/>
    <w:rsid w:val="006B7033"/>
    <w:rsid w:val="006B7225"/>
    <w:rsid w:val="006C00AC"/>
    <w:rsid w:val="006C00B3"/>
    <w:rsid w:val="006C02FF"/>
    <w:rsid w:val="006C0A56"/>
    <w:rsid w:val="006C0AF9"/>
    <w:rsid w:val="006C0DB0"/>
    <w:rsid w:val="006C0E04"/>
    <w:rsid w:val="006C0E08"/>
    <w:rsid w:val="006C0F64"/>
    <w:rsid w:val="006C142E"/>
    <w:rsid w:val="006C1AA9"/>
    <w:rsid w:val="006C1F22"/>
    <w:rsid w:val="006C2009"/>
    <w:rsid w:val="006C2530"/>
    <w:rsid w:val="006C2920"/>
    <w:rsid w:val="006C29CE"/>
    <w:rsid w:val="006C2D16"/>
    <w:rsid w:val="006C2E32"/>
    <w:rsid w:val="006C2F66"/>
    <w:rsid w:val="006C3100"/>
    <w:rsid w:val="006C352D"/>
    <w:rsid w:val="006C3673"/>
    <w:rsid w:val="006C387D"/>
    <w:rsid w:val="006C3D77"/>
    <w:rsid w:val="006C400E"/>
    <w:rsid w:val="006C441F"/>
    <w:rsid w:val="006C48D1"/>
    <w:rsid w:val="006C4BBE"/>
    <w:rsid w:val="006C4E9B"/>
    <w:rsid w:val="006C53D0"/>
    <w:rsid w:val="006C54E9"/>
    <w:rsid w:val="006C5B47"/>
    <w:rsid w:val="006C5D8C"/>
    <w:rsid w:val="006C6038"/>
    <w:rsid w:val="006C61FD"/>
    <w:rsid w:val="006C6546"/>
    <w:rsid w:val="006C65E2"/>
    <w:rsid w:val="006C703C"/>
    <w:rsid w:val="006C7161"/>
    <w:rsid w:val="006C74E9"/>
    <w:rsid w:val="006C7B74"/>
    <w:rsid w:val="006C7E2A"/>
    <w:rsid w:val="006C7F83"/>
    <w:rsid w:val="006C7F97"/>
    <w:rsid w:val="006D0BC6"/>
    <w:rsid w:val="006D133C"/>
    <w:rsid w:val="006D1C39"/>
    <w:rsid w:val="006D1E35"/>
    <w:rsid w:val="006D2321"/>
    <w:rsid w:val="006D2418"/>
    <w:rsid w:val="006D2491"/>
    <w:rsid w:val="006D2777"/>
    <w:rsid w:val="006D2B86"/>
    <w:rsid w:val="006D335B"/>
    <w:rsid w:val="006D342D"/>
    <w:rsid w:val="006D3F39"/>
    <w:rsid w:val="006D42CD"/>
    <w:rsid w:val="006D43AD"/>
    <w:rsid w:val="006D452D"/>
    <w:rsid w:val="006D4582"/>
    <w:rsid w:val="006D4781"/>
    <w:rsid w:val="006D4940"/>
    <w:rsid w:val="006D4C4B"/>
    <w:rsid w:val="006D4E5D"/>
    <w:rsid w:val="006D5175"/>
    <w:rsid w:val="006D566B"/>
    <w:rsid w:val="006D5711"/>
    <w:rsid w:val="006D5AE1"/>
    <w:rsid w:val="006D61F6"/>
    <w:rsid w:val="006D6782"/>
    <w:rsid w:val="006D7764"/>
    <w:rsid w:val="006D7918"/>
    <w:rsid w:val="006D7963"/>
    <w:rsid w:val="006D79D2"/>
    <w:rsid w:val="006D79DA"/>
    <w:rsid w:val="006E011F"/>
    <w:rsid w:val="006E0343"/>
    <w:rsid w:val="006E0951"/>
    <w:rsid w:val="006E0A04"/>
    <w:rsid w:val="006E1467"/>
    <w:rsid w:val="006E151D"/>
    <w:rsid w:val="006E19CD"/>
    <w:rsid w:val="006E1A63"/>
    <w:rsid w:val="006E1FC2"/>
    <w:rsid w:val="006E26E4"/>
    <w:rsid w:val="006E2A18"/>
    <w:rsid w:val="006E2B94"/>
    <w:rsid w:val="006E2D09"/>
    <w:rsid w:val="006E2E4C"/>
    <w:rsid w:val="006E316E"/>
    <w:rsid w:val="006E328A"/>
    <w:rsid w:val="006E3530"/>
    <w:rsid w:val="006E373C"/>
    <w:rsid w:val="006E3DEF"/>
    <w:rsid w:val="006E411F"/>
    <w:rsid w:val="006E413D"/>
    <w:rsid w:val="006E4CD8"/>
    <w:rsid w:val="006E52F4"/>
    <w:rsid w:val="006E547C"/>
    <w:rsid w:val="006E58AB"/>
    <w:rsid w:val="006E592E"/>
    <w:rsid w:val="006E59AF"/>
    <w:rsid w:val="006E6655"/>
    <w:rsid w:val="006E66FB"/>
    <w:rsid w:val="006E692F"/>
    <w:rsid w:val="006E6CDE"/>
    <w:rsid w:val="006E70EE"/>
    <w:rsid w:val="006E72A9"/>
    <w:rsid w:val="006E7DAB"/>
    <w:rsid w:val="006E7FE2"/>
    <w:rsid w:val="006F0287"/>
    <w:rsid w:val="006F03BC"/>
    <w:rsid w:val="006F06F5"/>
    <w:rsid w:val="006F0993"/>
    <w:rsid w:val="006F0DB8"/>
    <w:rsid w:val="006F0F01"/>
    <w:rsid w:val="006F11AA"/>
    <w:rsid w:val="006F1B37"/>
    <w:rsid w:val="006F1C57"/>
    <w:rsid w:val="006F1DB9"/>
    <w:rsid w:val="006F1DFC"/>
    <w:rsid w:val="006F1E59"/>
    <w:rsid w:val="006F217C"/>
    <w:rsid w:val="006F2648"/>
    <w:rsid w:val="006F26DD"/>
    <w:rsid w:val="006F2D85"/>
    <w:rsid w:val="006F2DB9"/>
    <w:rsid w:val="006F31CF"/>
    <w:rsid w:val="006F3443"/>
    <w:rsid w:val="006F3544"/>
    <w:rsid w:val="006F36C8"/>
    <w:rsid w:val="006F3E21"/>
    <w:rsid w:val="006F3E94"/>
    <w:rsid w:val="006F42A6"/>
    <w:rsid w:val="006F486C"/>
    <w:rsid w:val="006F4876"/>
    <w:rsid w:val="006F48C4"/>
    <w:rsid w:val="006F490D"/>
    <w:rsid w:val="006F4A51"/>
    <w:rsid w:val="006F4AD8"/>
    <w:rsid w:val="006F4B37"/>
    <w:rsid w:val="006F4FD2"/>
    <w:rsid w:val="006F5030"/>
    <w:rsid w:val="006F54ED"/>
    <w:rsid w:val="006F5807"/>
    <w:rsid w:val="006F5D3F"/>
    <w:rsid w:val="006F5E0B"/>
    <w:rsid w:val="006F683D"/>
    <w:rsid w:val="006F6875"/>
    <w:rsid w:val="006F69B5"/>
    <w:rsid w:val="006F6BA5"/>
    <w:rsid w:val="006F6C85"/>
    <w:rsid w:val="006F6E99"/>
    <w:rsid w:val="006F6FC6"/>
    <w:rsid w:val="006F7098"/>
    <w:rsid w:val="006F70A0"/>
    <w:rsid w:val="006F70B7"/>
    <w:rsid w:val="006F7148"/>
    <w:rsid w:val="006F7382"/>
    <w:rsid w:val="006F79BF"/>
    <w:rsid w:val="00700162"/>
    <w:rsid w:val="00700248"/>
    <w:rsid w:val="007010F1"/>
    <w:rsid w:val="00701174"/>
    <w:rsid w:val="00701A1E"/>
    <w:rsid w:val="007022B6"/>
    <w:rsid w:val="00702BBF"/>
    <w:rsid w:val="00702C34"/>
    <w:rsid w:val="00702CD2"/>
    <w:rsid w:val="00702EF2"/>
    <w:rsid w:val="00702F01"/>
    <w:rsid w:val="007032E1"/>
    <w:rsid w:val="007034F8"/>
    <w:rsid w:val="007038AF"/>
    <w:rsid w:val="00703E0E"/>
    <w:rsid w:val="00703F6F"/>
    <w:rsid w:val="0070418B"/>
    <w:rsid w:val="00704F9A"/>
    <w:rsid w:val="00704FAF"/>
    <w:rsid w:val="00705211"/>
    <w:rsid w:val="00705C86"/>
    <w:rsid w:val="007060DC"/>
    <w:rsid w:val="007060DE"/>
    <w:rsid w:val="007063C3"/>
    <w:rsid w:val="007064A5"/>
    <w:rsid w:val="00706AA0"/>
    <w:rsid w:val="00706BAA"/>
    <w:rsid w:val="00706DA5"/>
    <w:rsid w:val="007072F8"/>
    <w:rsid w:val="0071023B"/>
    <w:rsid w:val="00710512"/>
    <w:rsid w:val="00710B16"/>
    <w:rsid w:val="00711060"/>
    <w:rsid w:val="007118B9"/>
    <w:rsid w:val="00711995"/>
    <w:rsid w:val="00711EF1"/>
    <w:rsid w:val="00712701"/>
    <w:rsid w:val="007128C0"/>
    <w:rsid w:val="007129CB"/>
    <w:rsid w:val="00712B0C"/>
    <w:rsid w:val="00712B23"/>
    <w:rsid w:val="00712B2D"/>
    <w:rsid w:val="00712F4A"/>
    <w:rsid w:val="0071316C"/>
    <w:rsid w:val="007132F7"/>
    <w:rsid w:val="00713426"/>
    <w:rsid w:val="0071347E"/>
    <w:rsid w:val="00713D36"/>
    <w:rsid w:val="00714A9D"/>
    <w:rsid w:val="00714B9C"/>
    <w:rsid w:val="00714BDB"/>
    <w:rsid w:val="00715965"/>
    <w:rsid w:val="007159A6"/>
    <w:rsid w:val="00715B82"/>
    <w:rsid w:val="00715BA0"/>
    <w:rsid w:val="00715CAE"/>
    <w:rsid w:val="0071621E"/>
    <w:rsid w:val="007165B1"/>
    <w:rsid w:val="0071683D"/>
    <w:rsid w:val="00716CFD"/>
    <w:rsid w:val="00716EB2"/>
    <w:rsid w:val="00717496"/>
    <w:rsid w:val="007175C7"/>
    <w:rsid w:val="0071761A"/>
    <w:rsid w:val="00717988"/>
    <w:rsid w:val="007203BF"/>
    <w:rsid w:val="007204FE"/>
    <w:rsid w:val="00720A09"/>
    <w:rsid w:val="00720A5C"/>
    <w:rsid w:val="00721024"/>
    <w:rsid w:val="007210A7"/>
    <w:rsid w:val="0072111B"/>
    <w:rsid w:val="0072150D"/>
    <w:rsid w:val="00721C06"/>
    <w:rsid w:val="00722305"/>
    <w:rsid w:val="00722875"/>
    <w:rsid w:val="00722A4D"/>
    <w:rsid w:val="00722C37"/>
    <w:rsid w:val="00722DD2"/>
    <w:rsid w:val="00722F04"/>
    <w:rsid w:val="007232EE"/>
    <w:rsid w:val="00723DAE"/>
    <w:rsid w:val="00723E3D"/>
    <w:rsid w:val="0072438F"/>
    <w:rsid w:val="007246E9"/>
    <w:rsid w:val="00724A52"/>
    <w:rsid w:val="00724CBA"/>
    <w:rsid w:val="00724CEB"/>
    <w:rsid w:val="00724CF5"/>
    <w:rsid w:val="00724F48"/>
    <w:rsid w:val="007253C8"/>
    <w:rsid w:val="00725667"/>
    <w:rsid w:val="007256CB"/>
    <w:rsid w:val="00725A7F"/>
    <w:rsid w:val="00725F82"/>
    <w:rsid w:val="00725F92"/>
    <w:rsid w:val="00726066"/>
    <w:rsid w:val="00726741"/>
    <w:rsid w:val="00726807"/>
    <w:rsid w:val="0072697C"/>
    <w:rsid w:val="007271E1"/>
    <w:rsid w:val="0072733A"/>
    <w:rsid w:val="00730000"/>
    <w:rsid w:val="007302DA"/>
    <w:rsid w:val="00730491"/>
    <w:rsid w:val="007305DB"/>
    <w:rsid w:val="00730A00"/>
    <w:rsid w:val="00730CDA"/>
    <w:rsid w:val="00731447"/>
    <w:rsid w:val="007316AB"/>
    <w:rsid w:val="007319F5"/>
    <w:rsid w:val="00731AF9"/>
    <w:rsid w:val="00731DA4"/>
    <w:rsid w:val="00731DA9"/>
    <w:rsid w:val="00731EA6"/>
    <w:rsid w:val="00731F57"/>
    <w:rsid w:val="00731F79"/>
    <w:rsid w:val="00731FA7"/>
    <w:rsid w:val="00732010"/>
    <w:rsid w:val="00732211"/>
    <w:rsid w:val="00732A5A"/>
    <w:rsid w:val="00732DD5"/>
    <w:rsid w:val="0073304C"/>
    <w:rsid w:val="007339AE"/>
    <w:rsid w:val="00733B12"/>
    <w:rsid w:val="00733DCF"/>
    <w:rsid w:val="0073417A"/>
    <w:rsid w:val="007342C4"/>
    <w:rsid w:val="007343A6"/>
    <w:rsid w:val="007345FB"/>
    <w:rsid w:val="007346D8"/>
    <w:rsid w:val="00734A1C"/>
    <w:rsid w:val="00734B6D"/>
    <w:rsid w:val="00734DD2"/>
    <w:rsid w:val="00734DEB"/>
    <w:rsid w:val="00735171"/>
    <w:rsid w:val="007351BE"/>
    <w:rsid w:val="00735A01"/>
    <w:rsid w:val="00736193"/>
    <w:rsid w:val="0073626D"/>
    <w:rsid w:val="00736443"/>
    <w:rsid w:val="00736445"/>
    <w:rsid w:val="00736884"/>
    <w:rsid w:val="00736A84"/>
    <w:rsid w:val="00736B46"/>
    <w:rsid w:val="00736B84"/>
    <w:rsid w:val="00736BA5"/>
    <w:rsid w:val="007373F0"/>
    <w:rsid w:val="007379F3"/>
    <w:rsid w:val="00737CB1"/>
    <w:rsid w:val="0074067C"/>
    <w:rsid w:val="007407AF"/>
    <w:rsid w:val="007407C0"/>
    <w:rsid w:val="0074083F"/>
    <w:rsid w:val="00740D27"/>
    <w:rsid w:val="00741368"/>
    <w:rsid w:val="007414EB"/>
    <w:rsid w:val="007417D7"/>
    <w:rsid w:val="0074192E"/>
    <w:rsid w:val="007419AF"/>
    <w:rsid w:val="00741F43"/>
    <w:rsid w:val="00742095"/>
    <w:rsid w:val="007421C9"/>
    <w:rsid w:val="007421E8"/>
    <w:rsid w:val="00742462"/>
    <w:rsid w:val="00742668"/>
    <w:rsid w:val="00742B3F"/>
    <w:rsid w:val="00742DF6"/>
    <w:rsid w:val="00742FC5"/>
    <w:rsid w:val="007433B2"/>
    <w:rsid w:val="0074344A"/>
    <w:rsid w:val="00743510"/>
    <w:rsid w:val="007438C5"/>
    <w:rsid w:val="007439F7"/>
    <w:rsid w:val="00743C56"/>
    <w:rsid w:val="007440B4"/>
    <w:rsid w:val="00744372"/>
    <w:rsid w:val="0074456A"/>
    <w:rsid w:val="007452F4"/>
    <w:rsid w:val="0074549C"/>
    <w:rsid w:val="00745983"/>
    <w:rsid w:val="00745C55"/>
    <w:rsid w:val="00745D99"/>
    <w:rsid w:val="00746316"/>
    <w:rsid w:val="00746757"/>
    <w:rsid w:val="007467E7"/>
    <w:rsid w:val="00746B1D"/>
    <w:rsid w:val="00746BE3"/>
    <w:rsid w:val="007470BB"/>
    <w:rsid w:val="00747588"/>
    <w:rsid w:val="00747816"/>
    <w:rsid w:val="007478DF"/>
    <w:rsid w:val="00747B3E"/>
    <w:rsid w:val="00747BDC"/>
    <w:rsid w:val="00750177"/>
    <w:rsid w:val="0075019F"/>
    <w:rsid w:val="00750509"/>
    <w:rsid w:val="007506AC"/>
    <w:rsid w:val="0075074E"/>
    <w:rsid w:val="00750A86"/>
    <w:rsid w:val="00750D81"/>
    <w:rsid w:val="00751037"/>
    <w:rsid w:val="0075182E"/>
    <w:rsid w:val="007519E0"/>
    <w:rsid w:val="00751EDA"/>
    <w:rsid w:val="00752108"/>
    <w:rsid w:val="007521BD"/>
    <w:rsid w:val="007521DA"/>
    <w:rsid w:val="007522C7"/>
    <w:rsid w:val="00752583"/>
    <w:rsid w:val="007525CA"/>
    <w:rsid w:val="007526A1"/>
    <w:rsid w:val="007526D4"/>
    <w:rsid w:val="0075274B"/>
    <w:rsid w:val="00752AE2"/>
    <w:rsid w:val="00752F2B"/>
    <w:rsid w:val="00752F8F"/>
    <w:rsid w:val="007531F8"/>
    <w:rsid w:val="00753380"/>
    <w:rsid w:val="0075349E"/>
    <w:rsid w:val="007536AE"/>
    <w:rsid w:val="007536C1"/>
    <w:rsid w:val="00753881"/>
    <w:rsid w:val="00753971"/>
    <w:rsid w:val="00753A5D"/>
    <w:rsid w:val="00753C02"/>
    <w:rsid w:val="00753E22"/>
    <w:rsid w:val="00754081"/>
    <w:rsid w:val="0075434C"/>
    <w:rsid w:val="00754588"/>
    <w:rsid w:val="00754940"/>
    <w:rsid w:val="00755016"/>
    <w:rsid w:val="0075512B"/>
    <w:rsid w:val="0075536E"/>
    <w:rsid w:val="00755381"/>
    <w:rsid w:val="007557C1"/>
    <w:rsid w:val="00755832"/>
    <w:rsid w:val="00755B50"/>
    <w:rsid w:val="00755B78"/>
    <w:rsid w:val="00755D9F"/>
    <w:rsid w:val="007563C3"/>
    <w:rsid w:val="00756513"/>
    <w:rsid w:val="00756CB5"/>
    <w:rsid w:val="00756D2B"/>
    <w:rsid w:val="00756EFE"/>
    <w:rsid w:val="00757B7D"/>
    <w:rsid w:val="0076005F"/>
    <w:rsid w:val="0076012A"/>
    <w:rsid w:val="0076017C"/>
    <w:rsid w:val="00760184"/>
    <w:rsid w:val="007604E7"/>
    <w:rsid w:val="007606EF"/>
    <w:rsid w:val="00760867"/>
    <w:rsid w:val="007608D7"/>
    <w:rsid w:val="00760BBA"/>
    <w:rsid w:val="0076100E"/>
    <w:rsid w:val="00761888"/>
    <w:rsid w:val="00761C27"/>
    <w:rsid w:val="00761EE6"/>
    <w:rsid w:val="0076249D"/>
    <w:rsid w:val="007624D1"/>
    <w:rsid w:val="00762768"/>
    <w:rsid w:val="00762957"/>
    <w:rsid w:val="00762DB4"/>
    <w:rsid w:val="0076312F"/>
    <w:rsid w:val="007631A4"/>
    <w:rsid w:val="007632EA"/>
    <w:rsid w:val="00763343"/>
    <w:rsid w:val="007634F9"/>
    <w:rsid w:val="007638DA"/>
    <w:rsid w:val="00763CDC"/>
    <w:rsid w:val="00763CED"/>
    <w:rsid w:val="00763FC4"/>
    <w:rsid w:val="00764014"/>
    <w:rsid w:val="0076411E"/>
    <w:rsid w:val="007641A5"/>
    <w:rsid w:val="00764285"/>
    <w:rsid w:val="007645BB"/>
    <w:rsid w:val="007645E7"/>
    <w:rsid w:val="007646A3"/>
    <w:rsid w:val="00764831"/>
    <w:rsid w:val="00764B89"/>
    <w:rsid w:val="00764EBD"/>
    <w:rsid w:val="007655AF"/>
    <w:rsid w:val="00765853"/>
    <w:rsid w:val="00765876"/>
    <w:rsid w:val="00765B17"/>
    <w:rsid w:val="00765FC8"/>
    <w:rsid w:val="0076608C"/>
    <w:rsid w:val="007660BB"/>
    <w:rsid w:val="007661AD"/>
    <w:rsid w:val="00766357"/>
    <w:rsid w:val="007663F6"/>
    <w:rsid w:val="0076641E"/>
    <w:rsid w:val="0076666D"/>
    <w:rsid w:val="007669F8"/>
    <w:rsid w:val="00766BE5"/>
    <w:rsid w:val="00766D73"/>
    <w:rsid w:val="00766F81"/>
    <w:rsid w:val="0076705F"/>
    <w:rsid w:val="00767261"/>
    <w:rsid w:val="0076782E"/>
    <w:rsid w:val="00767A59"/>
    <w:rsid w:val="007700D9"/>
    <w:rsid w:val="00770257"/>
    <w:rsid w:val="007702BB"/>
    <w:rsid w:val="007703CC"/>
    <w:rsid w:val="00770886"/>
    <w:rsid w:val="00770A12"/>
    <w:rsid w:val="00770B1A"/>
    <w:rsid w:val="00770C12"/>
    <w:rsid w:val="00770CEA"/>
    <w:rsid w:val="00770D50"/>
    <w:rsid w:val="00770E08"/>
    <w:rsid w:val="007710BD"/>
    <w:rsid w:val="0077130D"/>
    <w:rsid w:val="00771987"/>
    <w:rsid w:val="00771B9B"/>
    <w:rsid w:val="00771F1C"/>
    <w:rsid w:val="007721F3"/>
    <w:rsid w:val="007725E9"/>
    <w:rsid w:val="007727B5"/>
    <w:rsid w:val="00772BB0"/>
    <w:rsid w:val="00772C65"/>
    <w:rsid w:val="007733C7"/>
    <w:rsid w:val="00773499"/>
    <w:rsid w:val="007734CD"/>
    <w:rsid w:val="00773773"/>
    <w:rsid w:val="00773C4B"/>
    <w:rsid w:val="00773C74"/>
    <w:rsid w:val="00773E74"/>
    <w:rsid w:val="00773FCD"/>
    <w:rsid w:val="00774426"/>
    <w:rsid w:val="00774593"/>
    <w:rsid w:val="00775395"/>
    <w:rsid w:val="007753D2"/>
    <w:rsid w:val="0077541F"/>
    <w:rsid w:val="00775650"/>
    <w:rsid w:val="007757AA"/>
    <w:rsid w:val="00775BFF"/>
    <w:rsid w:val="00775D25"/>
    <w:rsid w:val="00775DDB"/>
    <w:rsid w:val="00776269"/>
    <w:rsid w:val="0077628D"/>
    <w:rsid w:val="0077642D"/>
    <w:rsid w:val="007767B6"/>
    <w:rsid w:val="007767EA"/>
    <w:rsid w:val="00776CF8"/>
    <w:rsid w:val="00776D50"/>
    <w:rsid w:val="00776F75"/>
    <w:rsid w:val="00777416"/>
    <w:rsid w:val="0077783D"/>
    <w:rsid w:val="00777C3C"/>
    <w:rsid w:val="00777E67"/>
    <w:rsid w:val="00780010"/>
    <w:rsid w:val="0078039D"/>
    <w:rsid w:val="00780697"/>
    <w:rsid w:val="00780BF3"/>
    <w:rsid w:val="00780DC4"/>
    <w:rsid w:val="00780E00"/>
    <w:rsid w:val="00780F41"/>
    <w:rsid w:val="00780FE6"/>
    <w:rsid w:val="0078109D"/>
    <w:rsid w:val="007811A5"/>
    <w:rsid w:val="007813D9"/>
    <w:rsid w:val="007813E3"/>
    <w:rsid w:val="007814EA"/>
    <w:rsid w:val="007818F8"/>
    <w:rsid w:val="00781E68"/>
    <w:rsid w:val="00782259"/>
    <w:rsid w:val="00782473"/>
    <w:rsid w:val="007828DD"/>
    <w:rsid w:val="00782A07"/>
    <w:rsid w:val="00782B51"/>
    <w:rsid w:val="00782D28"/>
    <w:rsid w:val="00782E4E"/>
    <w:rsid w:val="00782FC0"/>
    <w:rsid w:val="00783086"/>
    <w:rsid w:val="0078368A"/>
    <w:rsid w:val="00783AC2"/>
    <w:rsid w:val="00783D2A"/>
    <w:rsid w:val="00783E89"/>
    <w:rsid w:val="00784463"/>
    <w:rsid w:val="00784790"/>
    <w:rsid w:val="00784B69"/>
    <w:rsid w:val="00784B88"/>
    <w:rsid w:val="007854A4"/>
    <w:rsid w:val="00785795"/>
    <w:rsid w:val="00785BC9"/>
    <w:rsid w:val="007860F3"/>
    <w:rsid w:val="00786AA7"/>
    <w:rsid w:val="00786AEF"/>
    <w:rsid w:val="00786BB1"/>
    <w:rsid w:val="007878D3"/>
    <w:rsid w:val="0079020A"/>
    <w:rsid w:val="0079036A"/>
    <w:rsid w:val="0079038F"/>
    <w:rsid w:val="00790405"/>
    <w:rsid w:val="00790A12"/>
    <w:rsid w:val="00790AFD"/>
    <w:rsid w:val="00790B19"/>
    <w:rsid w:val="00790BE7"/>
    <w:rsid w:val="00790F90"/>
    <w:rsid w:val="00791787"/>
    <w:rsid w:val="00791ACA"/>
    <w:rsid w:val="00791C37"/>
    <w:rsid w:val="00792092"/>
    <w:rsid w:val="007922C6"/>
    <w:rsid w:val="00792FA0"/>
    <w:rsid w:val="0079351D"/>
    <w:rsid w:val="007939DA"/>
    <w:rsid w:val="0079416C"/>
    <w:rsid w:val="007942DD"/>
    <w:rsid w:val="00794598"/>
    <w:rsid w:val="00794B84"/>
    <w:rsid w:val="00794C81"/>
    <w:rsid w:val="00794D6E"/>
    <w:rsid w:val="007956D0"/>
    <w:rsid w:val="00795A54"/>
    <w:rsid w:val="00796236"/>
    <w:rsid w:val="007966C7"/>
    <w:rsid w:val="0079672B"/>
    <w:rsid w:val="00796977"/>
    <w:rsid w:val="00796F2E"/>
    <w:rsid w:val="00797220"/>
    <w:rsid w:val="00797406"/>
    <w:rsid w:val="00797502"/>
    <w:rsid w:val="00797722"/>
    <w:rsid w:val="00797F5D"/>
    <w:rsid w:val="007A008E"/>
    <w:rsid w:val="007A03F9"/>
    <w:rsid w:val="007A0B87"/>
    <w:rsid w:val="007A0BD2"/>
    <w:rsid w:val="007A11D0"/>
    <w:rsid w:val="007A12AD"/>
    <w:rsid w:val="007A12FE"/>
    <w:rsid w:val="007A19F7"/>
    <w:rsid w:val="007A1EFD"/>
    <w:rsid w:val="007A214E"/>
    <w:rsid w:val="007A2EFA"/>
    <w:rsid w:val="007A2F9F"/>
    <w:rsid w:val="007A3525"/>
    <w:rsid w:val="007A3D6C"/>
    <w:rsid w:val="007A43CE"/>
    <w:rsid w:val="007A4558"/>
    <w:rsid w:val="007A4593"/>
    <w:rsid w:val="007A4B6D"/>
    <w:rsid w:val="007A4CA0"/>
    <w:rsid w:val="007A4FE9"/>
    <w:rsid w:val="007A4FF6"/>
    <w:rsid w:val="007A5341"/>
    <w:rsid w:val="007A57ED"/>
    <w:rsid w:val="007A58E5"/>
    <w:rsid w:val="007A5C2E"/>
    <w:rsid w:val="007A5C72"/>
    <w:rsid w:val="007A5C76"/>
    <w:rsid w:val="007A5CDB"/>
    <w:rsid w:val="007A5E6E"/>
    <w:rsid w:val="007A60F1"/>
    <w:rsid w:val="007A61C4"/>
    <w:rsid w:val="007A6250"/>
    <w:rsid w:val="007A6665"/>
    <w:rsid w:val="007A6B75"/>
    <w:rsid w:val="007A6CFC"/>
    <w:rsid w:val="007A74DE"/>
    <w:rsid w:val="007A7B85"/>
    <w:rsid w:val="007A7E87"/>
    <w:rsid w:val="007A7EFF"/>
    <w:rsid w:val="007A7F1C"/>
    <w:rsid w:val="007B023E"/>
    <w:rsid w:val="007B050B"/>
    <w:rsid w:val="007B0592"/>
    <w:rsid w:val="007B10EE"/>
    <w:rsid w:val="007B11DA"/>
    <w:rsid w:val="007B1321"/>
    <w:rsid w:val="007B14C2"/>
    <w:rsid w:val="007B1610"/>
    <w:rsid w:val="007B173E"/>
    <w:rsid w:val="007B1C8B"/>
    <w:rsid w:val="007B1C98"/>
    <w:rsid w:val="007B2108"/>
    <w:rsid w:val="007B240D"/>
    <w:rsid w:val="007B2793"/>
    <w:rsid w:val="007B2F78"/>
    <w:rsid w:val="007B304A"/>
    <w:rsid w:val="007B32CC"/>
    <w:rsid w:val="007B3592"/>
    <w:rsid w:val="007B38FD"/>
    <w:rsid w:val="007B3E80"/>
    <w:rsid w:val="007B41A4"/>
    <w:rsid w:val="007B4239"/>
    <w:rsid w:val="007B485A"/>
    <w:rsid w:val="007B5294"/>
    <w:rsid w:val="007B5407"/>
    <w:rsid w:val="007B5551"/>
    <w:rsid w:val="007B562A"/>
    <w:rsid w:val="007B589D"/>
    <w:rsid w:val="007B5EE5"/>
    <w:rsid w:val="007B5F4A"/>
    <w:rsid w:val="007B6146"/>
    <w:rsid w:val="007B641E"/>
    <w:rsid w:val="007B658D"/>
    <w:rsid w:val="007B6606"/>
    <w:rsid w:val="007B687D"/>
    <w:rsid w:val="007B6BAB"/>
    <w:rsid w:val="007B6C07"/>
    <w:rsid w:val="007B70D1"/>
    <w:rsid w:val="007B7413"/>
    <w:rsid w:val="007B744E"/>
    <w:rsid w:val="007B780D"/>
    <w:rsid w:val="007B7C17"/>
    <w:rsid w:val="007B7C30"/>
    <w:rsid w:val="007B7FFD"/>
    <w:rsid w:val="007C0B17"/>
    <w:rsid w:val="007C0ECD"/>
    <w:rsid w:val="007C1178"/>
    <w:rsid w:val="007C13FC"/>
    <w:rsid w:val="007C1F52"/>
    <w:rsid w:val="007C207E"/>
    <w:rsid w:val="007C2418"/>
    <w:rsid w:val="007C2860"/>
    <w:rsid w:val="007C2BC3"/>
    <w:rsid w:val="007C2DD5"/>
    <w:rsid w:val="007C2E62"/>
    <w:rsid w:val="007C3671"/>
    <w:rsid w:val="007C3A34"/>
    <w:rsid w:val="007C3FCB"/>
    <w:rsid w:val="007C49F6"/>
    <w:rsid w:val="007C4F09"/>
    <w:rsid w:val="007C4FC6"/>
    <w:rsid w:val="007C5263"/>
    <w:rsid w:val="007C5E5D"/>
    <w:rsid w:val="007C6111"/>
    <w:rsid w:val="007C6284"/>
    <w:rsid w:val="007C6492"/>
    <w:rsid w:val="007C6594"/>
    <w:rsid w:val="007C6608"/>
    <w:rsid w:val="007C6762"/>
    <w:rsid w:val="007C6A3B"/>
    <w:rsid w:val="007C785C"/>
    <w:rsid w:val="007D01D7"/>
    <w:rsid w:val="007D06AA"/>
    <w:rsid w:val="007D0815"/>
    <w:rsid w:val="007D0AD4"/>
    <w:rsid w:val="007D0B67"/>
    <w:rsid w:val="007D136E"/>
    <w:rsid w:val="007D1462"/>
    <w:rsid w:val="007D1B63"/>
    <w:rsid w:val="007D1BD5"/>
    <w:rsid w:val="007D1C1E"/>
    <w:rsid w:val="007D1DC9"/>
    <w:rsid w:val="007D20D9"/>
    <w:rsid w:val="007D232B"/>
    <w:rsid w:val="007D25B7"/>
    <w:rsid w:val="007D27C9"/>
    <w:rsid w:val="007D27E5"/>
    <w:rsid w:val="007D2955"/>
    <w:rsid w:val="007D2B83"/>
    <w:rsid w:val="007D2C72"/>
    <w:rsid w:val="007D2DB0"/>
    <w:rsid w:val="007D33E5"/>
    <w:rsid w:val="007D3749"/>
    <w:rsid w:val="007D3FEB"/>
    <w:rsid w:val="007D415B"/>
    <w:rsid w:val="007D4441"/>
    <w:rsid w:val="007D4470"/>
    <w:rsid w:val="007D4739"/>
    <w:rsid w:val="007D48EE"/>
    <w:rsid w:val="007D49DA"/>
    <w:rsid w:val="007D4BA0"/>
    <w:rsid w:val="007D4C3E"/>
    <w:rsid w:val="007D4D57"/>
    <w:rsid w:val="007D4EB4"/>
    <w:rsid w:val="007D501C"/>
    <w:rsid w:val="007D5194"/>
    <w:rsid w:val="007D6265"/>
    <w:rsid w:val="007D63C3"/>
    <w:rsid w:val="007D640D"/>
    <w:rsid w:val="007D66F3"/>
    <w:rsid w:val="007D68C0"/>
    <w:rsid w:val="007D69A5"/>
    <w:rsid w:val="007D6F1F"/>
    <w:rsid w:val="007D712C"/>
    <w:rsid w:val="007E011E"/>
    <w:rsid w:val="007E0290"/>
    <w:rsid w:val="007E05CD"/>
    <w:rsid w:val="007E0985"/>
    <w:rsid w:val="007E0EEC"/>
    <w:rsid w:val="007E0F36"/>
    <w:rsid w:val="007E0FAF"/>
    <w:rsid w:val="007E16C8"/>
    <w:rsid w:val="007E184F"/>
    <w:rsid w:val="007E18AB"/>
    <w:rsid w:val="007E19DB"/>
    <w:rsid w:val="007E19E3"/>
    <w:rsid w:val="007E1A5B"/>
    <w:rsid w:val="007E1B00"/>
    <w:rsid w:val="007E22BF"/>
    <w:rsid w:val="007E24C9"/>
    <w:rsid w:val="007E2524"/>
    <w:rsid w:val="007E289E"/>
    <w:rsid w:val="007E2AC1"/>
    <w:rsid w:val="007E2B93"/>
    <w:rsid w:val="007E2D26"/>
    <w:rsid w:val="007E3553"/>
    <w:rsid w:val="007E3A95"/>
    <w:rsid w:val="007E3BCD"/>
    <w:rsid w:val="007E3FB4"/>
    <w:rsid w:val="007E4071"/>
    <w:rsid w:val="007E44BD"/>
    <w:rsid w:val="007E455B"/>
    <w:rsid w:val="007E4975"/>
    <w:rsid w:val="007E4A7D"/>
    <w:rsid w:val="007E4C21"/>
    <w:rsid w:val="007E5698"/>
    <w:rsid w:val="007E5B7A"/>
    <w:rsid w:val="007E6215"/>
    <w:rsid w:val="007E658D"/>
    <w:rsid w:val="007E6A00"/>
    <w:rsid w:val="007E6C28"/>
    <w:rsid w:val="007E72AA"/>
    <w:rsid w:val="007E746D"/>
    <w:rsid w:val="007E7525"/>
    <w:rsid w:val="007E75B1"/>
    <w:rsid w:val="007E771B"/>
    <w:rsid w:val="007F0256"/>
    <w:rsid w:val="007F0578"/>
    <w:rsid w:val="007F0604"/>
    <w:rsid w:val="007F0847"/>
    <w:rsid w:val="007F0DC3"/>
    <w:rsid w:val="007F14CF"/>
    <w:rsid w:val="007F14F4"/>
    <w:rsid w:val="007F15A7"/>
    <w:rsid w:val="007F15C6"/>
    <w:rsid w:val="007F1601"/>
    <w:rsid w:val="007F16A2"/>
    <w:rsid w:val="007F1947"/>
    <w:rsid w:val="007F23E1"/>
    <w:rsid w:val="007F2780"/>
    <w:rsid w:val="007F3045"/>
    <w:rsid w:val="007F304B"/>
    <w:rsid w:val="007F3744"/>
    <w:rsid w:val="007F38A3"/>
    <w:rsid w:val="007F39CE"/>
    <w:rsid w:val="007F3ACC"/>
    <w:rsid w:val="007F3DC9"/>
    <w:rsid w:val="007F44D3"/>
    <w:rsid w:val="007F45B1"/>
    <w:rsid w:val="007F4B39"/>
    <w:rsid w:val="007F5523"/>
    <w:rsid w:val="007F55A3"/>
    <w:rsid w:val="007F5999"/>
    <w:rsid w:val="007F5A92"/>
    <w:rsid w:val="007F5CE5"/>
    <w:rsid w:val="007F5E32"/>
    <w:rsid w:val="007F6705"/>
    <w:rsid w:val="007F6736"/>
    <w:rsid w:val="007F6BF6"/>
    <w:rsid w:val="007F6D53"/>
    <w:rsid w:val="007F6E98"/>
    <w:rsid w:val="007F701E"/>
    <w:rsid w:val="007F70AB"/>
    <w:rsid w:val="007F70DA"/>
    <w:rsid w:val="007F7149"/>
    <w:rsid w:val="007F7296"/>
    <w:rsid w:val="007F7327"/>
    <w:rsid w:val="007F73FC"/>
    <w:rsid w:val="007F744C"/>
    <w:rsid w:val="007F76FD"/>
    <w:rsid w:val="007F7AE2"/>
    <w:rsid w:val="007F7B05"/>
    <w:rsid w:val="007F7F1A"/>
    <w:rsid w:val="007F7F55"/>
    <w:rsid w:val="007F7FC6"/>
    <w:rsid w:val="0080033F"/>
    <w:rsid w:val="008005DB"/>
    <w:rsid w:val="0080074E"/>
    <w:rsid w:val="00800965"/>
    <w:rsid w:val="008009FC"/>
    <w:rsid w:val="00800D8A"/>
    <w:rsid w:val="00800FFA"/>
    <w:rsid w:val="0080147F"/>
    <w:rsid w:val="00801582"/>
    <w:rsid w:val="00801696"/>
    <w:rsid w:val="00801939"/>
    <w:rsid w:val="00801EAC"/>
    <w:rsid w:val="0080243C"/>
    <w:rsid w:val="008024B9"/>
    <w:rsid w:val="008028DD"/>
    <w:rsid w:val="00802E4F"/>
    <w:rsid w:val="00803051"/>
    <w:rsid w:val="00803136"/>
    <w:rsid w:val="00803CF1"/>
    <w:rsid w:val="00803D55"/>
    <w:rsid w:val="00804011"/>
    <w:rsid w:val="0080432C"/>
    <w:rsid w:val="00804440"/>
    <w:rsid w:val="00804C4F"/>
    <w:rsid w:val="0080514B"/>
    <w:rsid w:val="008051D0"/>
    <w:rsid w:val="00805BDC"/>
    <w:rsid w:val="00805EB6"/>
    <w:rsid w:val="008062B3"/>
    <w:rsid w:val="00806636"/>
    <w:rsid w:val="008066FF"/>
    <w:rsid w:val="00806766"/>
    <w:rsid w:val="0080680B"/>
    <w:rsid w:val="00806C43"/>
    <w:rsid w:val="00806C77"/>
    <w:rsid w:val="00806FAB"/>
    <w:rsid w:val="00807393"/>
    <w:rsid w:val="008073D5"/>
    <w:rsid w:val="0080797F"/>
    <w:rsid w:val="00807B5B"/>
    <w:rsid w:val="00807B71"/>
    <w:rsid w:val="00807BCD"/>
    <w:rsid w:val="00807CF7"/>
    <w:rsid w:val="008102DD"/>
    <w:rsid w:val="00810B39"/>
    <w:rsid w:val="0081101D"/>
    <w:rsid w:val="0081104D"/>
    <w:rsid w:val="008110E5"/>
    <w:rsid w:val="0081113E"/>
    <w:rsid w:val="00811690"/>
    <w:rsid w:val="00811752"/>
    <w:rsid w:val="008117D5"/>
    <w:rsid w:val="00811A18"/>
    <w:rsid w:val="00811BF2"/>
    <w:rsid w:val="00811E4B"/>
    <w:rsid w:val="00811F06"/>
    <w:rsid w:val="00812640"/>
    <w:rsid w:val="008126ED"/>
    <w:rsid w:val="00812B6B"/>
    <w:rsid w:val="00813254"/>
    <w:rsid w:val="0081335D"/>
    <w:rsid w:val="008133D0"/>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59B9"/>
    <w:rsid w:val="0081631C"/>
    <w:rsid w:val="00816898"/>
    <w:rsid w:val="00816ADB"/>
    <w:rsid w:val="008173CC"/>
    <w:rsid w:val="00817881"/>
    <w:rsid w:val="00817C1C"/>
    <w:rsid w:val="00820879"/>
    <w:rsid w:val="00820D7F"/>
    <w:rsid w:val="008211D4"/>
    <w:rsid w:val="00821622"/>
    <w:rsid w:val="008217E8"/>
    <w:rsid w:val="00821B30"/>
    <w:rsid w:val="00821C8A"/>
    <w:rsid w:val="00821D34"/>
    <w:rsid w:val="0082203E"/>
    <w:rsid w:val="008223F1"/>
    <w:rsid w:val="0082252D"/>
    <w:rsid w:val="008229F2"/>
    <w:rsid w:val="00822B5C"/>
    <w:rsid w:val="00822BD8"/>
    <w:rsid w:val="00822EA0"/>
    <w:rsid w:val="00822EF7"/>
    <w:rsid w:val="008231C9"/>
    <w:rsid w:val="00823223"/>
    <w:rsid w:val="00823DCC"/>
    <w:rsid w:val="00823F16"/>
    <w:rsid w:val="0082419A"/>
    <w:rsid w:val="00824D28"/>
    <w:rsid w:val="00825492"/>
    <w:rsid w:val="0082574B"/>
    <w:rsid w:val="00825DE4"/>
    <w:rsid w:val="00825F48"/>
    <w:rsid w:val="00826240"/>
    <w:rsid w:val="00826274"/>
    <w:rsid w:val="008264F1"/>
    <w:rsid w:val="008269BC"/>
    <w:rsid w:val="00826A47"/>
    <w:rsid w:val="00826B6E"/>
    <w:rsid w:val="00826B86"/>
    <w:rsid w:val="00826D4F"/>
    <w:rsid w:val="00827242"/>
    <w:rsid w:val="008274CD"/>
    <w:rsid w:val="008274D6"/>
    <w:rsid w:val="00827941"/>
    <w:rsid w:val="00827DF7"/>
    <w:rsid w:val="008306D9"/>
    <w:rsid w:val="0083072B"/>
    <w:rsid w:val="00830816"/>
    <w:rsid w:val="00830B42"/>
    <w:rsid w:val="00830CE7"/>
    <w:rsid w:val="00830D9C"/>
    <w:rsid w:val="00830E3E"/>
    <w:rsid w:val="00831718"/>
    <w:rsid w:val="00831790"/>
    <w:rsid w:val="00831C33"/>
    <w:rsid w:val="00831CCB"/>
    <w:rsid w:val="00831CF6"/>
    <w:rsid w:val="008322D5"/>
    <w:rsid w:val="0083260C"/>
    <w:rsid w:val="008326A5"/>
    <w:rsid w:val="00832974"/>
    <w:rsid w:val="008330ED"/>
    <w:rsid w:val="00833177"/>
    <w:rsid w:val="0083342F"/>
    <w:rsid w:val="00833705"/>
    <w:rsid w:val="00833980"/>
    <w:rsid w:val="00833CAE"/>
    <w:rsid w:val="008341D8"/>
    <w:rsid w:val="0083429A"/>
    <w:rsid w:val="008343C1"/>
    <w:rsid w:val="0083448A"/>
    <w:rsid w:val="00834534"/>
    <w:rsid w:val="008347DD"/>
    <w:rsid w:val="00834883"/>
    <w:rsid w:val="00834A62"/>
    <w:rsid w:val="00835754"/>
    <w:rsid w:val="00836757"/>
    <w:rsid w:val="00837C19"/>
    <w:rsid w:val="00840019"/>
    <w:rsid w:val="0084067F"/>
    <w:rsid w:val="008406F2"/>
    <w:rsid w:val="0084096F"/>
    <w:rsid w:val="00840ACA"/>
    <w:rsid w:val="00840C52"/>
    <w:rsid w:val="00840D6F"/>
    <w:rsid w:val="00840E3B"/>
    <w:rsid w:val="00841626"/>
    <w:rsid w:val="008416C7"/>
    <w:rsid w:val="00841C09"/>
    <w:rsid w:val="00841E16"/>
    <w:rsid w:val="00841F9C"/>
    <w:rsid w:val="0084213A"/>
    <w:rsid w:val="00842363"/>
    <w:rsid w:val="008423F5"/>
    <w:rsid w:val="00842C5F"/>
    <w:rsid w:val="00842FDC"/>
    <w:rsid w:val="0084303F"/>
    <w:rsid w:val="0084311D"/>
    <w:rsid w:val="0084315C"/>
    <w:rsid w:val="0084352A"/>
    <w:rsid w:val="0084357F"/>
    <w:rsid w:val="008436A1"/>
    <w:rsid w:val="008438FF"/>
    <w:rsid w:val="0084408F"/>
    <w:rsid w:val="00844251"/>
    <w:rsid w:val="00844578"/>
    <w:rsid w:val="00844977"/>
    <w:rsid w:val="008449B0"/>
    <w:rsid w:val="00844BB1"/>
    <w:rsid w:val="00844F20"/>
    <w:rsid w:val="00845106"/>
    <w:rsid w:val="0084511E"/>
    <w:rsid w:val="0084512C"/>
    <w:rsid w:val="00845419"/>
    <w:rsid w:val="0084556F"/>
    <w:rsid w:val="008455B5"/>
    <w:rsid w:val="00845820"/>
    <w:rsid w:val="00845BD8"/>
    <w:rsid w:val="00845EB6"/>
    <w:rsid w:val="008465B9"/>
    <w:rsid w:val="0084676F"/>
    <w:rsid w:val="008469AE"/>
    <w:rsid w:val="00846DF8"/>
    <w:rsid w:val="0084749E"/>
    <w:rsid w:val="008474D9"/>
    <w:rsid w:val="008476F8"/>
    <w:rsid w:val="008476FB"/>
    <w:rsid w:val="00847913"/>
    <w:rsid w:val="00847F25"/>
    <w:rsid w:val="00847FF3"/>
    <w:rsid w:val="008502DA"/>
    <w:rsid w:val="008502EF"/>
    <w:rsid w:val="0085069A"/>
    <w:rsid w:val="00850998"/>
    <w:rsid w:val="00850B0C"/>
    <w:rsid w:val="00850F67"/>
    <w:rsid w:val="00851185"/>
    <w:rsid w:val="00851260"/>
    <w:rsid w:val="0085131B"/>
    <w:rsid w:val="00851A6E"/>
    <w:rsid w:val="00851BDC"/>
    <w:rsid w:val="00851D58"/>
    <w:rsid w:val="00851F79"/>
    <w:rsid w:val="00851FFC"/>
    <w:rsid w:val="0085201A"/>
    <w:rsid w:val="008524CA"/>
    <w:rsid w:val="008530D7"/>
    <w:rsid w:val="008536DA"/>
    <w:rsid w:val="0085392E"/>
    <w:rsid w:val="008540B2"/>
    <w:rsid w:val="00854A52"/>
    <w:rsid w:val="00854B5C"/>
    <w:rsid w:val="00854EF0"/>
    <w:rsid w:val="0085533F"/>
    <w:rsid w:val="00855616"/>
    <w:rsid w:val="008558CC"/>
    <w:rsid w:val="00855AF6"/>
    <w:rsid w:val="008563D7"/>
    <w:rsid w:val="00856696"/>
    <w:rsid w:val="008569BD"/>
    <w:rsid w:val="00856CCB"/>
    <w:rsid w:val="00856D9A"/>
    <w:rsid w:val="008573A2"/>
    <w:rsid w:val="008576A8"/>
    <w:rsid w:val="008578B3"/>
    <w:rsid w:val="00857D01"/>
    <w:rsid w:val="00860303"/>
    <w:rsid w:val="008606C9"/>
    <w:rsid w:val="00860A8E"/>
    <w:rsid w:val="0086117F"/>
    <w:rsid w:val="008611CD"/>
    <w:rsid w:val="008614CF"/>
    <w:rsid w:val="0086176F"/>
    <w:rsid w:val="00861836"/>
    <w:rsid w:val="0086199A"/>
    <w:rsid w:val="00862155"/>
    <w:rsid w:val="008627E1"/>
    <w:rsid w:val="00862F19"/>
    <w:rsid w:val="00863044"/>
    <w:rsid w:val="008630C3"/>
    <w:rsid w:val="0086310B"/>
    <w:rsid w:val="008631E3"/>
    <w:rsid w:val="00863825"/>
    <w:rsid w:val="0086384E"/>
    <w:rsid w:val="00863E8A"/>
    <w:rsid w:val="00863EE2"/>
    <w:rsid w:val="008640C7"/>
    <w:rsid w:val="0086479A"/>
    <w:rsid w:val="008647F3"/>
    <w:rsid w:val="0086487E"/>
    <w:rsid w:val="00864A26"/>
    <w:rsid w:val="00865190"/>
    <w:rsid w:val="00865282"/>
    <w:rsid w:val="008654C3"/>
    <w:rsid w:val="00865AA0"/>
    <w:rsid w:val="00865B0E"/>
    <w:rsid w:val="00865B46"/>
    <w:rsid w:val="00865B8B"/>
    <w:rsid w:val="00865FA6"/>
    <w:rsid w:val="00866069"/>
    <w:rsid w:val="0086610C"/>
    <w:rsid w:val="00866350"/>
    <w:rsid w:val="008664C2"/>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B5"/>
    <w:rsid w:val="00870930"/>
    <w:rsid w:val="00870B5F"/>
    <w:rsid w:val="00871267"/>
    <w:rsid w:val="008714BE"/>
    <w:rsid w:val="0087175D"/>
    <w:rsid w:val="00871855"/>
    <w:rsid w:val="00871867"/>
    <w:rsid w:val="00871A7A"/>
    <w:rsid w:val="008728F9"/>
    <w:rsid w:val="00872ABC"/>
    <w:rsid w:val="00872D1A"/>
    <w:rsid w:val="00872E80"/>
    <w:rsid w:val="00873223"/>
    <w:rsid w:val="008734F5"/>
    <w:rsid w:val="00873CAB"/>
    <w:rsid w:val="00873CB1"/>
    <w:rsid w:val="00874162"/>
    <w:rsid w:val="00874376"/>
    <w:rsid w:val="008743DE"/>
    <w:rsid w:val="008746DE"/>
    <w:rsid w:val="008749FA"/>
    <w:rsid w:val="00874A61"/>
    <w:rsid w:val="00874ED4"/>
    <w:rsid w:val="00874FBD"/>
    <w:rsid w:val="00875141"/>
    <w:rsid w:val="0087518B"/>
    <w:rsid w:val="008751E6"/>
    <w:rsid w:val="008752CB"/>
    <w:rsid w:val="00875B8F"/>
    <w:rsid w:val="00875D58"/>
    <w:rsid w:val="00875FCA"/>
    <w:rsid w:val="0087609A"/>
    <w:rsid w:val="0087618A"/>
    <w:rsid w:val="0087643C"/>
    <w:rsid w:val="00876599"/>
    <w:rsid w:val="0087679F"/>
    <w:rsid w:val="00876B6A"/>
    <w:rsid w:val="00876BAC"/>
    <w:rsid w:val="00876C6B"/>
    <w:rsid w:val="00876D36"/>
    <w:rsid w:val="00877329"/>
    <w:rsid w:val="00877620"/>
    <w:rsid w:val="008777A4"/>
    <w:rsid w:val="00877F12"/>
    <w:rsid w:val="00880438"/>
    <w:rsid w:val="008804CD"/>
    <w:rsid w:val="00880B6B"/>
    <w:rsid w:val="008812BB"/>
    <w:rsid w:val="00881433"/>
    <w:rsid w:val="00881637"/>
    <w:rsid w:val="00881707"/>
    <w:rsid w:val="00881B34"/>
    <w:rsid w:val="00881E4E"/>
    <w:rsid w:val="00882249"/>
    <w:rsid w:val="008826F4"/>
    <w:rsid w:val="00882A24"/>
    <w:rsid w:val="008830E1"/>
    <w:rsid w:val="00883487"/>
    <w:rsid w:val="0088355F"/>
    <w:rsid w:val="00883669"/>
    <w:rsid w:val="00883980"/>
    <w:rsid w:val="00883A06"/>
    <w:rsid w:val="00883B5C"/>
    <w:rsid w:val="00883CF0"/>
    <w:rsid w:val="00883EFC"/>
    <w:rsid w:val="00883F8F"/>
    <w:rsid w:val="00884745"/>
    <w:rsid w:val="00884A54"/>
    <w:rsid w:val="00884B75"/>
    <w:rsid w:val="00885074"/>
    <w:rsid w:val="00885235"/>
    <w:rsid w:val="00885255"/>
    <w:rsid w:val="008853EA"/>
    <w:rsid w:val="008859EB"/>
    <w:rsid w:val="00885AC1"/>
    <w:rsid w:val="00885BB6"/>
    <w:rsid w:val="008861F5"/>
    <w:rsid w:val="0088643B"/>
    <w:rsid w:val="008867BB"/>
    <w:rsid w:val="00886AE4"/>
    <w:rsid w:val="00886C1E"/>
    <w:rsid w:val="00887200"/>
    <w:rsid w:val="0088728A"/>
    <w:rsid w:val="00887373"/>
    <w:rsid w:val="008873B5"/>
    <w:rsid w:val="008900EB"/>
    <w:rsid w:val="008900F7"/>
    <w:rsid w:val="00890230"/>
    <w:rsid w:val="00890253"/>
    <w:rsid w:val="00890304"/>
    <w:rsid w:val="008904D0"/>
    <w:rsid w:val="008909B3"/>
    <w:rsid w:val="008909D6"/>
    <w:rsid w:val="00890AB0"/>
    <w:rsid w:val="00890BD7"/>
    <w:rsid w:val="0089106B"/>
    <w:rsid w:val="008912C8"/>
    <w:rsid w:val="00891487"/>
    <w:rsid w:val="00891AD8"/>
    <w:rsid w:val="00891B06"/>
    <w:rsid w:val="00891F54"/>
    <w:rsid w:val="008927D9"/>
    <w:rsid w:val="008928CD"/>
    <w:rsid w:val="00892B01"/>
    <w:rsid w:val="00892C3E"/>
    <w:rsid w:val="00892D15"/>
    <w:rsid w:val="00892F75"/>
    <w:rsid w:val="0089355D"/>
    <w:rsid w:val="00893622"/>
    <w:rsid w:val="008939C6"/>
    <w:rsid w:val="00893C0B"/>
    <w:rsid w:val="00893E9F"/>
    <w:rsid w:val="00894548"/>
    <w:rsid w:val="00894CB6"/>
    <w:rsid w:val="00894F00"/>
    <w:rsid w:val="00894F22"/>
    <w:rsid w:val="0089534A"/>
    <w:rsid w:val="00895389"/>
    <w:rsid w:val="008958B3"/>
    <w:rsid w:val="00895C90"/>
    <w:rsid w:val="00895CD6"/>
    <w:rsid w:val="00896415"/>
    <w:rsid w:val="00896D9D"/>
    <w:rsid w:val="00896F84"/>
    <w:rsid w:val="00897033"/>
    <w:rsid w:val="008974C9"/>
    <w:rsid w:val="00897754"/>
    <w:rsid w:val="0089794D"/>
    <w:rsid w:val="00897D1E"/>
    <w:rsid w:val="00897E04"/>
    <w:rsid w:val="00897E9B"/>
    <w:rsid w:val="008A0071"/>
    <w:rsid w:val="008A02AD"/>
    <w:rsid w:val="008A088A"/>
    <w:rsid w:val="008A0E06"/>
    <w:rsid w:val="008A1635"/>
    <w:rsid w:val="008A2010"/>
    <w:rsid w:val="008A263A"/>
    <w:rsid w:val="008A291C"/>
    <w:rsid w:val="008A2C2B"/>
    <w:rsid w:val="008A2F23"/>
    <w:rsid w:val="008A2FBA"/>
    <w:rsid w:val="008A3493"/>
    <w:rsid w:val="008A3501"/>
    <w:rsid w:val="008A3614"/>
    <w:rsid w:val="008A3632"/>
    <w:rsid w:val="008A3A62"/>
    <w:rsid w:val="008A3BC5"/>
    <w:rsid w:val="008A4040"/>
    <w:rsid w:val="008A4069"/>
    <w:rsid w:val="008A494F"/>
    <w:rsid w:val="008A49D2"/>
    <w:rsid w:val="008A4B2C"/>
    <w:rsid w:val="008A4D18"/>
    <w:rsid w:val="008A5102"/>
    <w:rsid w:val="008A5B35"/>
    <w:rsid w:val="008A5CFE"/>
    <w:rsid w:val="008A6219"/>
    <w:rsid w:val="008A622F"/>
    <w:rsid w:val="008A6369"/>
    <w:rsid w:val="008A63EE"/>
    <w:rsid w:val="008A6731"/>
    <w:rsid w:val="008A6A4C"/>
    <w:rsid w:val="008A6B71"/>
    <w:rsid w:val="008A6E80"/>
    <w:rsid w:val="008A6F34"/>
    <w:rsid w:val="008A7739"/>
    <w:rsid w:val="008A797F"/>
    <w:rsid w:val="008A7DBB"/>
    <w:rsid w:val="008A7F6F"/>
    <w:rsid w:val="008A7FA1"/>
    <w:rsid w:val="008B047F"/>
    <w:rsid w:val="008B071C"/>
    <w:rsid w:val="008B09EE"/>
    <w:rsid w:val="008B0BC0"/>
    <w:rsid w:val="008B1043"/>
    <w:rsid w:val="008B1130"/>
    <w:rsid w:val="008B1578"/>
    <w:rsid w:val="008B18CE"/>
    <w:rsid w:val="008B1B90"/>
    <w:rsid w:val="008B20B2"/>
    <w:rsid w:val="008B2509"/>
    <w:rsid w:val="008B269F"/>
    <w:rsid w:val="008B397D"/>
    <w:rsid w:val="008B3A97"/>
    <w:rsid w:val="008B3B1C"/>
    <w:rsid w:val="008B3BEB"/>
    <w:rsid w:val="008B4764"/>
    <w:rsid w:val="008B4C21"/>
    <w:rsid w:val="008B5109"/>
    <w:rsid w:val="008B53AB"/>
    <w:rsid w:val="008B5752"/>
    <w:rsid w:val="008B5790"/>
    <w:rsid w:val="008B5BC4"/>
    <w:rsid w:val="008B5D2F"/>
    <w:rsid w:val="008B62F4"/>
    <w:rsid w:val="008B64CE"/>
    <w:rsid w:val="008B6550"/>
    <w:rsid w:val="008B6A10"/>
    <w:rsid w:val="008B6B69"/>
    <w:rsid w:val="008B6CF0"/>
    <w:rsid w:val="008B70FE"/>
    <w:rsid w:val="008B7142"/>
    <w:rsid w:val="008B7656"/>
    <w:rsid w:val="008B780E"/>
    <w:rsid w:val="008C0040"/>
    <w:rsid w:val="008C028A"/>
    <w:rsid w:val="008C0453"/>
    <w:rsid w:val="008C05F3"/>
    <w:rsid w:val="008C0EDC"/>
    <w:rsid w:val="008C0F92"/>
    <w:rsid w:val="008C1080"/>
    <w:rsid w:val="008C131A"/>
    <w:rsid w:val="008C14D7"/>
    <w:rsid w:val="008C186F"/>
    <w:rsid w:val="008C25CC"/>
    <w:rsid w:val="008C28C7"/>
    <w:rsid w:val="008C2CBA"/>
    <w:rsid w:val="008C2D29"/>
    <w:rsid w:val="008C2D99"/>
    <w:rsid w:val="008C3081"/>
    <w:rsid w:val="008C3279"/>
    <w:rsid w:val="008C33B6"/>
    <w:rsid w:val="008C3D15"/>
    <w:rsid w:val="008C3D94"/>
    <w:rsid w:val="008C3FF6"/>
    <w:rsid w:val="008C44FF"/>
    <w:rsid w:val="008C4839"/>
    <w:rsid w:val="008C4969"/>
    <w:rsid w:val="008C4A09"/>
    <w:rsid w:val="008C4E41"/>
    <w:rsid w:val="008C57B6"/>
    <w:rsid w:val="008C5868"/>
    <w:rsid w:val="008C589F"/>
    <w:rsid w:val="008C58F1"/>
    <w:rsid w:val="008C5BFC"/>
    <w:rsid w:val="008C5CE1"/>
    <w:rsid w:val="008C6058"/>
    <w:rsid w:val="008C612B"/>
    <w:rsid w:val="008C66EF"/>
    <w:rsid w:val="008C6B69"/>
    <w:rsid w:val="008C6E0C"/>
    <w:rsid w:val="008C70AD"/>
    <w:rsid w:val="008C7405"/>
    <w:rsid w:val="008C77DE"/>
    <w:rsid w:val="008C78DF"/>
    <w:rsid w:val="008C7D55"/>
    <w:rsid w:val="008C7F10"/>
    <w:rsid w:val="008C7F4D"/>
    <w:rsid w:val="008D0005"/>
    <w:rsid w:val="008D04B3"/>
    <w:rsid w:val="008D0688"/>
    <w:rsid w:val="008D1135"/>
    <w:rsid w:val="008D1464"/>
    <w:rsid w:val="008D14B3"/>
    <w:rsid w:val="008D1CA0"/>
    <w:rsid w:val="008D1E90"/>
    <w:rsid w:val="008D1F38"/>
    <w:rsid w:val="008D2380"/>
    <w:rsid w:val="008D276E"/>
    <w:rsid w:val="008D2B5B"/>
    <w:rsid w:val="008D2E32"/>
    <w:rsid w:val="008D2E74"/>
    <w:rsid w:val="008D2F1E"/>
    <w:rsid w:val="008D31D2"/>
    <w:rsid w:val="008D35CD"/>
    <w:rsid w:val="008D44F7"/>
    <w:rsid w:val="008D4C63"/>
    <w:rsid w:val="008D4C85"/>
    <w:rsid w:val="008D4E04"/>
    <w:rsid w:val="008D50BB"/>
    <w:rsid w:val="008D5541"/>
    <w:rsid w:val="008D5808"/>
    <w:rsid w:val="008D5C81"/>
    <w:rsid w:val="008D5EBF"/>
    <w:rsid w:val="008D6188"/>
    <w:rsid w:val="008D6762"/>
    <w:rsid w:val="008D6AF0"/>
    <w:rsid w:val="008D6B24"/>
    <w:rsid w:val="008D7641"/>
    <w:rsid w:val="008D774E"/>
    <w:rsid w:val="008E01AC"/>
    <w:rsid w:val="008E0421"/>
    <w:rsid w:val="008E074A"/>
    <w:rsid w:val="008E0857"/>
    <w:rsid w:val="008E0901"/>
    <w:rsid w:val="008E10FD"/>
    <w:rsid w:val="008E11B9"/>
    <w:rsid w:val="008E1538"/>
    <w:rsid w:val="008E1F0F"/>
    <w:rsid w:val="008E2498"/>
    <w:rsid w:val="008E24EB"/>
    <w:rsid w:val="008E263C"/>
    <w:rsid w:val="008E274C"/>
    <w:rsid w:val="008E2B5D"/>
    <w:rsid w:val="008E2CD8"/>
    <w:rsid w:val="008E3217"/>
    <w:rsid w:val="008E3233"/>
    <w:rsid w:val="008E336D"/>
    <w:rsid w:val="008E35EE"/>
    <w:rsid w:val="008E36E9"/>
    <w:rsid w:val="008E3773"/>
    <w:rsid w:val="008E38BF"/>
    <w:rsid w:val="008E3DB8"/>
    <w:rsid w:val="008E3F0E"/>
    <w:rsid w:val="008E42F8"/>
    <w:rsid w:val="008E44C7"/>
    <w:rsid w:val="008E45B9"/>
    <w:rsid w:val="008E45E9"/>
    <w:rsid w:val="008E481C"/>
    <w:rsid w:val="008E48EB"/>
    <w:rsid w:val="008E54D5"/>
    <w:rsid w:val="008E5771"/>
    <w:rsid w:val="008E5B93"/>
    <w:rsid w:val="008E6A1E"/>
    <w:rsid w:val="008E6BAB"/>
    <w:rsid w:val="008E6CB7"/>
    <w:rsid w:val="008E7159"/>
    <w:rsid w:val="008E7230"/>
    <w:rsid w:val="008E7270"/>
    <w:rsid w:val="008E784E"/>
    <w:rsid w:val="008E793F"/>
    <w:rsid w:val="008E7DFA"/>
    <w:rsid w:val="008E7E38"/>
    <w:rsid w:val="008E7F2F"/>
    <w:rsid w:val="008F0296"/>
    <w:rsid w:val="008F081C"/>
    <w:rsid w:val="008F0F70"/>
    <w:rsid w:val="008F110C"/>
    <w:rsid w:val="008F11C6"/>
    <w:rsid w:val="008F137A"/>
    <w:rsid w:val="008F189B"/>
    <w:rsid w:val="008F1A87"/>
    <w:rsid w:val="008F2545"/>
    <w:rsid w:val="008F25C7"/>
    <w:rsid w:val="008F2817"/>
    <w:rsid w:val="008F2A83"/>
    <w:rsid w:val="008F3218"/>
    <w:rsid w:val="008F38FB"/>
    <w:rsid w:val="008F397D"/>
    <w:rsid w:val="008F3BCB"/>
    <w:rsid w:val="008F3C0E"/>
    <w:rsid w:val="008F3C50"/>
    <w:rsid w:val="008F437C"/>
    <w:rsid w:val="008F4541"/>
    <w:rsid w:val="008F477F"/>
    <w:rsid w:val="008F4B60"/>
    <w:rsid w:val="008F4B99"/>
    <w:rsid w:val="008F4C54"/>
    <w:rsid w:val="008F504D"/>
    <w:rsid w:val="008F5076"/>
    <w:rsid w:val="008F5605"/>
    <w:rsid w:val="008F563E"/>
    <w:rsid w:val="008F591D"/>
    <w:rsid w:val="008F5938"/>
    <w:rsid w:val="008F59BE"/>
    <w:rsid w:val="008F5B2A"/>
    <w:rsid w:val="008F5B48"/>
    <w:rsid w:val="008F5ED5"/>
    <w:rsid w:val="008F6908"/>
    <w:rsid w:val="008F694A"/>
    <w:rsid w:val="008F6B17"/>
    <w:rsid w:val="008F73E1"/>
    <w:rsid w:val="008F77CF"/>
    <w:rsid w:val="008F7900"/>
    <w:rsid w:val="008F7992"/>
    <w:rsid w:val="0090031A"/>
    <w:rsid w:val="00900375"/>
    <w:rsid w:val="0090065D"/>
    <w:rsid w:val="0090090C"/>
    <w:rsid w:val="00900C47"/>
    <w:rsid w:val="00900C6F"/>
    <w:rsid w:val="0090111F"/>
    <w:rsid w:val="0090122E"/>
    <w:rsid w:val="0090159B"/>
    <w:rsid w:val="009015E2"/>
    <w:rsid w:val="009016E1"/>
    <w:rsid w:val="00901AA7"/>
    <w:rsid w:val="00902230"/>
    <w:rsid w:val="00902244"/>
    <w:rsid w:val="0090243E"/>
    <w:rsid w:val="009025E9"/>
    <w:rsid w:val="00903079"/>
    <w:rsid w:val="009031AC"/>
    <w:rsid w:val="00903896"/>
    <w:rsid w:val="00903A52"/>
    <w:rsid w:val="009040E6"/>
    <w:rsid w:val="00904164"/>
    <w:rsid w:val="009044C2"/>
    <w:rsid w:val="0090482B"/>
    <w:rsid w:val="009048AA"/>
    <w:rsid w:val="00904D2F"/>
    <w:rsid w:val="00905060"/>
    <w:rsid w:val="009055BA"/>
    <w:rsid w:val="0090561D"/>
    <w:rsid w:val="00905797"/>
    <w:rsid w:val="00905A2C"/>
    <w:rsid w:val="00905A2D"/>
    <w:rsid w:val="009060E6"/>
    <w:rsid w:val="0090617B"/>
    <w:rsid w:val="009062D6"/>
    <w:rsid w:val="00906C20"/>
    <w:rsid w:val="00906E3C"/>
    <w:rsid w:val="009071FC"/>
    <w:rsid w:val="00907520"/>
    <w:rsid w:val="00907D5B"/>
    <w:rsid w:val="00907ECC"/>
    <w:rsid w:val="00907F3E"/>
    <w:rsid w:val="00910333"/>
    <w:rsid w:val="00910489"/>
    <w:rsid w:val="00910611"/>
    <w:rsid w:val="00910871"/>
    <w:rsid w:val="00910D61"/>
    <w:rsid w:val="00910EF9"/>
    <w:rsid w:val="00911302"/>
    <w:rsid w:val="00911465"/>
    <w:rsid w:val="00911711"/>
    <w:rsid w:val="009118F9"/>
    <w:rsid w:val="00911BF0"/>
    <w:rsid w:val="00912281"/>
    <w:rsid w:val="0091259B"/>
    <w:rsid w:val="0091290F"/>
    <w:rsid w:val="0091292C"/>
    <w:rsid w:val="00912D26"/>
    <w:rsid w:val="00913614"/>
    <w:rsid w:val="009137FC"/>
    <w:rsid w:val="00913977"/>
    <w:rsid w:val="00913C63"/>
    <w:rsid w:val="00913FA0"/>
    <w:rsid w:val="00914077"/>
    <w:rsid w:val="00914203"/>
    <w:rsid w:val="00914598"/>
    <w:rsid w:val="00914A5C"/>
    <w:rsid w:val="00914BF1"/>
    <w:rsid w:val="009154A0"/>
    <w:rsid w:val="00915930"/>
    <w:rsid w:val="00915FD8"/>
    <w:rsid w:val="009163F2"/>
    <w:rsid w:val="00916A6B"/>
    <w:rsid w:val="00916A92"/>
    <w:rsid w:val="00916E43"/>
    <w:rsid w:val="009173E0"/>
    <w:rsid w:val="0091760A"/>
    <w:rsid w:val="0091787D"/>
    <w:rsid w:val="00917F6F"/>
    <w:rsid w:val="009204A0"/>
    <w:rsid w:val="009204CF"/>
    <w:rsid w:val="00920531"/>
    <w:rsid w:val="00920BE1"/>
    <w:rsid w:val="00920CE8"/>
    <w:rsid w:val="009212D9"/>
    <w:rsid w:val="00921BE7"/>
    <w:rsid w:val="00921D03"/>
    <w:rsid w:val="00921F56"/>
    <w:rsid w:val="0092213E"/>
    <w:rsid w:val="0092230C"/>
    <w:rsid w:val="009228DD"/>
    <w:rsid w:val="0092298A"/>
    <w:rsid w:val="00922C17"/>
    <w:rsid w:val="00922F09"/>
    <w:rsid w:val="0092308F"/>
    <w:rsid w:val="009231C2"/>
    <w:rsid w:val="00923245"/>
    <w:rsid w:val="00923922"/>
    <w:rsid w:val="00923990"/>
    <w:rsid w:val="009239E3"/>
    <w:rsid w:val="00924318"/>
    <w:rsid w:val="00924551"/>
    <w:rsid w:val="009248F6"/>
    <w:rsid w:val="00924A8A"/>
    <w:rsid w:val="00924C70"/>
    <w:rsid w:val="00924D2E"/>
    <w:rsid w:val="00924F8C"/>
    <w:rsid w:val="00924FBE"/>
    <w:rsid w:val="00925187"/>
    <w:rsid w:val="0092538A"/>
    <w:rsid w:val="0092560D"/>
    <w:rsid w:val="00925757"/>
    <w:rsid w:val="00925867"/>
    <w:rsid w:val="00925DD5"/>
    <w:rsid w:val="00925F5A"/>
    <w:rsid w:val="0092649C"/>
    <w:rsid w:val="00926515"/>
    <w:rsid w:val="009268A8"/>
    <w:rsid w:val="00926D85"/>
    <w:rsid w:val="0092752C"/>
    <w:rsid w:val="009279C4"/>
    <w:rsid w:val="00927C73"/>
    <w:rsid w:val="00927DDF"/>
    <w:rsid w:val="00927E27"/>
    <w:rsid w:val="00927F34"/>
    <w:rsid w:val="00930216"/>
    <w:rsid w:val="0093053E"/>
    <w:rsid w:val="00930A51"/>
    <w:rsid w:val="00930A70"/>
    <w:rsid w:val="00930D5D"/>
    <w:rsid w:val="00930F3B"/>
    <w:rsid w:val="009311CB"/>
    <w:rsid w:val="00931A98"/>
    <w:rsid w:val="009321E6"/>
    <w:rsid w:val="0093234D"/>
    <w:rsid w:val="00932CE6"/>
    <w:rsid w:val="0093336C"/>
    <w:rsid w:val="009334D3"/>
    <w:rsid w:val="009335CA"/>
    <w:rsid w:val="00933951"/>
    <w:rsid w:val="0093408C"/>
    <w:rsid w:val="00934469"/>
    <w:rsid w:val="00934643"/>
    <w:rsid w:val="00934780"/>
    <w:rsid w:val="009348A1"/>
    <w:rsid w:val="00934B99"/>
    <w:rsid w:val="00934ED1"/>
    <w:rsid w:val="00935493"/>
    <w:rsid w:val="009356A2"/>
    <w:rsid w:val="00935D20"/>
    <w:rsid w:val="00936291"/>
    <w:rsid w:val="00936603"/>
    <w:rsid w:val="00936703"/>
    <w:rsid w:val="00936D29"/>
    <w:rsid w:val="00936ED8"/>
    <w:rsid w:val="009370E1"/>
    <w:rsid w:val="009370FC"/>
    <w:rsid w:val="009376BC"/>
    <w:rsid w:val="00937961"/>
    <w:rsid w:val="00937997"/>
    <w:rsid w:val="00937B32"/>
    <w:rsid w:val="00937C62"/>
    <w:rsid w:val="009402DD"/>
    <w:rsid w:val="00940600"/>
    <w:rsid w:val="00940BD8"/>
    <w:rsid w:val="00940DB8"/>
    <w:rsid w:val="00940E83"/>
    <w:rsid w:val="00941155"/>
    <w:rsid w:val="00941518"/>
    <w:rsid w:val="009415D0"/>
    <w:rsid w:val="00941815"/>
    <w:rsid w:val="00941BD9"/>
    <w:rsid w:val="00941C32"/>
    <w:rsid w:val="009423D8"/>
    <w:rsid w:val="009425F9"/>
    <w:rsid w:val="00942FC0"/>
    <w:rsid w:val="009435B6"/>
    <w:rsid w:val="0094373F"/>
    <w:rsid w:val="0094481F"/>
    <w:rsid w:val="00944970"/>
    <w:rsid w:val="0094498D"/>
    <w:rsid w:val="00944BCB"/>
    <w:rsid w:val="00944F41"/>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469"/>
    <w:rsid w:val="00947C19"/>
    <w:rsid w:val="00950041"/>
    <w:rsid w:val="009509FD"/>
    <w:rsid w:val="00950CE7"/>
    <w:rsid w:val="00951AE4"/>
    <w:rsid w:val="00951E22"/>
    <w:rsid w:val="009520DF"/>
    <w:rsid w:val="00952885"/>
    <w:rsid w:val="00952CA4"/>
    <w:rsid w:val="00953349"/>
    <w:rsid w:val="00953492"/>
    <w:rsid w:val="009534D9"/>
    <w:rsid w:val="009537A7"/>
    <w:rsid w:val="00953AF3"/>
    <w:rsid w:val="0095439C"/>
    <w:rsid w:val="00954A06"/>
    <w:rsid w:val="00954B9B"/>
    <w:rsid w:val="00955481"/>
    <w:rsid w:val="00955679"/>
    <w:rsid w:val="00955852"/>
    <w:rsid w:val="00955916"/>
    <w:rsid w:val="00955F0F"/>
    <w:rsid w:val="0095623C"/>
    <w:rsid w:val="0095659C"/>
    <w:rsid w:val="009567F9"/>
    <w:rsid w:val="00956846"/>
    <w:rsid w:val="009568B9"/>
    <w:rsid w:val="00956C78"/>
    <w:rsid w:val="00956CDF"/>
    <w:rsid w:val="00956D70"/>
    <w:rsid w:val="009572D6"/>
    <w:rsid w:val="00957527"/>
    <w:rsid w:val="00957A23"/>
    <w:rsid w:val="00957CAF"/>
    <w:rsid w:val="00960286"/>
    <w:rsid w:val="00960533"/>
    <w:rsid w:val="00960746"/>
    <w:rsid w:val="00960888"/>
    <w:rsid w:val="00960E77"/>
    <w:rsid w:val="00961311"/>
    <w:rsid w:val="00961639"/>
    <w:rsid w:val="00961651"/>
    <w:rsid w:val="00961B6C"/>
    <w:rsid w:val="00961D3F"/>
    <w:rsid w:val="0096213D"/>
    <w:rsid w:val="009623F4"/>
    <w:rsid w:val="00962A3E"/>
    <w:rsid w:val="00962A99"/>
    <w:rsid w:val="00962AF4"/>
    <w:rsid w:val="00962B75"/>
    <w:rsid w:val="009630C5"/>
    <w:rsid w:val="00963142"/>
    <w:rsid w:val="0096321E"/>
    <w:rsid w:val="00963273"/>
    <w:rsid w:val="0096341A"/>
    <w:rsid w:val="00963453"/>
    <w:rsid w:val="00963713"/>
    <w:rsid w:val="009640E4"/>
    <w:rsid w:val="00964425"/>
    <w:rsid w:val="00964763"/>
    <w:rsid w:val="00964ABC"/>
    <w:rsid w:val="00964D2B"/>
    <w:rsid w:val="00964D83"/>
    <w:rsid w:val="00965286"/>
    <w:rsid w:val="009656D8"/>
    <w:rsid w:val="009659B5"/>
    <w:rsid w:val="009659E8"/>
    <w:rsid w:val="00965C5D"/>
    <w:rsid w:val="00965E56"/>
    <w:rsid w:val="00965F20"/>
    <w:rsid w:val="00966232"/>
    <w:rsid w:val="009664C7"/>
    <w:rsid w:val="009665E0"/>
    <w:rsid w:val="009667B6"/>
    <w:rsid w:val="009669B2"/>
    <w:rsid w:val="009676E3"/>
    <w:rsid w:val="00967853"/>
    <w:rsid w:val="00967978"/>
    <w:rsid w:val="0097016F"/>
    <w:rsid w:val="0097047F"/>
    <w:rsid w:val="0097071C"/>
    <w:rsid w:val="00970970"/>
    <w:rsid w:val="00970BD6"/>
    <w:rsid w:val="00970BE4"/>
    <w:rsid w:val="00970ECC"/>
    <w:rsid w:val="00970F83"/>
    <w:rsid w:val="00971A07"/>
    <w:rsid w:val="00971DB8"/>
    <w:rsid w:val="009723FC"/>
    <w:rsid w:val="009725D7"/>
    <w:rsid w:val="0097262E"/>
    <w:rsid w:val="00972D3E"/>
    <w:rsid w:val="009732AB"/>
    <w:rsid w:val="009737A0"/>
    <w:rsid w:val="00974113"/>
    <w:rsid w:val="00974C7E"/>
    <w:rsid w:val="00975B84"/>
    <w:rsid w:val="0097666D"/>
    <w:rsid w:val="00976DAC"/>
    <w:rsid w:val="00977D86"/>
    <w:rsid w:val="00977EB5"/>
    <w:rsid w:val="00980FD5"/>
    <w:rsid w:val="00981213"/>
    <w:rsid w:val="009814BA"/>
    <w:rsid w:val="009817DF"/>
    <w:rsid w:val="0098183B"/>
    <w:rsid w:val="00981A7C"/>
    <w:rsid w:val="00981B3B"/>
    <w:rsid w:val="00981D62"/>
    <w:rsid w:val="00981DF3"/>
    <w:rsid w:val="00982119"/>
    <w:rsid w:val="009826CD"/>
    <w:rsid w:val="00982786"/>
    <w:rsid w:val="00982AAE"/>
    <w:rsid w:val="00982BE2"/>
    <w:rsid w:val="00982C3A"/>
    <w:rsid w:val="00982D84"/>
    <w:rsid w:val="009832C1"/>
    <w:rsid w:val="0098347F"/>
    <w:rsid w:val="0098356C"/>
    <w:rsid w:val="00983A4F"/>
    <w:rsid w:val="00983D13"/>
    <w:rsid w:val="009844D5"/>
    <w:rsid w:val="009845A3"/>
    <w:rsid w:val="00984C26"/>
    <w:rsid w:val="00984CC3"/>
    <w:rsid w:val="0098525B"/>
    <w:rsid w:val="00985717"/>
    <w:rsid w:val="00985770"/>
    <w:rsid w:val="009857D5"/>
    <w:rsid w:val="00985A95"/>
    <w:rsid w:val="00985D75"/>
    <w:rsid w:val="00985E11"/>
    <w:rsid w:val="00986727"/>
    <w:rsid w:val="00986AB1"/>
    <w:rsid w:val="00986BDD"/>
    <w:rsid w:val="00986D96"/>
    <w:rsid w:val="00987279"/>
    <w:rsid w:val="009873B4"/>
    <w:rsid w:val="009875C1"/>
    <w:rsid w:val="009900C7"/>
    <w:rsid w:val="009903AF"/>
    <w:rsid w:val="0099046B"/>
    <w:rsid w:val="00991116"/>
    <w:rsid w:val="00991929"/>
    <w:rsid w:val="009923CA"/>
    <w:rsid w:val="00992524"/>
    <w:rsid w:val="00992A1C"/>
    <w:rsid w:val="00992A75"/>
    <w:rsid w:val="00992AEB"/>
    <w:rsid w:val="00992B64"/>
    <w:rsid w:val="00992DDA"/>
    <w:rsid w:val="00992ECB"/>
    <w:rsid w:val="0099305B"/>
    <w:rsid w:val="00993214"/>
    <w:rsid w:val="00993870"/>
    <w:rsid w:val="009939D8"/>
    <w:rsid w:val="00993E62"/>
    <w:rsid w:val="00994642"/>
    <w:rsid w:val="00994811"/>
    <w:rsid w:val="00994A3E"/>
    <w:rsid w:val="00995586"/>
    <w:rsid w:val="00995999"/>
    <w:rsid w:val="0099599D"/>
    <w:rsid w:val="0099636D"/>
    <w:rsid w:val="009966DC"/>
    <w:rsid w:val="00996A22"/>
    <w:rsid w:val="00996BDA"/>
    <w:rsid w:val="00996CEC"/>
    <w:rsid w:val="00996D55"/>
    <w:rsid w:val="00996FFE"/>
    <w:rsid w:val="00997536"/>
    <w:rsid w:val="00997957"/>
    <w:rsid w:val="00997A11"/>
    <w:rsid w:val="00997B3C"/>
    <w:rsid w:val="009A0249"/>
    <w:rsid w:val="009A03CA"/>
    <w:rsid w:val="009A0411"/>
    <w:rsid w:val="009A0427"/>
    <w:rsid w:val="009A0550"/>
    <w:rsid w:val="009A067B"/>
    <w:rsid w:val="009A0733"/>
    <w:rsid w:val="009A099D"/>
    <w:rsid w:val="009A0AE7"/>
    <w:rsid w:val="009A1483"/>
    <w:rsid w:val="009A14C2"/>
    <w:rsid w:val="009A167C"/>
    <w:rsid w:val="009A17DE"/>
    <w:rsid w:val="009A1BD5"/>
    <w:rsid w:val="009A21D3"/>
    <w:rsid w:val="009A23F1"/>
    <w:rsid w:val="009A24C4"/>
    <w:rsid w:val="009A2AD8"/>
    <w:rsid w:val="009A2D35"/>
    <w:rsid w:val="009A30FD"/>
    <w:rsid w:val="009A336C"/>
    <w:rsid w:val="009A3461"/>
    <w:rsid w:val="009A38D8"/>
    <w:rsid w:val="009A39E3"/>
    <w:rsid w:val="009A4072"/>
    <w:rsid w:val="009A4750"/>
    <w:rsid w:val="009A4789"/>
    <w:rsid w:val="009A4884"/>
    <w:rsid w:val="009A4B7B"/>
    <w:rsid w:val="009A4F7F"/>
    <w:rsid w:val="009A4FA9"/>
    <w:rsid w:val="009A4FB1"/>
    <w:rsid w:val="009A511D"/>
    <w:rsid w:val="009A519B"/>
    <w:rsid w:val="009A5411"/>
    <w:rsid w:val="009A5511"/>
    <w:rsid w:val="009A57A9"/>
    <w:rsid w:val="009A587C"/>
    <w:rsid w:val="009A5F76"/>
    <w:rsid w:val="009A6087"/>
    <w:rsid w:val="009A60F0"/>
    <w:rsid w:val="009A6BF9"/>
    <w:rsid w:val="009A6CD0"/>
    <w:rsid w:val="009A6E18"/>
    <w:rsid w:val="009A78ED"/>
    <w:rsid w:val="009A79EA"/>
    <w:rsid w:val="009A7A15"/>
    <w:rsid w:val="009A7B00"/>
    <w:rsid w:val="009A7DE5"/>
    <w:rsid w:val="009B03AF"/>
    <w:rsid w:val="009B03B7"/>
    <w:rsid w:val="009B0646"/>
    <w:rsid w:val="009B0731"/>
    <w:rsid w:val="009B0996"/>
    <w:rsid w:val="009B0A3A"/>
    <w:rsid w:val="009B0B4D"/>
    <w:rsid w:val="009B0C1C"/>
    <w:rsid w:val="009B0D23"/>
    <w:rsid w:val="009B0F76"/>
    <w:rsid w:val="009B14E0"/>
    <w:rsid w:val="009B1619"/>
    <w:rsid w:val="009B163B"/>
    <w:rsid w:val="009B1F0E"/>
    <w:rsid w:val="009B1F99"/>
    <w:rsid w:val="009B260A"/>
    <w:rsid w:val="009B2875"/>
    <w:rsid w:val="009B28B3"/>
    <w:rsid w:val="009B35D2"/>
    <w:rsid w:val="009B3697"/>
    <w:rsid w:val="009B3734"/>
    <w:rsid w:val="009B3CA9"/>
    <w:rsid w:val="009B420C"/>
    <w:rsid w:val="009B47CD"/>
    <w:rsid w:val="009B4808"/>
    <w:rsid w:val="009B4B5E"/>
    <w:rsid w:val="009B4CB4"/>
    <w:rsid w:val="009B4F8A"/>
    <w:rsid w:val="009B51C7"/>
    <w:rsid w:val="009B5328"/>
    <w:rsid w:val="009B5413"/>
    <w:rsid w:val="009B560D"/>
    <w:rsid w:val="009B5A4B"/>
    <w:rsid w:val="009B5A77"/>
    <w:rsid w:val="009B6057"/>
    <w:rsid w:val="009B60F7"/>
    <w:rsid w:val="009B68B3"/>
    <w:rsid w:val="009B6CD8"/>
    <w:rsid w:val="009B6DB3"/>
    <w:rsid w:val="009B7D75"/>
    <w:rsid w:val="009B7F88"/>
    <w:rsid w:val="009B7FCD"/>
    <w:rsid w:val="009C000B"/>
    <w:rsid w:val="009C0026"/>
    <w:rsid w:val="009C0097"/>
    <w:rsid w:val="009C0114"/>
    <w:rsid w:val="009C0879"/>
    <w:rsid w:val="009C0C35"/>
    <w:rsid w:val="009C11C0"/>
    <w:rsid w:val="009C1262"/>
    <w:rsid w:val="009C14FF"/>
    <w:rsid w:val="009C1B7D"/>
    <w:rsid w:val="009C1D6A"/>
    <w:rsid w:val="009C1EC8"/>
    <w:rsid w:val="009C1F45"/>
    <w:rsid w:val="009C2060"/>
    <w:rsid w:val="009C2DDE"/>
    <w:rsid w:val="009C32C7"/>
    <w:rsid w:val="009C3656"/>
    <w:rsid w:val="009C36CF"/>
    <w:rsid w:val="009C36E9"/>
    <w:rsid w:val="009C37AF"/>
    <w:rsid w:val="009C392E"/>
    <w:rsid w:val="009C3B5D"/>
    <w:rsid w:val="009C3BF1"/>
    <w:rsid w:val="009C41E1"/>
    <w:rsid w:val="009C458C"/>
    <w:rsid w:val="009C458E"/>
    <w:rsid w:val="009C4704"/>
    <w:rsid w:val="009C4A36"/>
    <w:rsid w:val="009C4D99"/>
    <w:rsid w:val="009C519E"/>
    <w:rsid w:val="009C52CB"/>
    <w:rsid w:val="009C5587"/>
    <w:rsid w:val="009C5685"/>
    <w:rsid w:val="009C58B4"/>
    <w:rsid w:val="009C5957"/>
    <w:rsid w:val="009C5A97"/>
    <w:rsid w:val="009C5F02"/>
    <w:rsid w:val="009C5F80"/>
    <w:rsid w:val="009C639B"/>
    <w:rsid w:val="009C6665"/>
    <w:rsid w:val="009C6A3A"/>
    <w:rsid w:val="009C6BE7"/>
    <w:rsid w:val="009C71D3"/>
    <w:rsid w:val="009C724D"/>
    <w:rsid w:val="009C7250"/>
    <w:rsid w:val="009C73CF"/>
    <w:rsid w:val="009C7691"/>
    <w:rsid w:val="009C76FD"/>
    <w:rsid w:val="009C7A05"/>
    <w:rsid w:val="009C7CE7"/>
    <w:rsid w:val="009D00EC"/>
    <w:rsid w:val="009D01BF"/>
    <w:rsid w:val="009D0575"/>
    <w:rsid w:val="009D0A75"/>
    <w:rsid w:val="009D0FD1"/>
    <w:rsid w:val="009D111E"/>
    <w:rsid w:val="009D1270"/>
    <w:rsid w:val="009D1299"/>
    <w:rsid w:val="009D1A5A"/>
    <w:rsid w:val="009D1A5D"/>
    <w:rsid w:val="009D1ABB"/>
    <w:rsid w:val="009D1B45"/>
    <w:rsid w:val="009D214A"/>
    <w:rsid w:val="009D2195"/>
    <w:rsid w:val="009D2277"/>
    <w:rsid w:val="009D2576"/>
    <w:rsid w:val="009D26DF"/>
    <w:rsid w:val="009D285A"/>
    <w:rsid w:val="009D301C"/>
    <w:rsid w:val="009D31BB"/>
    <w:rsid w:val="009D33B2"/>
    <w:rsid w:val="009D3654"/>
    <w:rsid w:val="009D3EF2"/>
    <w:rsid w:val="009D48DA"/>
    <w:rsid w:val="009D4E77"/>
    <w:rsid w:val="009D4F69"/>
    <w:rsid w:val="009D51CD"/>
    <w:rsid w:val="009D5453"/>
    <w:rsid w:val="009D57A6"/>
    <w:rsid w:val="009D5B40"/>
    <w:rsid w:val="009D5ED6"/>
    <w:rsid w:val="009D60EF"/>
    <w:rsid w:val="009D612A"/>
    <w:rsid w:val="009D668B"/>
    <w:rsid w:val="009D66E2"/>
    <w:rsid w:val="009D70A9"/>
    <w:rsid w:val="009D710A"/>
    <w:rsid w:val="009D75B8"/>
    <w:rsid w:val="009D7B3C"/>
    <w:rsid w:val="009E00FD"/>
    <w:rsid w:val="009E022F"/>
    <w:rsid w:val="009E0ABC"/>
    <w:rsid w:val="009E0EED"/>
    <w:rsid w:val="009E222A"/>
    <w:rsid w:val="009E2269"/>
    <w:rsid w:val="009E27A7"/>
    <w:rsid w:val="009E2EE8"/>
    <w:rsid w:val="009E2EEB"/>
    <w:rsid w:val="009E3361"/>
    <w:rsid w:val="009E35B8"/>
    <w:rsid w:val="009E376F"/>
    <w:rsid w:val="009E3771"/>
    <w:rsid w:val="009E3807"/>
    <w:rsid w:val="009E4035"/>
    <w:rsid w:val="009E403B"/>
    <w:rsid w:val="009E447D"/>
    <w:rsid w:val="009E4B3D"/>
    <w:rsid w:val="009E4C5D"/>
    <w:rsid w:val="009E5064"/>
    <w:rsid w:val="009E523F"/>
    <w:rsid w:val="009E58F8"/>
    <w:rsid w:val="009E5B6D"/>
    <w:rsid w:val="009E66EC"/>
    <w:rsid w:val="009E6951"/>
    <w:rsid w:val="009E6B8E"/>
    <w:rsid w:val="009E6BD8"/>
    <w:rsid w:val="009E6D32"/>
    <w:rsid w:val="009E6D81"/>
    <w:rsid w:val="009E74C6"/>
    <w:rsid w:val="009E75C1"/>
    <w:rsid w:val="009E775E"/>
    <w:rsid w:val="009F0423"/>
    <w:rsid w:val="009F05F2"/>
    <w:rsid w:val="009F0961"/>
    <w:rsid w:val="009F10CB"/>
    <w:rsid w:val="009F13A5"/>
    <w:rsid w:val="009F13EE"/>
    <w:rsid w:val="009F14D9"/>
    <w:rsid w:val="009F1527"/>
    <w:rsid w:val="009F15B7"/>
    <w:rsid w:val="009F161B"/>
    <w:rsid w:val="009F18D9"/>
    <w:rsid w:val="009F1A8A"/>
    <w:rsid w:val="009F2287"/>
    <w:rsid w:val="009F22C1"/>
    <w:rsid w:val="009F26B9"/>
    <w:rsid w:val="009F2975"/>
    <w:rsid w:val="009F308A"/>
    <w:rsid w:val="009F30E2"/>
    <w:rsid w:val="009F34C3"/>
    <w:rsid w:val="009F36C9"/>
    <w:rsid w:val="009F38AE"/>
    <w:rsid w:val="009F3991"/>
    <w:rsid w:val="009F3FBC"/>
    <w:rsid w:val="009F42D3"/>
    <w:rsid w:val="009F474D"/>
    <w:rsid w:val="009F4AB8"/>
    <w:rsid w:val="009F4BED"/>
    <w:rsid w:val="009F505E"/>
    <w:rsid w:val="009F5694"/>
    <w:rsid w:val="009F569D"/>
    <w:rsid w:val="009F5944"/>
    <w:rsid w:val="009F5A2A"/>
    <w:rsid w:val="009F6619"/>
    <w:rsid w:val="009F66A0"/>
    <w:rsid w:val="009F690C"/>
    <w:rsid w:val="009F6E3A"/>
    <w:rsid w:val="009F6FED"/>
    <w:rsid w:val="009F757C"/>
    <w:rsid w:val="009F77B1"/>
    <w:rsid w:val="00A008DF"/>
    <w:rsid w:val="00A009FA"/>
    <w:rsid w:val="00A00CE6"/>
    <w:rsid w:val="00A00D17"/>
    <w:rsid w:val="00A00E1C"/>
    <w:rsid w:val="00A01427"/>
    <w:rsid w:val="00A0148E"/>
    <w:rsid w:val="00A01552"/>
    <w:rsid w:val="00A01658"/>
    <w:rsid w:val="00A0170C"/>
    <w:rsid w:val="00A01862"/>
    <w:rsid w:val="00A01A77"/>
    <w:rsid w:val="00A01B03"/>
    <w:rsid w:val="00A01EA6"/>
    <w:rsid w:val="00A0209B"/>
    <w:rsid w:val="00A02248"/>
    <w:rsid w:val="00A02303"/>
    <w:rsid w:val="00A025BE"/>
    <w:rsid w:val="00A02636"/>
    <w:rsid w:val="00A026DC"/>
    <w:rsid w:val="00A02BE8"/>
    <w:rsid w:val="00A03516"/>
    <w:rsid w:val="00A03A0C"/>
    <w:rsid w:val="00A0472C"/>
    <w:rsid w:val="00A049C1"/>
    <w:rsid w:val="00A050A6"/>
    <w:rsid w:val="00A05278"/>
    <w:rsid w:val="00A052E7"/>
    <w:rsid w:val="00A05821"/>
    <w:rsid w:val="00A05DFB"/>
    <w:rsid w:val="00A06460"/>
    <w:rsid w:val="00A06DCB"/>
    <w:rsid w:val="00A06E73"/>
    <w:rsid w:val="00A06F93"/>
    <w:rsid w:val="00A070DA"/>
    <w:rsid w:val="00A07115"/>
    <w:rsid w:val="00A074BA"/>
    <w:rsid w:val="00A0778F"/>
    <w:rsid w:val="00A1001A"/>
    <w:rsid w:val="00A10082"/>
    <w:rsid w:val="00A1013B"/>
    <w:rsid w:val="00A101FF"/>
    <w:rsid w:val="00A10568"/>
    <w:rsid w:val="00A10931"/>
    <w:rsid w:val="00A10C64"/>
    <w:rsid w:val="00A111A6"/>
    <w:rsid w:val="00A1131E"/>
    <w:rsid w:val="00A11A7E"/>
    <w:rsid w:val="00A11C84"/>
    <w:rsid w:val="00A11E96"/>
    <w:rsid w:val="00A12476"/>
    <w:rsid w:val="00A12539"/>
    <w:rsid w:val="00A13081"/>
    <w:rsid w:val="00A1320E"/>
    <w:rsid w:val="00A13392"/>
    <w:rsid w:val="00A137F2"/>
    <w:rsid w:val="00A13E05"/>
    <w:rsid w:val="00A1410D"/>
    <w:rsid w:val="00A141F5"/>
    <w:rsid w:val="00A144FC"/>
    <w:rsid w:val="00A14792"/>
    <w:rsid w:val="00A14842"/>
    <w:rsid w:val="00A1562D"/>
    <w:rsid w:val="00A15910"/>
    <w:rsid w:val="00A1641B"/>
    <w:rsid w:val="00A16626"/>
    <w:rsid w:val="00A16DAC"/>
    <w:rsid w:val="00A16DD4"/>
    <w:rsid w:val="00A17453"/>
    <w:rsid w:val="00A174A1"/>
    <w:rsid w:val="00A17A17"/>
    <w:rsid w:val="00A17BC5"/>
    <w:rsid w:val="00A17CA2"/>
    <w:rsid w:val="00A17D8B"/>
    <w:rsid w:val="00A17D93"/>
    <w:rsid w:val="00A20177"/>
    <w:rsid w:val="00A210B6"/>
    <w:rsid w:val="00A21D20"/>
    <w:rsid w:val="00A21ED7"/>
    <w:rsid w:val="00A21EF6"/>
    <w:rsid w:val="00A2248E"/>
    <w:rsid w:val="00A226BC"/>
    <w:rsid w:val="00A22D85"/>
    <w:rsid w:val="00A231B6"/>
    <w:rsid w:val="00A23221"/>
    <w:rsid w:val="00A2359B"/>
    <w:rsid w:val="00A2389A"/>
    <w:rsid w:val="00A23BAD"/>
    <w:rsid w:val="00A23D48"/>
    <w:rsid w:val="00A2400F"/>
    <w:rsid w:val="00A240EB"/>
    <w:rsid w:val="00A2435B"/>
    <w:rsid w:val="00A24528"/>
    <w:rsid w:val="00A24FE2"/>
    <w:rsid w:val="00A25ACE"/>
    <w:rsid w:val="00A26006"/>
    <w:rsid w:val="00A262C5"/>
    <w:rsid w:val="00A26454"/>
    <w:rsid w:val="00A2677B"/>
    <w:rsid w:val="00A26789"/>
    <w:rsid w:val="00A272EF"/>
    <w:rsid w:val="00A2757A"/>
    <w:rsid w:val="00A27858"/>
    <w:rsid w:val="00A27B91"/>
    <w:rsid w:val="00A30080"/>
    <w:rsid w:val="00A301A4"/>
    <w:rsid w:val="00A3077D"/>
    <w:rsid w:val="00A309C8"/>
    <w:rsid w:val="00A30C41"/>
    <w:rsid w:val="00A31376"/>
    <w:rsid w:val="00A313C2"/>
    <w:rsid w:val="00A318A6"/>
    <w:rsid w:val="00A31A46"/>
    <w:rsid w:val="00A31F4B"/>
    <w:rsid w:val="00A32066"/>
    <w:rsid w:val="00A32111"/>
    <w:rsid w:val="00A32370"/>
    <w:rsid w:val="00A323F7"/>
    <w:rsid w:val="00A328CF"/>
    <w:rsid w:val="00A32A4E"/>
    <w:rsid w:val="00A32ACD"/>
    <w:rsid w:val="00A32C8C"/>
    <w:rsid w:val="00A32EFD"/>
    <w:rsid w:val="00A3311F"/>
    <w:rsid w:val="00A336E3"/>
    <w:rsid w:val="00A339EA"/>
    <w:rsid w:val="00A33CF4"/>
    <w:rsid w:val="00A33D88"/>
    <w:rsid w:val="00A34010"/>
    <w:rsid w:val="00A3450C"/>
    <w:rsid w:val="00A348FF"/>
    <w:rsid w:val="00A34B74"/>
    <w:rsid w:val="00A34BBD"/>
    <w:rsid w:val="00A34BF4"/>
    <w:rsid w:val="00A34C47"/>
    <w:rsid w:val="00A34DE7"/>
    <w:rsid w:val="00A34EFF"/>
    <w:rsid w:val="00A352DC"/>
    <w:rsid w:val="00A35520"/>
    <w:rsid w:val="00A35737"/>
    <w:rsid w:val="00A35AB3"/>
    <w:rsid w:val="00A35F62"/>
    <w:rsid w:val="00A36180"/>
    <w:rsid w:val="00A36189"/>
    <w:rsid w:val="00A36651"/>
    <w:rsid w:val="00A36822"/>
    <w:rsid w:val="00A369F7"/>
    <w:rsid w:val="00A36B3A"/>
    <w:rsid w:val="00A36EE2"/>
    <w:rsid w:val="00A36EF2"/>
    <w:rsid w:val="00A370BD"/>
    <w:rsid w:val="00A37AF8"/>
    <w:rsid w:val="00A400EE"/>
    <w:rsid w:val="00A40210"/>
    <w:rsid w:val="00A4058D"/>
    <w:rsid w:val="00A406D8"/>
    <w:rsid w:val="00A40C5B"/>
    <w:rsid w:val="00A40D48"/>
    <w:rsid w:val="00A40F96"/>
    <w:rsid w:val="00A41136"/>
    <w:rsid w:val="00A4155F"/>
    <w:rsid w:val="00A4161C"/>
    <w:rsid w:val="00A41A63"/>
    <w:rsid w:val="00A41C74"/>
    <w:rsid w:val="00A41EFC"/>
    <w:rsid w:val="00A42593"/>
    <w:rsid w:val="00A42B92"/>
    <w:rsid w:val="00A42D38"/>
    <w:rsid w:val="00A43212"/>
    <w:rsid w:val="00A432EA"/>
    <w:rsid w:val="00A43558"/>
    <w:rsid w:val="00A43B30"/>
    <w:rsid w:val="00A44856"/>
    <w:rsid w:val="00A448EE"/>
    <w:rsid w:val="00A44993"/>
    <w:rsid w:val="00A44FEA"/>
    <w:rsid w:val="00A45166"/>
    <w:rsid w:val="00A4532D"/>
    <w:rsid w:val="00A4537B"/>
    <w:rsid w:val="00A457E7"/>
    <w:rsid w:val="00A458B2"/>
    <w:rsid w:val="00A45C53"/>
    <w:rsid w:val="00A45CD1"/>
    <w:rsid w:val="00A45D21"/>
    <w:rsid w:val="00A46634"/>
    <w:rsid w:val="00A466FB"/>
    <w:rsid w:val="00A46765"/>
    <w:rsid w:val="00A467BE"/>
    <w:rsid w:val="00A4711E"/>
    <w:rsid w:val="00A473D3"/>
    <w:rsid w:val="00A47672"/>
    <w:rsid w:val="00A4777A"/>
    <w:rsid w:val="00A47C4F"/>
    <w:rsid w:val="00A503E5"/>
    <w:rsid w:val="00A5096B"/>
    <w:rsid w:val="00A50CF6"/>
    <w:rsid w:val="00A50E1B"/>
    <w:rsid w:val="00A5139A"/>
    <w:rsid w:val="00A518EA"/>
    <w:rsid w:val="00A52111"/>
    <w:rsid w:val="00A523FD"/>
    <w:rsid w:val="00A524D1"/>
    <w:rsid w:val="00A526ED"/>
    <w:rsid w:val="00A52B17"/>
    <w:rsid w:val="00A52D54"/>
    <w:rsid w:val="00A52D79"/>
    <w:rsid w:val="00A53209"/>
    <w:rsid w:val="00A533FC"/>
    <w:rsid w:val="00A53712"/>
    <w:rsid w:val="00A53A90"/>
    <w:rsid w:val="00A53BBF"/>
    <w:rsid w:val="00A540E1"/>
    <w:rsid w:val="00A549C9"/>
    <w:rsid w:val="00A54AA0"/>
    <w:rsid w:val="00A54E7B"/>
    <w:rsid w:val="00A550AC"/>
    <w:rsid w:val="00A56121"/>
    <w:rsid w:val="00A562B4"/>
    <w:rsid w:val="00A5638B"/>
    <w:rsid w:val="00A5656D"/>
    <w:rsid w:val="00A5696A"/>
    <w:rsid w:val="00A56A30"/>
    <w:rsid w:val="00A5703C"/>
    <w:rsid w:val="00A578F0"/>
    <w:rsid w:val="00A57D4C"/>
    <w:rsid w:val="00A57E34"/>
    <w:rsid w:val="00A57FF7"/>
    <w:rsid w:val="00A600CC"/>
    <w:rsid w:val="00A601BB"/>
    <w:rsid w:val="00A60413"/>
    <w:rsid w:val="00A6072B"/>
    <w:rsid w:val="00A60957"/>
    <w:rsid w:val="00A60B6E"/>
    <w:rsid w:val="00A60DEE"/>
    <w:rsid w:val="00A6105C"/>
    <w:rsid w:val="00A6116A"/>
    <w:rsid w:val="00A6133D"/>
    <w:rsid w:val="00A61357"/>
    <w:rsid w:val="00A61781"/>
    <w:rsid w:val="00A621AC"/>
    <w:rsid w:val="00A625DF"/>
    <w:rsid w:val="00A62689"/>
    <w:rsid w:val="00A62A3E"/>
    <w:rsid w:val="00A62C6C"/>
    <w:rsid w:val="00A631D8"/>
    <w:rsid w:val="00A6356C"/>
    <w:rsid w:val="00A63E70"/>
    <w:rsid w:val="00A644F3"/>
    <w:rsid w:val="00A64B26"/>
    <w:rsid w:val="00A64CDD"/>
    <w:rsid w:val="00A65275"/>
    <w:rsid w:val="00A65801"/>
    <w:rsid w:val="00A658CE"/>
    <w:rsid w:val="00A65BAF"/>
    <w:rsid w:val="00A6608B"/>
    <w:rsid w:val="00A6646C"/>
    <w:rsid w:val="00A664B7"/>
    <w:rsid w:val="00A66AD5"/>
    <w:rsid w:val="00A66C4E"/>
    <w:rsid w:val="00A671C5"/>
    <w:rsid w:val="00A67247"/>
    <w:rsid w:val="00A677C0"/>
    <w:rsid w:val="00A678D5"/>
    <w:rsid w:val="00A67CED"/>
    <w:rsid w:val="00A67F2F"/>
    <w:rsid w:val="00A700DE"/>
    <w:rsid w:val="00A70683"/>
    <w:rsid w:val="00A708E1"/>
    <w:rsid w:val="00A7096D"/>
    <w:rsid w:val="00A70B40"/>
    <w:rsid w:val="00A71007"/>
    <w:rsid w:val="00A710C3"/>
    <w:rsid w:val="00A71265"/>
    <w:rsid w:val="00A71286"/>
    <w:rsid w:val="00A7163C"/>
    <w:rsid w:val="00A718C9"/>
    <w:rsid w:val="00A72081"/>
    <w:rsid w:val="00A725BC"/>
    <w:rsid w:val="00A72D77"/>
    <w:rsid w:val="00A72E1D"/>
    <w:rsid w:val="00A72FBC"/>
    <w:rsid w:val="00A7315C"/>
    <w:rsid w:val="00A735BD"/>
    <w:rsid w:val="00A73613"/>
    <w:rsid w:val="00A7391A"/>
    <w:rsid w:val="00A739B3"/>
    <w:rsid w:val="00A73C16"/>
    <w:rsid w:val="00A73ECA"/>
    <w:rsid w:val="00A74050"/>
    <w:rsid w:val="00A741AF"/>
    <w:rsid w:val="00A749D0"/>
    <w:rsid w:val="00A74D6D"/>
    <w:rsid w:val="00A74F03"/>
    <w:rsid w:val="00A7528F"/>
    <w:rsid w:val="00A75431"/>
    <w:rsid w:val="00A756C9"/>
    <w:rsid w:val="00A75C6D"/>
    <w:rsid w:val="00A75D73"/>
    <w:rsid w:val="00A7601A"/>
    <w:rsid w:val="00A761C3"/>
    <w:rsid w:val="00A76997"/>
    <w:rsid w:val="00A76DA0"/>
    <w:rsid w:val="00A771B7"/>
    <w:rsid w:val="00A77222"/>
    <w:rsid w:val="00A77408"/>
    <w:rsid w:val="00A77A49"/>
    <w:rsid w:val="00A77E21"/>
    <w:rsid w:val="00A77F97"/>
    <w:rsid w:val="00A801EA"/>
    <w:rsid w:val="00A8052D"/>
    <w:rsid w:val="00A805AD"/>
    <w:rsid w:val="00A80624"/>
    <w:rsid w:val="00A80DB4"/>
    <w:rsid w:val="00A80DDC"/>
    <w:rsid w:val="00A80F2B"/>
    <w:rsid w:val="00A8107C"/>
    <w:rsid w:val="00A812A0"/>
    <w:rsid w:val="00A812F5"/>
    <w:rsid w:val="00A81437"/>
    <w:rsid w:val="00A816EF"/>
    <w:rsid w:val="00A81A07"/>
    <w:rsid w:val="00A81A84"/>
    <w:rsid w:val="00A81DA6"/>
    <w:rsid w:val="00A82295"/>
    <w:rsid w:val="00A829D9"/>
    <w:rsid w:val="00A82BDB"/>
    <w:rsid w:val="00A82EFA"/>
    <w:rsid w:val="00A83806"/>
    <w:rsid w:val="00A83831"/>
    <w:rsid w:val="00A840AD"/>
    <w:rsid w:val="00A8459F"/>
    <w:rsid w:val="00A8523B"/>
    <w:rsid w:val="00A85B34"/>
    <w:rsid w:val="00A85CE6"/>
    <w:rsid w:val="00A8666B"/>
    <w:rsid w:val="00A868FA"/>
    <w:rsid w:val="00A86F58"/>
    <w:rsid w:val="00A877AD"/>
    <w:rsid w:val="00A879F2"/>
    <w:rsid w:val="00A87B07"/>
    <w:rsid w:val="00A87B27"/>
    <w:rsid w:val="00A87C4C"/>
    <w:rsid w:val="00A9062C"/>
    <w:rsid w:val="00A90953"/>
    <w:rsid w:val="00A90DCE"/>
    <w:rsid w:val="00A913C7"/>
    <w:rsid w:val="00A9170A"/>
    <w:rsid w:val="00A91941"/>
    <w:rsid w:val="00A91A55"/>
    <w:rsid w:val="00A9217C"/>
    <w:rsid w:val="00A92AB8"/>
    <w:rsid w:val="00A92FE9"/>
    <w:rsid w:val="00A93446"/>
    <w:rsid w:val="00A936A6"/>
    <w:rsid w:val="00A93AAE"/>
    <w:rsid w:val="00A94088"/>
    <w:rsid w:val="00A942EF"/>
    <w:rsid w:val="00A94796"/>
    <w:rsid w:val="00A94820"/>
    <w:rsid w:val="00A95113"/>
    <w:rsid w:val="00A956C0"/>
    <w:rsid w:val="00A958D6"/>
    <w:rsid w:val="00A95B4C"/>
    <w:rsid w:val="00A95C89"/>
    <w:rsid w:val="00A960DD"/>
    <w:rsid w:val="00A96694"/>
    <w:rsid w:val="00A9676C"/>
    <w:rsid w:val="00A96B72"/>
    <w:rsid w:val="00A971B2"/>
    <w:rsid w:val="00A971BF"/>
    <w:rsid w:val="00A972E6"/>
    <w:rsid w:val="00A97759"/>
    <w:rsid w:val="00A97A34"/>
    <w:rsid w:val="00A97BE0"/>
    <w:rsid w:val="00A97D18"/>
    <w:rsid w:val="00A97F0B"/>
    <w:rsid w:val="00AA0098"/>
    <w:rsid w:val="00AA0190"/>
    <w:rsid w:val="00AA02D0"/>
    <w:rsid w:val="00AA0493"/>
    <w:rsid w:val="00AA04D5"/>
    <w:rsid w:val="00AA0E4F"/>
    <w:rsid w:val="00AA139E"/>
    <w:rsid w:val="00AA15E0"/>
    <w:rsid w:val="00AA19D0"/>
    <w:rsid w:val="00AA1A47"/>
    <w:rsid w:val="00AA20D6"/>
    <w:rsid w:val="00AA20EA"/>
    <w:rsid w:val="00AA238E"/>
    <w:rsid w:val="00AA2536"/>
    <w:rsid w:val="00AA2ACE"/>
    <w:rsid w:val="00AA2E97"/>
    <w:rsid w:val="00AA347A"/>
    <w:rsid w:val="00AA3AB6"/>
    <w:rsid w:val="00AA3EFA"/>
    <w:rsid w:val="00AA42FB"/>
    <w:rsid w:val="00AA4960"/>
    <w:rsid w:val="00AA49A0"/>
    <w:rsid w:val="00AA4D19"/>
    <w:rsid w:val="00AA4D47"/>
    <w:rsid w:val="00AA4DE4"/>
    <w:rsid w:val="00AA4FC9"/>
    <w:rsid w:val="00AA504C"/>
    <w:rsid w:val="00AA51EE"/>
    <w:rsid w:val="00AA54B6"/>
    <w:rsid w:val="00AA5884"/>
    <w:rsid w:val="00AA59F8"/>
    <w:rsid w:val="00AA6941"/>
    <w:rsid w:val="00AA7075"/>
    <w:rsid w:val="00AA70B2"/>
    <w:rsid w:val="00AA74E6"/>
    <w:rsid w:val="00AA752A"/>
    <w:rsid w:val="00AA760F"/>
    <w:rsid w:val="00AA77D4"/>
    <w:rsid w:val="00AA7B67"/>
    <w:rsid w:val="00AA7EFA"/>
    <w:rsid w:val="00AB0BE7"/>
    <w:rsid w:val="00AB0FCC"/>
    <w:rsid w:val="00AB17C8"/>
    <w:rsid w:val="00AB185C"/>
    <w:rsid w:val="00AB1943"/>
    <w:rsid w:val="00AB2045"/>
    <w:rsid w:val="00AB21A2"/>
    <w:rsid w:val="00AB21FA"/>
    <w:rsid w:val="00AB2229"/>
    <w:rsid w:val="00AB264E"/>
    <w:rsid w:val="00AB2869"/>
    <w:rsid w:val="00AB2F5E"/>
    <w:rsid w:val="00AB30D5"/>
    <w:rsid w:val="00AB3282"/>
    <w:rsid w:val="00AB330B"/>
    <w:rsid w:val="00AB3699"/>
    <w:rsid w:val="00AB3B05"/>
    <w:rsid w:val="00AB3EA8"/>
    <w:rsid w:val="00AB4250"/>
    <w:rsid w:val="00AB4339"/>
    <w:rsid w:val="00AB4702"/>
    <w:rsid w:val="00AB4865"/>
    <w:rsid w:val="00AB4A51"/>
    <w:rsid w:val="00AB4BA1"/>
    <w:rsid w:val="00AB4C44"/>
    <w:rsid w:val="00AB4D2A"/>
    <w:rsid w:val="00AB4E7B"/>
    <w:rsid w:val="00AB5A53"/>
    <w:rsid w:val="00AB5A98"/>
    <w:rsid w:val="00AB5BEB"/>
    <w:rsid w:val="00AB653E"/>
    <w:rsid w:val="00AB6F41"/>
    <w:rsid w:val="00AC0119"/>
    <w:rsid w:val="00AC0750"/>
    <w:rsid w:val="00AC0757"/>
    <w:rsid w:val="00AC0CFA"/>
    <w:rsid w:val="00AC0D3A"/>
    <w:rsid w:val="00AC0E3E"/>
    <w:rsid w:val="00AC0E9F"/>
    <w:rsid w:val="00AC0F32"/>
    <w:rsid w:val="00AC1282"/>
    <w:rsid w:val="00AC1839"/>
    <w:rsid w:val="00AC1A4E"/>
    <w:rsid w:val="00AC1F57"/>
    <w:rsid w:val="00AC20AD"/>
    <w:rsid w:val="00AC238C"/>
    <w:rsid w:val="00AC2EE2"/>
    <w:rsid w:val="00AC3078"/>
    <w:rsid w:val="00AC3772"/>
    <w:rsid w:val="00AC3C6A"/>
    <w:rsid w:val="00AC41C1"/>
    <w:rsid w:val="00AC47AB"/>
    <w:rsid w:val="00AC4C7B"/>
    <w:rsid w:val="00AC4D20"/>
    <w:rsid w:val="00AC53C8"/>
    <w:rsid w:val="00AC5535"/>
    <w:rsid w:val="00AC5D47"/>
    <w:rsid w:val="00AC5DE1"/>
    <w:rsid w:val="00AC5EB2"/>
    <w:rsid w:val="00AC6094"/>
    <w:rsid w:val="00AC62E4"/>
    <w:rsid w:val="00AC6746"/>
    <w:rsid w:val="00AC6D33"/>
    <w:rsid w:val="00AC7257"/>
    <w:rsid w:val="00AC7359"/>
    <w:rsid w:val="00AC7685"/>
    <w:rsid w:val="00AC7F73"/>
    <w:rsid w:val="00AD02BF"/>
    <w:rsid w:val="00AD04E0"/>
    <w:rsid w:val="00AD084C"/>
    <w:rsid w:val="00AD0E8F"/>
    <w:rsid w:val="00AD0F5F"/>
    <w:rsid w:val="00AD1109"/>
    <w:rsid w:val="00AD1316"/>
    <w:rsid w:val="00AD1681"/>
    <w:rsid w:val="00AD203F"/>
    <w:rsid w:val="00AD20D0"/>
    <w:rsid w:val="00AD216C"/>
    <w:rsid w:val="00AD2B53"/>
    <w:rsid w:val="00AD2D54"/>
    <w:rsid w:val="00AD2F3A"/>
    <w:rsid w:val="00AD300B"/>
    <w:rsid w:val="00AD3268"/>
    <w:rsid w:val="00AD34F4"/>
    <w:rsid w:val="00AD378F"/>
    <w:rsid w:val="00AD45FD"/>
    <w:rsid w:val="00AD4C8D"/>
    <w:rsid w:val="00AD545D"/>
    <w:rsid w:val="00AD5795"/>
    <w:rsid w:val="00AD5962"/>
    <w:rsid w:val="00AD5A35"/>
    <w:rsid w:val="00AD65E0"/>
    <w:rsid w:val="00AD69D2"/>
    <w:rsid w:val="00AD733A"/>
    <w:rsid w:val="00AD741B"/>
    <w:rsid w:val="00AD7755"/>
    <w:rsid w:val="00AD7A23"/>
    <w:rsid w:val="00AD7C8B"/>
    <w:rsid w:val="00AE0042"/>
    <w:rsid w:val="00AE0274"/>
    <w:rsid w:val="00AE02B8"/>
    <w:rsid w:val="00AE04EB"/>
    <w:rsid w:val="00AE060C"/>
    <w:rsid w:val="00AE070F"/>
    <w:rsid w:val="00AE08FC"/>
    <w:rsid w:val="00AE094F"/>
    <w:rsid w:val="00AE1403"/>
    <w:rsid w:val="00AE148B"/>
    <w:rsid w:val="00AE15FB"/>
    <w:rsid w:val="00AE18CD"/>
    <w:rsid w:val="00AE191A"/>
    <w:rsid w:val="00AE1EEF"/>
    <w:rsid w:val="00AE21B4"/>
    <w:rsid w:val="00AE220D"/>
    <w:rsid w:val="00AE246C"/>
    <w:rsid w:val="00AE2C71"/>
    <w:rsid w:val="00AE2CC8"/>
    <w:rsid w:val="00AE3AC0"/>
    <w:rsid w:val="00AE3F39"/>
    <w:rsid w:val="00AE3FA1"/>
    <w:rsid w:val="00AE4225"/>
    <w:rsid w:val="00AE4342"/>
    <w:rsid w:val="00AE4495"/>
    <w:rsid w:val="00AE465E"/>
    <w:rsid w:val="00AE473B"/>
    <w:rsid w:val="00AE50A7"/>
    <w:rsid w:val="00AE50DD"/>
    <w:rsid w:val="00AE5132"/>
    <w:rsid w:val="00AE53E7"/>
    <w:rsid w:val="00AE543D"/>
    <w:rsid w:val="00AE56A1"/>
    <w:rsid w:val="00AE586B"/>
    <w:rsid w:val="00AE5CC7"/>
    <w:rsid w:val="00AE60F0"/>
    <w:rsid w:val="00AE6243"/>
    <w:rsid w:val="00AE6994"/>
    <w:rsid w:val="00AE71F3"/>
    <w:rsid w:val="00AE732A"/>
    <w:rsid w:val="00AE7396"/>
    <w:rsid w:val="00AE7A45"/>
    <w:rsid w:val="00AE7ACF"/>
    <w:rsid w:val="00AE7BA7"/>
    <w:rsid w:val="00AE7C1C"/>
    <w:rsid w:val="00AE7CCC"/>
    <w:rsid w:val="00AF00F2"/>
    <w:rsid w:val="00AF02A0"/>
    <w:rsid w:val="00AF0377"/>
    <w:rsid w:val="00AF042E"/>
    <w:rsid w:val="00AF0895"/>
    <w:rsid w:val="00AF09EC"/>
    <w:rsid w:val="00AF0AD8"/>
    <w:rsid w:val="00AF1186"/>
    <w:rsid w:val="00AF11FA"/>
    <w:rsid w:val="00AF15B8"/>
    <w:rsid w:val="00AF16D1"/>
    <w:rsid w:val="00AF19F2"/>
    <w:rsid w:val="00AF286E"/>
    <w:rsid w:val="00AF2E02"/>
    <w:rsid w:val="00AF3089"/>
    <w:rsid w:val="00AF33A3"/>
    <w:rsid w:val="00AF33F6"/>
    <w:rsid w:val="00AF345F"/>
    <w:rsid w:val="00AF3566"/>
    <w:rsid w:val="00AF361C"/>
    <w:rsid w:val="00AF39F8"/>
    <w:rsid w:val="00AF3BA1"/>
    <w:rsid w:val="00AF405D"/>
    <w:rsid w:val="00AF41E3"/>
    <w:rsid w:val="00AF4241"/>
    <w:rsid w:val="00AF47EA"/>
    <w:rsid w:val="00AF51D3"/>
    <w:rsid w:val="00AF623E"/>
    <w:rsid w:val="00AF62F1"/>
    <w:rsid w:val="00AF6491"/>
    <w:rsid w:val="00AF706C"/>
    <w:rsid w:val="00AF72C2"/>
    <w:rsid w:val="00AF764A"/>
    <w:rsid w:val="00AF7A37"/>
    <w:rsid w:val="00B00289"/>
    <w:rsid w:val="00B00478"/>
    <w:rsid w:val="00B006E8"/>
    <w:rsid w:val="00B0104D"/>
    <w:rsid w:val="00B010FE"/>
    <w:rsid w:val="00B011A3"/>
    <w:rsid w:val="00B014E3"/>
    <w:rsid w:val="00B01619"/>
    <w:rsid w:val="00B017B4"/>
    <w:rsid w:val="00B017EA"/>
    <w:rsid w:val="00B01CDA"/>
    <w:rsid w:val="00B0215C"/>
    <w:rsid w:val="00B021A8"/>
    <w:rsid w:val="00B022FC"/>
    <w:rsid w:val="00B02469"/>
    <w:rsid w:val="00B02895"/>
    <w:rsid w:val="00B0289D"/>
    <w:rsid w:val="00B02B6D"/>
    <w:rsid w:val="00B03165"/>
    <w:rsid w:val="00B0382A"/>
    <w:rsid w:val="00B039AC"/>
    <w:rsid w:val="00B03CD6"/>
    <w:rsid w:val="00B0434A"/>
    <w:rsid w:val="00B0451B"/>
    <w:rsid w:val="00B045B7"/>
    <w:rsid w:val="00B04708"/>
    <w:rsid w:val="00B04944"/>
    <w:rsid w:val="00B05132"/>
    <w:rsid w:val="00B0536D"/>
    <w:rsid w:val="00B0537A"/>
    <w:rsid w:val="00B05687"/>
    <w:rsid w:val="00B0586F"/>
    <w:rsid w:val="00B059FF"/>
    <w:rsid w:val="00B05A83"/>
    <w:rsid w:val="00B05EB5"/>
    <w:rsid w:val="00B06437"/>
    <w:rsid w:val="00B069FC"/>
    <w:rsid w:val="00B06A43"/>
    <w:rsid w:val="00B06DFC"/>
    <w:rsid w:val="00B06F09"/>
    <w:rsid w:val="00B07356"/>
    <w:rsid w:val="00B0744B"/>
    <w:rsid w:val="00B07731"/>
    <w:rsid w:val="00B101F1"/>
    <w:rsid w:val="00B11052"/>
    <w:rsid w:val="00B113DD"/>
    <w:rsid w:val="00B117ED"/>
    <w:rsid w:val="00B11A1C"/>
    <w:rsid w:val="00B1223A"/>
    <w:rsid w:val="00B12315"/>
    <w:rsid w:val="00B1252E"/>
    <w:rsid w:val="00B12AE7"/>
    <w:rsid w:val="00B131E3"/>
    <w:rsid w:val="00B1327B"/>
    <w:rsid w:val="00B13642"/>
    <w:rsid w:val="00B137E1"/>
    <w:rsid w:val="00B13939"/>
    <w:rsid w:val="00B13B20"/>
    <w:rsid w:val="00B13D76"/>
    <w:rsid w:val="00B14056"/>
    <w:rsid w:val="00B140E9"/>
    <w:rsid w:val="00B14427"/>
    <w:rsid w:val="00B14631"/>
    <w:rsid w:val="00B14C1A"/>
    <w:rsid w:val="00B14E14"/>
    <w:rsid w:val="00B15097"/>
    <w:rsid w:val="00B1521D"/>
    <w:rsid w:val="00B152A8"/>
    <w:rsid w:val="00B15672"/>
    <w:rsid w:val="00B15BAF"/>
    <w:rsid w:val="00B15DF0"/>
    <w:rsid w:val="00B16628"/>
    <w:rsid w:val="00B1695B"/>
    <w:rsid w:val="00B173B3"/>
    <w:rsid w:val="00B17D65"/>
    <w:rsid w:val="00B20159"/>
    <w:rsid w:val="00B20271"/>
    <w:rsid w:val="00B2043B"/>
    <w:rsid w:val="00B2071F"/>
    <w:rsid w:val="00B20996"/>
    <w:rsid w:val="00B20E0D"/>
    <w:rsid w:val="00B20F1F"/>
    <w:rsid w:val="00B21359"/>
    <w:rsid w:val="00B219C0"/>
    <w:rsid w:val="00B21C2E"/>
    <w:rsid w:val="00B21C3D"/>
    <w:rsid w:val="00B21F46"/>
    <w:rsid w:val="00B21FD6"/>
    <w:rsid w:val="00B22748"/>
    <w:rsid w:val="00B22DB9"/>
    <w:rsid w:val="00B22E11"/>
    <w:rsid w:val="00B23037"/>
    <w:rsid w:val="00B2304F"/>
    <w:rsid w:val="00B23184"/>
    <w:rsid w:val="00B23663"/>
    <w:rsid w:val="00B23688"/>
    <w:rsid w:val="00B2391B"/>
    <w:rsid w:val="00B23A16"/>
    <w:rsid w:val="00B23A86"/>
    <w:rsid w:val="00B2414B"/>
    <w:rsid w:val="00B24597"/>
    <w:rsid w:val="00B247AB"/>
    <w:rsid w:val="00B24F10"/>
    <w:rsid w:val="00B24FEE"/>
    <w:rsid w:val="00B2539D"/>
    <w:rsid w:val="00B25660"/>
    <w:rsid w:val="00B257AC"/>
    <w:rsid w:val="00B25AB0"/>
    <w:rsid w:val="00B26183"/>
    <w:rsid w:val="00B263FB"/>
    <w:rsid w:val="00B267D9"/>
    <w:rsid w:val="00B26D31"/>
    <w:rsid w:val="00B26DD6"/>
    <w:rsid w:val="00B26E88"/>
    <w:rsid w:val="00B27546"/>
    <w:rsid w:val="00B27577"/>
    <w:rsid w:val="00B27732"/>
    <w:rsid w:val="00B27C76"/>
    <w:rsid w:val="00B27C8A"/>
    <w:rsid w:val="00B27D32"/>
    <w:rsid w:val="00B27FA5"/>
    <w:rsid w:val="00B30499"/>
    <w:rsid w:val="00B305B6"/>
    <w:rsid w:val="00B305FF"/>
    <w:rsid w:val="00B30925"/>
    <w:rsid w:val="00B30A22"/>
    <w:rsid w:val="00B30AC5"/>
    <w:rsid w:val="00B30AF2"/>
    <w:rsid w:val="00B30B75"/>
    <w:rsid w:val="00B30FF1"/>
    <w:rsid w:val="00B310D7"/>
    <w:rsid w:val="00B3139D"/>
    <w:rsid w:val="00B31601"/>
    <w:rsid w:val="00B31A31"/>
    <w:rsid w:val="00B31D3E"/>
    <w:rsid w:val="00B31DDE"/>
    <w:rsid w:val="00B31E3E"/>
    <w:rsid w:val="00B31FA7"/>
    <w:rsid w:val="00B320BF"/>
    <w:rsid w:val="00B32970"/>
    <w:rsid w:val="00B33C49"/>
    <w:rsid w:val="00B3403C"/>
    <w:rsid w:val="00B3409D"/>
    <w:rsid w:val="00B3435D"/>
    <w:rsid w:val="00B34458"/>
    <w:rsid w:val="00B3486E"/>
    <w:rsid w:val="00B34B0B"/>
    <w:rsid w:val="00B35446"/>
    <w:rsid w:val="00B35590"/>
    <w:rsid w:val="00B35852"/>
    <w:rsid w:val="00B35A05"/>
    <w:rsid w:val="00B35A9B"/>
    <w:rsid w:val="00B35B46"/>
    <w:rsid w:val="00B36129"/>
    <w:rsid w:val="00B362D0"/>
    <w:rsid w:val="00B36665"/>
    <w:rsid w:val="00B366BB"/>
    <w:rsid w:val="00B36887"/>
    <w:rsid w:val="00B36B7E"/>
    <w:rsid w:val="00B36DDB"/>
    <w:rsid w:val="00B3705D"/>
    <w:rsid w:val="00B3766E"/>
    <w:rsid w:val="00B3780F"/>
    <w:rsid w:val="00B37B59"/>
    <w:rsid w:val="00B37D57"/>
    <w:rsid w:val="00B37DF9"/>
    <w:rsid w:val="00B37FFC"/>
    <w:rsid w:val="00B40568"/>
    <w:rsid w:val="00B407D3"/>
    <w:rsid w:val="00B40A02"/>
    <w:rsid w:val="00B40B57"/>
    <w:rsid w:val="00B40EEC"/>
    <w:rsid w:val="00B40F77"/>
    <w:rsid w:val="00B4131F"/>
    <w:rsid w:val="00B413C0"/>
    <w:rsid w:val="00B4157C"/>
    <w:rsid w:val="00B41609"/>
    <w:rsid w:val="00B4165A"/>
    <w:rsid w:val="00B41C04"/>
    <w:rsid w:val="00B41C7D"/>
    <w:rsid w:val="00B41FA0"/>
    <w:rsid w:val="00B4207D"/>
    <w:rsid w:val="00B42594"/>
    <w:rsid w:val="00B42ABC"/>
    <w:rsid w:val="00B42B2E"/>
    <w:rsid w:val="00B43158"/>
    <w:rsid w:val="00B43318"/>
    <w:rsid w:val="00B43396"/>
    <w:rsid w:val="00B433BF"/>
    <w:rsid w:val="00B433FC"/>
    <w:rsid w:val="00B437BF"/>
    <w:rsid w:val="00B43904"/>
    <w:rsid w:val="00B43F36"/>
    <w:rsid w:val="00B44090"/>
    <w:rsid w:val="00B446C4"/>
    <w:rsid w:val="00B449B7"/>
    <w:rsid w:val="00B44A92"/>
    <w:rsid w:val="00B44ACF"/>
    <w:rsid w:val="00B460AC"/>
    <w:rsid w:val="00B46279"/>
    <w:rsid w:val="00B46634"/>
    <w:rsid w:val="00B47452"/>
    <w:rsid w:val="00B475CF"/>
    <w:rsid w:val="00B476D1"/>
    <w:rsid w:val="00B4778C"/>
    <w:rsid w:val="00B47903"/>
    <w:rsid w:val="00B47967"/>
    <w:rsid w:val="00B479E9"/>
    <w:rsid w:val="00B47D7C"/>
    <w:rsid w:val="00B5041B"/>
    <w:rsid w:val="00B50D91"/>
    <w:rsid w:val="00B51186"/>
    <w:rsid w:val="00B514F2"/>
    <w:rsid w:val="00B514F8"/>
    <w:rsid w:val="00B5150D"/>
    <w:rsid w:val="00B516E6"/>
    <w:rsid w:val="00B5171E"/>
    <w:rsid w:val="00B51B53"/>
    <w:rsid w:val="00B51C31"/>
    <w:rsid w:val="00B51FBF"/>
    <w:rsid w:val="00B52A97"/>
    <w:rsid w:val="00B52C3A"/>
    <w:rsid w:val="00B52C49"/>
    <w:rsid w:val="00B52CFB"/>
    <w:rsid w:val="00B5306F"/>
    <w:rsid w:val="00B530E5"/>
    <w:rsid w:val="00B53623"/>
    <w:rsid w:val="00B539D3"/>
    <w:rsid w:val="00B53B29"/>
    <w:rsid w:val="00B53B95"/>
    <w:rsid w:val="00B53C35"/>
    <w:rsid w:val="00B53C9B"/>
    <w:rsid w:val="00B53D45"/>
    <w:rsid w:val="00B5401C"/>
    <w:rsid w:val="00B541ED"/>
    <w:rsid w:val="00B548BE"/>
    <w:rsid w:val="00B54D5D"/>
    <w:rsid w:val="00B54D66"/>
    <w:rsid w:val="00B54FF8"/>
    <w:rsid w:val="00B5582C"/>
    <w:rsid w:val="00B55A25"/>
    <w:rsid w:val="00B55E70"/>
    <w:rsid w:val="00B563A7"/>
    <w:rsid w:val="00B5708D"/>
    <w:rsid w:val="00B57477"/>
    <w:rsid w:val="00B574C7"/>
    <w:rsid w:val="00B57D85"/>
    <w:rsid w:val="00B57DCA"/>
    <w:rsid w:val="00B6015F"/>
    <w:rsid w:val="00B6066E"/>
    <w:rsid w:val="00B613C7"/>
    <w:rsid w:val="00B61864"/>
    <w:rsid w:val="00B61B84"/>
    <w:rsid w:val="00B61DC4"/>
    <w:rsid w:val="00B61DE8"/>
    <w:rsid w:val="00B621FE"/>
    <w:rsid w:val="00B624E5"/>
    <w:rsid w:val="00B62808"/>
    <w:rsid w:val="00B62984"/>
    <w:rsid w:val="00B632AA"/>
    <w:rsid w:val="00B6357F"/>
    <w:rsid w:val="00B636AE"/>
    <w:rsid w:val="00B639B9"/>
    <w:rsid w:val="00B63AE0"/>
    <w:rsid w:val="00B63BBD"/>
    <w:rsid w:val="00B63DB5"/>
    <w:rsid w:val="00B6415C"/>
    <w:rsid w:val="00B641F9"/>
    <w:rsid w:val="00B65071"/>
    <w:rsid w:val="00B65939"/>
    <w:rsid w:val="00B65C44"/>
    <w:rsid w:val="00B65C57"/>
    <w:rsid w:val="00B65E98"/>
    <w:rsid w:val="00B65EF6"/>
    <w:rsid w:val="00B667E9"/>
    <w:rsid w:val="00B66C42"/>
    <w:rsid w:val="00B66C81"/>
    <w:rsid w:val="00B6701E"/>
    <w:rsid w:val="00B67293"/>
    <w:rsid w:val="00B67429"/>
    <w:rsid w:val="00B67936"/>
    <w:rsid w:val="00B67CD3"/>
    <w:rsid w:val="00B700D1"/>
    <w:rsid w:val="00B70197"/>
    <w:rsid w:val="00B703BF"/>
    <w:rsid w:val="00B705A0"/>
    <w:rsid w:val="00B70610"/>
    <w:rsid w:val="00B706CF"/>
    <w:rsid w:val="00B70C23"/>
    <w:rsid w:val="00B70E24"/>
    <w:rsid w:val="00B70FA3"/>
    <w:rsid w:val="00B719B9"/>
    <w:rsid w:val="00B71D92"/>
    <w:rsid w:val="00B71D9E"/>
    <w:rsid w:val="00B71E7C"/>
    <w:rsid w:val="00B71F19"/>
    <w:rsid w:val="00B72202"/>
    <w:rsid w:val="00B722A3"/>
    <w:rsid w:val="00B722CD"/>
    <w:rsid w:val="00B728E5"/>
    <w:rsid w:val="00B731F0"/>
    <w:rsid w:val="00B73546"/>
    <w:rsid w:val="00B73629"/>
    <w:rsid w:val="00B736B5"/>
    <w:rsid w:val="00B73B71"/>
    <w:rsid w:val="00B746D0"/>
    <w:rsid w:val="00B74CA6"/>
    <w:rsid w:val="00B74D2C"/>
    <w:rsid w:val="00B75419"/>
    <w:rsid w:val="00B7543A"/>
    <w:rsid w:val="00B755E5"/>
    <w:rsid w:val="00B7595E"/>
    <w:rsid w:val="00B75A21"/>
    <w:rsid w:val="00B75E5B"/>
    <w:rsid w:val="00B76223"/>
    <w:rsid w:val="00B76473"/>
    <w:rsid w:val="00B76550"/>
    <w:rsid w:val="00B76977"/>
    <w:rsid w:val="00B7718E"/>
    <w:rsid w:val="00B772DD"/>
    <w:rsid w:val="00B77CFD"/>
    <w:rsid w:val="00B80992"/>
    <w:rsid w:val="00B80AAC"/>
    <w:rsid w:val="00B80BAB"/>
    <w:rsid w:val="00B80D07"/>
    <w:rsid w:val="00B8123C"/>
    <w:rsid w:val="00B8127B"/>
    <w:rsid w:val="00B815C2"/>
    <w:rsid w:val="00B817A2"/>
    <w:rsid w:val="00B817E7"/>
    <w:rsid w:val="00B81B31"/>
    <w:rsid w:val="00B81BE0"/>
    <w:rsid w:val="00B81D48"/>
    <w:rsid w:val="00B81F1C"/>
    <w:rsid w:val="00B82AD5"/>
    <w:rsid w:val="00B82D77"/>
    <w:rsid w:val="00B82FD5"/>
    <w:rsid w:val="00B83089"/>
    <w:rsid w:val="00B8365A"/>
    <w:rsid w:val="00B8369D"/>
    <w:rsid w:val="00B83980"/>
    <w:rsid w:val="00B83D39"/>
    <w:rsid w:val="00B83E8B"/>
    <w:rsid w:val="00B83F5D"/>
    <w:rsid w:val="00B840D4"/>
    <w:rsid w:val="00B843B5"/>
    <w:rsid w:val="00B8481F"/>
    <w:rsid w:val="00B84C1A"/>
    <w:rsid w:val="00B84C6A"/>
    <w:rsid w:val="00B84F24"/>
    <w:rsid w:val="00B85071"/>
    <w:rsid w:val="00B850E3"/>
    <w:rsid w:val="00B851DF"/>
    <w:rsid w:val="00B85466"/>
    <w:rsid w:val="00B85744"/>
    <w:rsid w:val="00B857F1"/>
    <w:rsid w:val="00B8582F"/>
    <w:rsid w:val="00B85838"/>
    <w:rsid w:val="00B859DC"/>
    <w:rsid w:val="00B86146"/>
    <w:rsid w:val="00B8621C"/>
    <w:rsid w:val="00B864F3"/>
    <w:rsid w:val="00B86846"/>
    <w:rsid w:val="00B868B2"/>
    <w:rsid w:val="00B871F2"/>
    <w:rsid w:val="00B87285"/>
    <w:rsid w:val="00B872ED"/>
    <w:rsid w:val="00B8766D"/>
    <w:rsid w:val="00B8794B"/>
    <w:rsid w:val="00B8795B"/>
    <w:rsid w:val="00B87A37"/>
    <w:rsid w:val="00B87ABC"/>
    <w:rsid w:val="00B87FBC"/>
    <w:rsid w:val="00B902EF"/>
    <w:rsid w:val="00B90B5A"/>
    <w:rsid w:val="00B9116A"/>
    <w:rsid w:val="00B911E7"/>
    <w:rsid w:val="00B92F24"/>
    <w:rsid w:val="00B93401"/>
    <w:rsid w:val="00B934AC"/>
    <w:rsid w:val="00B934B1"/>
    <w:rsid w:val="00B9511E"/>
    <w:rsid w:val="00B954A5"/>
    <w:rsid w:val="00B95D9B"/>
    <w:rsid w:val="00B95EF4"/>
    <w:rsid w:val="00B95EF5"/>
    <w:rsid w:val="00B961C9"/>
    <w:rsid w:val="00B9648B"/>
    <w:rsid w:val="00B964A1"/>
    <w:rsid w:val="00B96935"/>
    <w:rsid w:val="00B96AC8"/>
    <w:rsid w:val="00B96AF1"/>
    <w:rsid w:val="00B96CC7"/>
    <w:rsid w:val="00B97164"/>
    <w:rsid w:val="00B9733D"/>
    <w:rsid w:val="00B9759F"/>
    <w:rsid w:val="00B97FB7"/>
    <w:rsid w:val="00BA0463"/>
    <w:rsid w:val="00BA0935"/>
    <w:rsid w:val="00BA10EB"/>
    <w:rsid w:val="00BA1178"/>
    <w:rsid w:val="00BA16E0"/>
    <w:rsid w:val="00BA1994"/>
    <w:rsid w:val="00BA1DDB"/>
    <w:rsid w:val="00BA1FDC"/>
    <w:rsid w:val="00BA2395"/>
    <w:rsid w:val="00BA2620"/>
    <w:rsid w:val="00BA278B"/>
    <w:rsid w:val="00BA2941"/>
    <w:rsid w:val="00BA297B"/>
    <w:rsid w:val="00BA2DF6"/>
    <w:rsid w:val="00BA3181"/>
    <w:rsid w:val="00BA36D2"/>
    <w:rsid w:val="00BA3738"/>
    <w:rsid w:val="00BA3A00"/>
    <w:rsid w:val="00BA3BF0"/>
    <w:rsid w:val="00BA3F40"/>
    <w:rsid w:val="00BA40D7"/>
    <w:rsid w:val="00BA4239"/>
    <w:rsid w:val="00BA50B6"/>
    <w:rsid w:val="00BA52AF"/>
    <w:rsid w:val="00BA567C"/>
    <w:rsid w:val="00BA5BA1"/>
    <w:rsid w:val="00BA5CED"/>
    <w:rsid w:val="00BA5D40"/>
    <w:rsid w:val="00BA66E8"/>
    <w:rsid w:val="00BA6CE1"/>
    <w:rsid w:val="00BA6E02"/>
    <w:rsid w:val="00BA6F44"/>
    <w:rsid w:val="00BA74E8"/>
    <w:rsid w:val="00BA7A0F"/>
    <w:rsid w:val="00BA7FC8"/>
    <w:rsid w:val="00BB0038"/>
    <w:rsid w:val="00BB0269"/>
    <w:rsid w:val="00BB04AE"/>
    <w:rsid w:val="00BB05EB"/>
    <w:rsid w:val="00BB0836"/>
    <w:rsid w:val="00BB08A5"/>
    <w:rsid w:val="00BB177D"/>
    <w:rsid w:val="00BB1896"/>
    <w:rsid w:val="00BB1994"/>
    <w:rsid w:val="00BB1B21"/>
    <w:rsid w:val="00BB1DDD"/>
    <w:rsid w:val="00BB2ED8"/>
    <w:rsid w:val="00BB301D"/>
    <w:rsid w:val="00BB3500"/>
    <w:rsid w:val="00BB368B"/>
    <w:rsid w:val="00BB3B54"/>
    <w:rsid w:val="00BB3D37"/>
    <w:rsid w:val="00BB3D7A"/>
    <w:rsid w:val="00BB46ED"/>
    <w:rsid w:val="00BB474A"/>
    <w:rsid w:val="00BB4782"/>
    <w:rsid w:val="00BB4873"/>
    <w:rsid w:val="00BB48FF"/>
    <w:rsid w:val="00BB512A"/>
    <w:rsid w:val="00BB5C88"/>
    <w:rsid w:val="00BB6272"/>
    <w:rsid w:val="00BB68EC"/>
    <w:rsid w:val="00BB6E82"/>
    <w:rsid w:val="00BB7070"/>
    <w:rsid w:val="00BB72DF"/>
    <w:rsid w:val="00BB7348"/>
    <w:rsid w:val="00BB76D6"/>
    <w:rsid w:val="00BC0478"/>
    <w:rsid w:val="00BC0A1E"/>
    <w:rsid w:val="00BC0B8F"/>
    <w:rsid w:val="00BC0D22"/>
    <w:rsid w:val="00BC0E07"/>
    <w:rsid w:val="00BC0F55"/>
    <w:rsid w:val="00BC1149"/>
    <w:rsid w:val="00BC13AE"/>
    <w:rsid w:val="00BC1786"/>
    <w:rsid w:val="00BC1A9E"/>
    <w:rsid w:val="00BC1D8A"/>
    <w:rsid w:val="00BC2600"/>
    <w:rsid w:val="00BC2DFB"/>
    <w:rsid w:val="00BC2F32"/>
    <w:rsid w:val="00BC3452"/>
    <w:rsid w:val="00BC3560"/>
    <w:rsid w:val="00BC35A8"/>
    <w:rsid w:val="00BC35AF"/>
    <w:rsid w:val="00BC39AE"/>
    <w:rsid w:val="00BC3A2F"/>
    <w:rsid w:val="00BC3ABC"/>
    <w:rsid w:val="00BC3F24"/>
    <w:rsid w:val="00BC4E1E"/>
    <w:rsid w:val="00BC4E3E"/>
    <w:rsid w:val="00BC4EA9"/>
    <w:rsid w:val="00BC50C1"/>
    <w:rsid w:val="00BC5453"/>
    <w:rsid w:val="00BC57F9"/>
    <w:rsid w:val="00BC5833"/>
    <w:rsid w:val="00BC5FAB"/>
    <w:rsid w:val="00BC62B8"/>
    <w:rsid w:val="00BC66A4"/>
    <w:rsid w:val="00BC73AE"/>
    <w:rsid w:val="00BC745E"/>
    <w:rsid w:val="00BC77E1"/>
    <w:rsid w:val="00BC7873"/>
    <w:rsid w:val="00BC7DF7"/>
    <w:rsid w:val="00BD0132"/>
    <w:rsid w:val="00BD0B11"/>
    <w:rsid w:val="00BD0D89"/>
    <w:rsid w:val="00BD0D8A"/>
    <w:rsid w:val="00BD127C"/>
    <w:rsid w:val="00BD179D"/>
    <w:rsid w:val="00BD1B0C"/>
    <w:rsid w:val="00BD1D54"/>
    <w:rsid w:val="00BD1E05"/>
    <w:rsid w:val="00BD2253"/>
    <w:rsid w:val="00BD251F"/>
    <w:rsid w:val="00BD260E"/>
    <w:rsid w:val="00BD2EB7"/>
    <w:rsid w:val="00BD303F"/>
    <w:rsid w:val="00BD30CB"/>
    <w:rsid w:val="00BD3428"/>
    <w:rsid w:val="00BD373C"/>
    <w:rsid w:val="00BD3C7F"/>
    <w:rsid w:val="00BD3DA3"/>
    <w:rsid w:val="00BD4455"/>
    <w:rsid w:val="00BD49C6"/>
    <w:rsid w:val="00BD4CB4"/>
    <w:rsid w:val="00BD4DB1"/>
    <w:rsid w:val="00BD5177"/>
    <w:rsid w:val="00BD5252"/>
    <w:rsid w:val="00BD5520"/>
    <w:rsid w:val="00BD5784"/>
    <w:rsid w:val="00BD603D"/>
    <w:rsid w:val="00BD604C"/>
    <w:rsid w:val="00BD6162"/>
    <w:rsid w:val="00BD67E5"/>
    <w:rsid w:val="00BD6B0C"/>
    <w:rsid w:val="00BD6CBF"/>
    <w:rsid w:val="00BD7490"/>
    <w:rsid w:val="00BD7578"/>
    <w:rsid w:val="00BD7659"/>
    <w:rsid w:val="00BD77CE"/>
    <w:rsid w:val="00BD7A4B"/>
    <w:rsid w:val="00BD7B09"/>
    <w:rsid w:val="00BD7BF0"/>
    <w:rsid w:val="00BD7CE1"/>
    <w:rsid w:val="00BE0002"/>
    <w:rsid w:val="00BE070C"/>
    <w:rsid w:val="00BE1274"/>
    <w:rsid w:val="00BE14D7"/>
    <w:rsid w:val="00BE214B"/>
    <w:rsid w:val="00BE214C"/>
    <w:rsid w:val="00BE2228"/>
    <w:rsid w:val="00BE25F4"/>
    <w:rsid w:val="00BE2CEF"/>
    <w:rsid w:val="00BE2D8A"/>
    <w:rsid w:val="00BE3864"/>
    <w:rsid w:val="00BE38BD"/>
    <w:rsid w:val="00BE3BED"/>
    <w:rsid w:val="00BE3DCB"/>
    <w:rsid w:val="00BE42B5"/>
    <w:rsid w:val="00BE44F2"/>
    <w:rsid w:val="00BE45D1"/>
    <w:rsid w:val="00BE4817"/>
    <w:rsid w:val="00BE4C58"/>
    <w:rsid w:val="00BE5433"/>
    <w:rsid w:val="00BE54CA"/>
    <w:rsid w:val="00BE59A8"/>
    <w:rsid w:val="00BE59F8"/>
    <w:rsid w:val="00BE5D4C"/>
    <w:rsid w:val="00BE5E1B"/>
    <w:rsid w:val="00BE6061"/>
    <w:rsid w:val="00BE6124"/>
    <w:rsid w:val="00BE68FA"/>
    <w:rsid w:val="00BE69F5"/>
    <w:rsid w:val="00BE6BA3"/>
    <w:rsid w:val="00BE7D11"/>
    <w:rsid w:val="00BE7FFE"/>
    <w:rsid w:val="00BF016A"/>
    <w:rsid w:val="00BF0321"/>
    <w:rsid w:val="00BF03E9"/>
    <w:rsid w:val="00BF0412"/>
    <w:rsid w:val="00BF09B4"/>
    <w:rsid w:val="00BF0D79"/>
    <w:rsid w:val="00BF105D"/>
    <w:rsid w:val="00BF12B9"/>
    <w:rsid w:val="00BF12CD"/>
    <w:rsid w:val="00BF142A"/>
    <w:rsid w:val="00BF1518"/>
    <w:rsid w:val="00BF1529"/>
    <w:rsid w:val="00BF16CC"/>
    <w:rsid w:val="00BF1E1F"/>
    <w:rsid w:val="00BF1ED8"/>
    <w:rsid w:val="00BF23E7"/>
    <w:rsid w:val="00BF266C"/>
    <w:rsid w:val="00BF272D"/>
    <w:rsid w:val="00BF294B"/>
    <w:rsid w:val="00BF2B41"/>
    <w:rsid w:val="00BF2D38"/>
    <w:rsid w:val="00BF2DF0"/>
    <w:rsid w:val="00BF31C7"/>
    <w:rsid w:val="00BF3458"/>
    <w:rsid w:val="00BF34EF"/>
    <w:rsid w:val="00BF3C2A"/>
    <w:rsid w:val="00BF400D"/>
    <w:rsid w:val="00BF4BDA"/>
    <w:rsid w:val="00BF4C72"/>
    <w:rsid w:val="00BF4D5B"/>
    <w:rsid w:val="00BF4EB1"/>
    <w:rsid w:val="00BF53B1"/>
    <w:rsid w:val="00BF5F10"/>
    <w:rsid w:val="00BF611E"/>
    <w:rsid w:val="00BF616C"/>
    <w:rsid w:val="00BF67C1"/>
    <w:rsid w:val="00BF6A68"/>
    <w:rsid w:val="00BF6B43"/>
    <w:rsid w:val="00BF6CFC"/>
    <w:rsid w:val="00BF70A6"/>
    <w:rsid w:val="00BF70D4"/>
    <w:rsid w:val="00BF715E"/>
    <w:rsid w:val="00BF71D8"/>
    <w:rsid w:val="00BF7B4F"/>
    <w:rsid w:val="00BF7CF2"/>
    <w:rsid w:val="00BF7FF5"/>
    <w:rsid w:val="00C00048"/>
    <w:rsid w:val="00C00209"/>
    <w:rsid w:val="00C007E0"/>
    <w:rsid w:val="00C00821"/>
    <w:rsid w:val="00C0089E"/>
    <w:rsid w:val="00C00ABC"/>
    <w:rsid w:val="00C01005"/>
    <w:rsid w:val="00C012A1"/>
    <w:rsid w:val="00C0197D"/>
    <w:rsid w:val="00C01EC8"/>
    <w:rsid w:val="00C02174"/>
    <w:rsid w:val="00C025E3"/>
    <w:rsid w:val="00C02805"/>
    <w:rsid w:val="00C0287B"/>
    <w:rsid w:val="00C029D5"/>
    <w:rsid w:val="00C02EE2"/>
    <w:rsid w:val="00C02FA8"/>
    <w:rsid w:val="00C03284"/>
    <w:rsid w:val="00C03297"/>
    <w:rsid w:val="00C0338D"/>
    <w:rsid w:val="00C03779"/>
    <w:rsid w:val="00C037A3"/>
    <w:rsid w:val="00C03826"/>
    <w:rsid w:val="00C04089"/>
    <w:rsid w:val="00C04259"/>
    <w:rsid w:val="00C04577"/>
    <w:rsid w:val="00C04AE5"/>
    <w:rsid w:val="00C04CFA"/>
    <w:rsid w:val="00C055EE"/>
    <w:rsid w:val="00C0576D"/>
    <w:rsid w:val="00C058A6"/>
    <w:rsid w:val="00C05918"/>
    <w:rsid w:val="00C05EAC"/>
    <w:rsid w:val="00C0632B"/>
    <w:rsid w:val="00C064DF"/>
    <w:rsid w:val="00C06633"/>
    <w:rsid w:val="00C06829"/>
    <w:rsid w:val="00C068FA"/>
    <w:rsid w:val="00C074C9"/>
    <w:rsid w:val="00C079F7"/>
    <w:rsid w:val="00C07E74"/>
    <w:rsid w:val="00C10282"/>
    <w:rsid w:val="00C10911"/>
    <w:rsid w:val="00C10AD9"/>
    <w:rsid w:val="00C10E44"/>
    <w:rsid w:val="00C10EDB"/>
    <w:rsid w:val="00C1138E"/>
    <w:rsid w:val="00C1173C"/>
    <w:rsid w:val="00C117BE"/>
    <w:rsid w:val="00C12132"/>
    <w:rsid w:val="00C126B6"/>
    <w:rsid w:val="00C1273D"/>
    <w:rsid w:val="00C1317F"/>
    <w:rsid w:val="00C131FD"/>
    <w:rsid w:val="00C1340F"/>
    <w:rsid w:val="00C13501"/>
    <w:rsid w:val="00C1359F"/>
    <w:rsid w:val="00C13618"/>
    <w:rsid w:val="00C136CD"/>
    <w:rsid w:val="00C13F66"/>
    <w:rsid w:val="00C140A3"/>
    <w:rsid w:val="00C14714"/>
    <w:rsid w:val="00C14810"/>
    <w:rsid w:val="00C14CAB"/>
    <w:rsid w:val="00C15383"/>
    <w:rsid w:val="00C15756"/>
    <w:rsid w:val="00C159E2"/>
    <w:rsid w:val="00C15AA3"/>
    <w:rsid w:val="00C15AF8"/>
    <w:rsid w:val="00C15B3E"/>
    <w:rsid w:val="00C15DDA"/>
    <w:rsid w:val="00C16216"/>
    <w:rsid w:val="00C16771"/>
    <w:rsid w:val="00C16ADA"/>
    <w:rsid w:val="00C16B50"/>
    <w:rsid w:val="00C16C76"/>
    <w:rsid w:val="00C16D19"/>
    <w:rsid w:val="00C172C3"/>
    <w:rsid w:val="00C17311"/>
    <w:rsid w:val="00C173BD"/>
    <w:rsid w:val="00C1740D"/>
    <w:rsid w:val="00C17596"/>
    <w:rsid w:val="00C17C91"/>
    <w:rsid w:val="00C17D7D"/>
    <w:rsid w:val="00C17FE1"/>
    <w:rsid w:val="00C204CF"/>
    <w:rsid w:val="00C20617"/>
    <w:rsid w:val="00C20646"/>
    <w:rsid w:val="00C20B7F"/>
    <w:rsid w:val="00C20CEE"/>
    <w:rsid w:val="00C20EE8"/>
    <w:rsid w:val="00C2105A"/>
    <w:rsid w:val="00C210E0"/>
    <w:rsid w:val="00C21185"/>
    <w:rsid w:val="00C211DD"/>
    <w:rsid w:val="00C214D0"/>
    <w:rsid w:val="00C21647"/>
    <w:rsid w:val="00C21AEE"/>
    <w:rsid w:val="00C21C7C"/>
    <w:rsid w:val="00C21CBC"/>
    <w:rsid w:val="00C22122"/>
    <w:rsid w:val="00C22829"/>
    <w:rsid w:val="00C22D21"/>
    <w:rsid w:val="00C22E03"/>
    <w:rsid w:val="00C236C9"/>
    <w:rsid w:val="00C23814"/>
    <w:rsid w:val="00C238B7"/>
    <w:rsid w:val="00C23FE8"/>
    <w:rsid w:val="00C244C9"/>
    <w:rsid w:val="00C24667"/>
    <w:rsid w:val="00C24746"/>
    <w:rsid w:val="00C247A1"/>
    <w:rsid w:val="00C24DEA"/>
    <w:rsid w:val="00C24EF2"/>
    <w:rsid w:val="00C25271"/>
    <w:rsid w:val="00C25517"/>
    <w:rsid w:val="00C2569E"/>
    <w:rsid w:val="00C2589E"/>
    <w:rsid w:val="00C259D5"/>
    <w:rsid w:val="00C25C0B"/>
    <w:rsid w:val="00C25F90"/>
    <w:rsid w:val="00C26576"/>
    <w:rsid w:val="00C27766"/>
    <w:rsid w:val="00C27D7B"/>
    <w:rsid w:val="00C3004C"/>
    <w:rsid w:val="00C30246"/>
    <w:rsid w:val="00C30427"/>
    <w:rsid w:val="00C30734"/>
    <w:rsid w:val="00C30849"/>
    <w:rsid w:val="00C30D8A"/>
    <w:rsid w:val="00C30E6C"/>
    <w:rsid w:val="00C31C91"/>
    <w:rsid w:val="00C31CA2"/>
    <w:rsid w:val="00C32581"/>
    <w:rsid w:val="00C328BF"/>
    <w:rsid w:val="00C329C7"/>
    <w:rsid w:val="00C33008"/>
    <w:rsid w:val="00C33415"/>
    <w:rsid w:val="00C3370B"/>
    <w:rsid w:val="00C3372C"/>
    <w:rsid w:val="00C337C9"/>
    <w:rsid w:val="00C3384E"/>
    <w:rsid w:val="00C33A26"/>
    <w:rsid w:val="00C33B1E"/>
    <w:rsid w:val="00C33BC2"/>
    <w:rsid w:val="00C33F35"/>
    <w:rsid w:val="00C340EC"/>
    <w:rsid w:val="00C34553"/>
    <w:rsid w:val="00C34780"/>
    <w:rsid w:val="00C348CA"/>
    <w:rsid w:val="00C3497C"/>
    <w:rsid w:val="00C34E7E"/>
    <w:rsid w:val="00C35693"/>
    <w:rsid w:val="00C35A58"/>
    <w:rsid w:val="00C360E9"/>
    <w:rsid w:val="00C364C9"/>
    <w:rsid w:val="00C366CB"/>
    <w:rsid w:val="00C367A9"/>
    <w:rsid w:val="00C36A16"/>
    <w:rsid w:val="00C36B01"/>
    <w:rsid w:val="00C36F4F"/>
    <w:rsid w:val="00C3733D"/>
    <w:rsid w:val="00C3753E"/>
    <w:rsid w:val="00C400F5"/>
    <w:rsid w:val="00C40662"/>
    <w:rsid w:val="00C40DC8"/>
    <w:rsid w:val="00C41577"/>
    <w:rsid w:val="00C415D1"/>
    <w:rsid w:val="00C421E8"/>
    <w:rsid w:val="00C4252E"/>
    <w:rsid w:val="00C425B4"/>
    <w:rsid w:val="00C42733"/>
    <w:rsid w:val="00C4289E"/>
    <w:rsid w:val="00C42EFE"/>
    <w:rsid w:val="00C435AB"/>
    <w:rsid w:val="00C43B0A"/>
    <w:rsid w:val="00C441C2"/>
    <w:rsid w:val="00C4423D"/>
    <w:rsid w:val="00C449DC"/>
    <w:rsid w:val="00C44B7B"/>
    <w:rsid w:val="00C44FF7"/>
    <w:rsid w:val="00C462D3"/>
    <w:rsid w:val="00C463A2"/>
    <w:rsid w:val="00C46CEC"/>
    <w:rsid w:val="00C47167"/>
    <w:rsid w:val="00C476B3"/>
    <w:rsid w:val="00C503C3"/>
    <w:rsid w:val="00C509FF"/>
    <w:rsid w:val="00C50D29"/>
    <w:rsid w:val="00C5108B"/>
    <w:rsid w:val="00C510D4"/>
    <w:rsid w:val="00C51197"/>
    <w:rsid w:val="00C51CD5"/>
    <w:rsid w:val="00C51EE3"/>
    <w:rsid w:val="00C52089"/>
    <w:rsid w:val="00C52401"/>
    <w:rsid w:val="00C525A0"/>
    <w:rsid w:val="00C52993"/>
    <w:rsid w:val="00C52A29"/>
    <w:rsid w:val="00C52E95"/>
    <w:rsid w:val="00C52FFA"/>
    <w:rsid w:val="00C53130"/>
    <w:rsid w:val="00C534C3"/>
    <w:rsid w:val="00C53B09"/>
    <w:rsid w:val="00C53B8F"/>
    <w:rsid w:val="00C53CDA"/>
    <w:rsid w:val="00C53EDE"/>
    <w:rsid w:val="00C53FD6"/>
    <w:rsid w:val="00C5458E"/>
    <w:rsid w:val="00C545B7"/>
    <w:rsid w:val="00C545E1"/>
    <w:rsid w:val="00C54719"/>
    <w:rsid w:val="00C5484E"/>
    <w:rsid w:val="00C54C1F"/>
    <w:rsid w:val="00C54E64"/>
    <w:rsid w:val="00C552C3"/>
    <w:rsid w:val="00C5539C"/>
    <w:rsid w:val="00C553B2"/>
    <w:rsid w:val="00C555A3"/>
    <w:rsid w:val="00C559EF"/>
    <w:rsid w:val="00C55FF5"/>
    <w:rsid w:val="00C56020"/>
    <w:rsid w:val="00C56202"/>
    <w:rsid w:val="00C5633C"/>
    <w:rsid w:val="00C565F7"/>
    <w:rsid w:val="00C56CCB"/>
    <w:rsid w:val="00C56F4F"/>
    <w:rsid w:val="00C57152"/>
    <w:rsid w:val="00C57329"/>
    <w:rsid w:val="00C57889"/>
    <w:rsid w:val="00C578DB"/>
    <w:rsid w:val="00C57998"/>
    <w:rsid w:val="00C57EA3"/>
    <w:rsid w:val="00C60479"/>
    <w:rsid w:val="00C605D8"/>
    <w:rsid w:val="00C6088D"/>
    <w:rsid w:val="00C608A3"/>
    <w:rsid w:val="00C608C4"/>
    <w:rsid w:val="00C60D11"/>
    <w:rsid w:val="00C60F37"/>
    <w:rsid w:val="00C61071"/>
    <w:rsid w:val="00C611ED"/>
    <w:rsid w:val="00C61901"/>
    <w:rsid w:val="00C619C4"/>
    <w:rsid w:val="00C61A4C"/>
    <w:rsid w:val="00C61FF0"/>
    <w:rsid w:val="00C6200C"/>
    <w:rsid w:val="00C6221C"/>
    <w:rsid w:val="00C6293E"/>
    <w:rsid w:val="00C62A19"/>
    <w:rsid w:val="00C62BF3"/>
    <w:rsid w:val="00C633AA"/>
    <w:rsid w:val="00C6348C"/>
    <w:rsid w:val="00C638AE"/>
    <w:rsid w:val="00C63C2C"/>
    <w:rsid w:val="00C63C75"/>
    <w:rsid w:val="00C641ED"/>
    <w:rsid w:val="00C643AC"/>
    <w:rsid w:val="00C646A0"/>
    <w:rsid w:val="00C64D76"/>
    <w:rsid w:val="00C64E91"/>
    <w:rsid w:val="00C6536D"/>
    <w:rsid w:val="00C65776"/>
    <w:rsid w:val="00C658AB"/>
    <w:rsid w:val="00C65DA1"/>
    <w:rsid w:val="00C66355"/>
    <w:rsid w:val="00C663BF"/>
    <w:rsid w:val="00C66667"/>
    <w:rsid w:val="00C66893"/>
    <w:rsid w:val="00C66CA4"/>
    <w:rsid w:val="00C66EE3"/>
    <w:rsid w:val="00C67020"/>
    <w:rsid w:val="00C67E58"/>
    <w:rsid w:val="00C67EFD"/>
    <w:rsid w:val="00C70320"/>
    <w:rsid w:val="00C71631"/>
    <w:rsid w:val="00C71815"/>
    <w:rsid w:val="00C71906"/>
    <w:rsid w:val="00C724E8"/>
    <w:rsid w:val="00C72730"/>
    <w:rsid w:val="00C7301F"/>
    <w:rsid w:val="00C734D8"/>
    <w:rsid w:val="00C73926"/>
    <w:rsid w:val="00C73C17"/>
    <w:rsid w:val="00C7415E"/>
    <w:rsid w:val="00C742DE"/>
    <w:rsid w:val="00C74395"/>
    <w:rsid w:val="00C74858"/>
    <w:rsid w:val="00C74879"/>
    <w:rsid w:val="00C74B1C"/>
    <w:rsid w:val="00C74DA5"/>
    <w:rsid w:val="00C75487"/>
    <w:rsid w:val="00C7553F"/>
    <w:rsid w:val="00C7578D"/>
    <w:rsid w:val="00C75861"/>
    <w:rsid w:val="00C75A33"/>
    <w:rsid w:val="00C75F20"/>
    <w:rsid w:val="00C75FC0"/>
    <w:rsid w:val="00C761F7"/>
    <w:rsid w:val="00C76219"/>
    <w:rsid w:val="00C7626D"/>
    <w:rsid w:val="00C764D5"/>
    <w:rsid w:val="00C7658E"/>
    <w:rsid w:val="00C766CC"/>
    <w:rsid w:val="00C77B44"/>
    <w:rsid w:val="00C77CA7"/>
    <w:rsid w:val="00C77DA5"/>
    <w:rsid w:val="00C77F58"/>
    <w:rsid w:val="00C809BE"/>
    <w:rsid w:val="00C80B0F"/>
    <w:rsid w:val="00C80BF5"/>
    <w:rsid w:val="00C81439"/>
    <w:rsid w:val="00C816E3"/>
    <w:rsid w:val="00C819B6"/>
    <w:rsid w:val="00C81BEB"/>
    <w:rsid w:val="00C81C59"/>
    <w:rsid w:val="00C82115"/>
    <w:rsid w:val="00C8217A"/>
    <w:rsid w:val="00C823BF"/>
    <w:rsid w:val="00C82626"/>
    <w:rsid w:val="00C826C9"/>
    <w:rsid w:val="00C82753"/>
    <w:rsid w:val="00C828C5"/>
    <w:rsid w:val="00C82A17"/>
    <w:rsid w:val="00C82FF3"/>
    <w:rsid w:val="00C8323A"/>
    <w:rsid w:val="00C83D1E"/>
    <w:rsid w:val="00C83E5E"/>
    <w:rsid w:val="00C841F4"/>
    <w:rsid w:val="00C844A3"/>
    <w:rsid w:val="00C8463B"/>
    <w:rsid w:val="00C84F18"/>
    <w:rsid w:val="00C85AA2"/>
    <w:rsid w:val="00C85DEB"/>
    <w:rsid w:val="00C85EC0"/>
    <w:rsid w:val="00C86419"/>
    <w:rsid w:val="00C86893"/>
    <w:rsid w:val="00C87158"/>
    <w:rsid w:val="00C874DA"/>
    <w:rsid w:val="00C874DE"/>
    <w:rsid w:val="00C87803"/>
    <w:rsid w:val="00C900BF"/>
    <w:rsid w:val="00C902B1"/>
    <w:rsid w:val="00C90955"/>
    <w:rsid w:val="00C90B29"/>
    <w:rsid w:val="00C90D85"/>
    <w:rsid w:val="00C91155"/>
    <w:rsid w:val="00C91243"/>
    <w:rsid w:val="00C913AC"/>
    <w:rsid w:val="00C91ADF"/>
    <w:rsid w:val="00C91BED"/>
    <w:rsid w:val="00C91EAE"/>
    <w:rsid w:val="00C920F2"/>
    <w:rsid w:val="00C92255"/>
    <w:rsid w:val="00C923C3"/>
    <w:rsid w:val="00C9246E"/>
    <w:rsid w:val="00C9247D"/>
    <w:rsid w:val="00C92596"/>
    <w:rsid w:val="00C92621"/>
    <w:rsid w:val="00C92982"/>
    <w:rsid w:val="00C932D7"/>
    <w:rsid w:val="00C93319"/>
    <w:rsid w:val="00C9345C"/>
    <w:rsid w:val="00C93A2E"/>
    <w:rsid w:val="00C93D53"/>
    <w:rsid w:val="00C93FF2"/>
    <w:rsid w:val="00C94178"/>
    <w:rsid w:val="00C94B04"/>
    <w:rsid w:val="00C94C7B"/>
    <w:rsid w:val="00C94C87"/>
    <w:rsid w:val="00C94DB9"/>
    <w:rsid w:val="00C950A6"/>
    <w:rsid w:val="00C950C0"/>
    <w:rsid w:val="00C95474"/>
    <w:rsid w:val="00C95715"/>
    <w:rsid w:val="00C9575D"/>
    <w:rsid w:val="00C958B3"/>
    <w:rsid w:val="00C95B35"/>
    <w:rsid w:val="00C95CAF"/>
    <w:rsid w:val="00C95ED1"/>
    <w:rsid w:val="00C96004"/>
    <w:rsid w:val="00C9618F"/>
    <w:rsid w:val="00C96258"/>
    <w:rsid w:val="00C97426"/>
    <w:rsid w:val="00C97777"/>
    <w:rsid w:val="00CA060E"/>
    <w:rsid w:val="00CA0A16"/>
    <w:rsid w:val="00CA0A76"/>
    <w:rsid w:val="00CA0B45"/>
    <w:rsid w:val="00CA0D5A"/>
    <w:rsid w:val="00CA0F79"/>
    <w:rsid w:val="00CA10CA"/>
    <w:rsid w:val="00CA1371"/>
    <w:rsid w:val="00CA1774"/>
    <w:rsid w:val="00CA1CC4"/>
    <w:rsid w:val="00CA1EEF"/>
    <w:rsid w:val="00CA217D"/>
    <w:rsid w:val="00CA21D4"/>
    <w:rsid w:val="00CA2256"/>
    <w:rsid w:val="00CA2303"/>
    <w:rsid w:val="00CA2A1C"/>
    <w:rsid w:val="00CA31AF"/>
    <w:rsid w:val="00CA320C"/>
    <w:rsid w:val="00CA3305"/>
    <w:rsid w:val="00CA3425"/>
    <w:rsid w:val="00CA36EC"/>
    <w:rsid w:val="00CA3FBC"/>
    <w:rsid w:val="00CA421F"/>
    <w:rsid w:val="00CA43C5"/>
    <w:rsid w:val="00CA43CA"/>
    <w:rsid w:val="00CA4883"/>
    <w:rsid w:val="00CA4BE4"/>
    <w:rsid w:val="00CA4D4D"/>
    <w:rsid w:val="00CA4E1C"/>
    <w:rsid w:val="00CA4FC2"/>
    <w:rsid w:val="00CA531A"/>
    <w:rsid w:val="00CA5414"/>
    <w:rsid w:val="00CA54D4"/>
    <w:rsid w:val="00CA5B8A"/>
    <w:rsid w:val="00CA5D14"/>
    <w:rsid w:val="00CA687C"/>
    <w:rsid w:val="00CA6B4C"/>
    <w:rsid w:val="00CA752A"/>
    <w:rsid w:val="00CA753A"/>
    <w:rsid w:val="00CA7CF0"/>
    <w:rsid w:val="00CB0465"/>
    <w:rsid w:val="00CB0613"/>
    <w:rsid w:val="00CB071C"/>
    <w:rsid w:val="00CB07F9"/>
    <w:rsid w:val="00CB0E4E"/>
    <w:rsid w:val="00CB0F05"/>
    <w:rsid w:val="00CB1101"/>
    <w:rsid w:val="00CB1449"/>
    <w:rsid w:val="00CB1A3A"/>
    <w:rsid w:val="00CB1B16"/>
    <w:rsid w:val="00CB1EF2"/>
    <w:rsid w:val="00CB2377"/>
    <w:rsid w:val="00CB250C"/>
    <w:rsid w:val="00CB2739"/>
    <w:rsid w:val="00CB31A8"/>
    <w:rsid w:val="00CB3BBF"/>
    <w:rsid w:val="00CB40DB"/>
    <w:rsid w:val="00CB418A"/>
    <w:rsid w:val="00CB41FF"/>
    <w:rsid w:val="00CB4259"/>
    <w:rsid w:val="00CB42D0"/>
    <w:rsid w:val="00CB4558"/>
    <w:rsid w:val="00CB46A3"/>
    <w:rsid w:val="00CB4BF3"/>
    <w:rsid w:val="00CB5093"/>
    <w:rsid w:val="00CB53EB"/>
    <w:rsid w:val="00CB5784"/>
    <w:rsid w:val="00CB59FC"/>
    <w:rsid w:val="00CB5CE9"/>
    <w:rsid w:val="00CB5EDC"/>
    <w:rsid w:val="00CB5F44"/>
    <w:rsid w:val="00CB607D"/>
    <w:rsid w:val="00CB6822"/>
    <w:rsid w:val="00CB73F6"/>
    <w:rsid w:val="00CB73F9"/>
    <w:rsid w:val="00CB76FB"/>
    <w:rsid w:val="00CB7796"/>
    <w:rsid w:val="00CB7C26"/>
    <w:rsid w:val="00CB7E92"/>
    <w:rsid w:val="00CB7F0E"/>
    <w:rsid w:val="00CB7F96"/>
    <w:rsid w:val="00CC01EB"/>
    <w:rsid w:val="00CC04DF"/>
    <w:rsid w:val="00CC145D"/>
    <w:rsid w:val="00CC1578"/>
    <w:rsid w:val="00CC1E9E"/>
    <w:rsid w:val="00CC212F"/>
    <w:rsid w:val="00CC228B"/>
    <w:rsid w:val="00CC22B3"/>
    <w:rsid w:val="00CC2827"/>
    <w:rsid w:val="00CC2958"/>
    <w:rsid w:val="00CC2CC2"/>
    <w:rsid w:val="00CC2DC3"/>
    <w:rsid w:val="00CC2F90"/>
    <w:rsid w:val="00CC35CA"/>
    <w:rsid w:val="00CC3774"/>
    <w:rsid w:val="00CC38B2"/>
    <w:rsid w:val="00CC3AE5"/>
    <w:rsid w:val="00CC3B5F"/>
    <w:rsid w:val="00CC3E48"/>
    <w:rsid w:val="00CC3F96"/>
    <w:rsid w:val="00CC4658"/>
    <w:rsid w:val="00CC4A37"/>
    <w:rsid w:val="00CC4DAA"/>
    <w:rsid w:val="00CC4E59"/>
    <w:rsid w:val="00CC4F26"/>
    <w:rsid w:val="00CC4FBC"/>
    <w:rsid w:val="00CC525E"/>
    <w:rsid w:val="00CC530B"/>
    <w:rsid w:val="00CC601C"/>
    <w:rsid w:val="00CC61E2"/>
    <w:rsid w:val="00CC62EE"/>
    <w:rsid w:val="00CC6924"/>
    <w:rsid w:val="00CC7BFA"/>
    <w:rsid w:val="00CD0445"/>
    <w:rsid w:val="00CD04B3"/>
    <w:rsid w:val="00CD060E"/>
    <w:rsid w:val="00CD09A5"/>
    <w:rsid w:val="00CD0BE5"/>
    <w:rsid w:val="00CD1052"/>
    <w:rsid w:val="00CD107C"/>
    <w:rsid w:val="00CD10D5"/>
    <w:rsid w:val="00CD1863"/>
    <w:rsid w:val="00CD1971"/>
    <w:rsid w:val="00CD2188"/>
    <w:rsid w:val="00CD23E3"/>
    <w:rsid w:val="00CD2A89"/>
    <w:rsid w:val="00CD32D9"/>
    <w:rsid w:val="00CD33F2"/>
    <w:rsid w:val="00CD36CD"/>
    <w:rsid w:val="00CD3848"/>
    <w:rsid w:val="00CD38C9"/>
    <w:rsid w:val="00CD3F6C"/>
    <w:rsid w:val="00CD41AD"/>
    <w:rsid w:val="00CD41B9"/>
    <w:rsid w:val="00CD4447"/>
    <w:rsid w:val="00CD4634"/>
    <w:rsid w:val="00CD476A"/>
    <w:rsid w:val="00CD4819"/>
    <w:rsid w:val="00CD49DD"/>
    <w:rsid w:val="00CD4BF3"/>
    <w:rsid w:val="00CD4E45"/>
    <w:rsid w:val="00CD5551"/>
    <w:rsid w:val="00CD5847"/>
    <w:rsid w:val="00CD5E55"/>
    <w:rsid w:val="00CD5E86"/>
    <w:rsid w:val="00CD6189"/>
    <w:rsid w:val="00CD6CA5"/>
    <w:rsid w:val="00CD71C9"/>
    <w:rsid w:val="00CD7496"/>
    <w:rsid w:val="00CE05F2"/>
    <w:rsid w:val="00CE09B6"/>
    <w:rsid w:val="00CE0D51"/>
    <w:rsid w:val="00CE0E35"/>
    <w:rsid w:val="00CE0F09"/>
    <w:rsid w:val="00CE0F85"/>
    <w:rsid w:val="00CE1125"/>
    <w:rsid w:val="00CE175E"/>
    <w:rsid w:val="00CE1B94"/>
    <w:rsid w:val="00CE1BA7"/>
    <w:rsid w:val="00CE1C4D"/>
    <w:rsid w:val="00CE20F2"/>
    <w:rsid w:val="00CE21FE"/>
    <w:rsid w:val="00CE229B"/>
    <w:rsid w:val="00CE2314"/>
    <w:rsid w:val="00CE242A"/>
    <w:rsid w:val="00CE2539"/>
    <w:rsid w:val="00CE29A5"/>
    <w:rsid w:val="00CE2E71"/>
    <w:rsid w:val="00CE33DC"/>
    <w:rsid w:val="00CE34DC"/>
    <w:rsid w:val="00CE357C"/>
    <w:rsid w:val="00CE3C78"/>
    <w:rsid w:val="00CE421E"/>
    <w:rsid w:val="00CE42E3"/>
    <w:rsid w:val="00CE430A"/>
    <w:rsid w:val="00CE4952"/>
    <w:rsid w:val="00CE4A79"/>
    <w:rsid w:val="00CE4D0E"/>
    <w:rsid w:val="00CE4E06"/>
    <w:rsid w:val="00CE4FE3"/>
    <w:rsid w:val="00CE547B"/>
    <w:rsid w:val="00CE5D05"/>
    <w:rsid w:val="00CE5D29"/>
    <w:rsid w:val="00CE5F66"/>
    <w:rsid w:val="00CE6182"/>
    <w:rsid w:val="00CE66B7"/>
    <w:rsid w:val="00CE6892"/>
    <w:rsid w:val="00CE727C"/>
    <w:rsid w:val="00CE7308"/>
    <w:rsid w:val="00CE7A20"/>
    <w:rsid w:val="00CE7A51"/>
    <w:rsid w:val="00CF0247"/>
    <w:rsid w:val="00CF1073"/>
    <w:rsid w:val="00CF14D5"/>
    <w:rsid w:val="00CF15C3"/>
    <w:rsid w:val="00CF1985"/>
    <w:rsid w:val="00CF19EE"/>
    <w:rsid w:val="00CF1AC7"/>
    <w:rsid w:val="00CF1B22"/>
    <w:rsid w:val="00CF1BB8"/>
    <w:rsid w:val="00CF1C9C"/>
    <w:rsid w:val="00CF1E8E"/>
    <w:rsid w:val="00CF1FFF"/>
    <w:rsid w:val="00CF21A6"/>
    <w:rsid w:val="00CF2A20"/>
    <w:rsid w:val="00CF2BAA"/>
    <w:rsid w:val="00CF2BBD"/>
    <w:rsid w:val="00CF2C31"/>
    <w:rsid w:val="00CF30B9"/>
    <w:rsid w:val="00CF30BC"/>
    <w:rsid w:val="00CF3246"/>
    <w:rsid w:val="00CF34FA"/>
    <w:rsid w:val="00CF365A"/>
    <w:rsid w:val="00CF3701"/>
    <w:rsid w:val="00CF3967"/>
    <w:rsid w:val="00CF42ED"/>
    <w:rsid w:val="00CF4871"/>
    <w:rsid w:val="00CF4946"/>
    <w:rsid w:val="00CF4A8B"/>
    <w:rsid w:val="00CF4AB5"/>
    <w:rsid w:val="00CF4E30"/>
    <w:rsid w:val="00CF4FAE"/>
    <w:rsid w:val="00CF52CC"/>
    <w:rsid w:val="00CF53B9"/>
    <w:rsid w:val="00CF5557"/>
    <w:rsid w:val="00CF5821"/>
    <w:rsid w:val="00CF583F"/>
    <w:rsid w:val="00CF61A8"/>
    <w:rsid w:val="00CF6471"/>
    <w:rsid w:val="00CF6596"/>
    <w:rsid w:val="00CF6782"/>
    <w:rsid w:val="00CF67BC"/>
    <w:rsid w:val="00CF69B0"/>
    <w:rsid w:val="00CF6CCB"/>
    <w:rsid w:val="00CF6D7C"/>
    <w:rsid w:val="00CF6FBF"/>
    <w:rsid w:val="00CF70A9"/>
    <w:rsid w:val="00CF712B"/>
    <w:rsid w:val="00CF7420"/>
    <w:rsid w:val="00CF7452"/>
    <w:rsid w:val="00D006E8"/>
    <w:rsid w:val="00D007B5"/>
    <w:rsid w:val="00D008CE"/>
    <w:rsid w:val="00D00D9B"/>
    <w:rsid w:val="00D01296"/>
    <w:rsid w:val="00D0138A"/>
    <w:rsid w:val="00D0201D"/>
    <w:rsid w:val="00D0217B"/>
    <w:rsid w:val="00D021C1"/>
    <w:rsid w:val="00D02556"/>
    <w:rsid w:val="00D02785"/>
    <w:rsid w:val="00D02810"/>
    <w:rsid w:val="00D02D6A"/>
    <w:rsid w:val="00D02F36"/>
    <w:rsid w:val="00D034DA"/>
    <w:rsid w:val="00D03638"/>
    <w:rsid w:val="00D03C49"/>
    <w:rsid w:val="00D042CA"/>
    <w:rsid w:val="00D042CB"/>
    <w:rsid w:val="00D043A4"/>
    <w:rsid w:val="00D0545F"/>
    <w:rsid w:val="00D05515"/>
    <w:rsid w:val="00D05548"/>
    <w:rsid w:val="00D05584"/>
    <w:rsid w:val="00D05A46"/>
    <w:rsid w:val="00D05C31"/>
    <w:rsid w:val="00D05DFF"/>
    <w:rsid w:val="00D05E82"/>
    <w:rsid w:val="00D062D3"/>
    <w:rsid w:val="00D06355"/>
    <w:rsid w:val="00D06400"/>
    <w:rsid w:val="00D066EB"/>
    <w:rsid w:val="00D06CC9"/>
    <w:rsid w:val="00D0712B"/>
    <w:rsid w:val="00D0740D"/>
    <w:rsid w:val="00D07520"/>
    <w:rsid w:val="00D07A39"/>
    <w:rsid w:val="00D07B88"/>
    <w:rsid w:val="00D07CE8"/>
    <w:rsid w:val="00D07E37"/>
    <w:rsid w:val="00D10473"/>
    <w:rsid w:val="00D10D1C"/>
    <w:rsid w:val="00D11308"/>
    <w:rsid w:val="00D1155E"/>
    <w:rsid w:val="00D1165C"/>
    <w:rsid w:val="00D11744"/>
    <w:rsid w:val="00D1192F"/>
    <w:rsid w:val="00D11A99"/>
    <w:rsid w:val="00D11D5F"/>
    <w:rsid w:val="00D11EBB"/>
    <w:rsid w:val="00D11F67"/>
    <w:rsid w:val="00D1219F"/>
    <w:rsid w:val="00D12912"/>
    <w:rsid w:val="00D1295E"/>
    <w:rsid w:val="00D12A78"/>
    <w:rsid w:val="00D12F51"/>
    <w:rsid w:val="00D130A5"/>
    <w:rsid w:val="00D1316B"/>
    <w:rsid w:val="00D131CE"/>
    <w:rsid w:val="00D13858"/>
    <w:rsid w:val="00D13955"/>
    <w:rsid w:val="00D13A73"/>
    <w:rsid w:val="00D13AA0"/>
    <w:rsid w:val="00D13AFC"/>
    <w:rsid w:val="00D13D15"/>
    <w:rsid w:val="00D13D51"/>
    <w:rsid w:val="00D14035"/>
    <w:rsid w:val="00D14152"/>
    <w:rsid w:val="00D14735"/>
    <w:rsid w:val="00D147E7"/>
    <w:rsid w:val="00D14918"/>
    <w:rsid w:val="00D14E0D"/>
    <w:rsid w:val="00D14EF9"/>
    <w:rsid w:val="00D151F7"/>
    <w:rsid w:val="00D15602"/>
    <w:rsid w:val="00D1579D"/>
    <w:rsid w:val="00D15A7A"/>
    <w:rsid w:val="00D15D61"/>
    <w:rsid w:val="00D16644"/>
    <w:rsid w:val="00D16BDC"/>
    <w:rsid w:val="00D16EC3"/>
    <w:rsid w:val="00D16ED9"/>
    <w:rsid w:val="00D17295"/>
    <w:rsid w:val="00D17623"/>
    <w:rsid w:val="00D17A83"/>
    <w:rsid w:val="00D17ABE"/>
    <w:rsid w:val="00D20230"/>
    <w:rsid w:val="00D203F0"/>
    <w:rsid w:val="00D2063C"/>
    <w:rsid w:val="00D20B18"/>
    <w:rsid w:val="00D21032"/>
    <w:rsid w:val="00D2112A"/>
    <w:rsid w:val="00D213C7"/>
    <w:rsid w:val="00D218A7"/>
    <w:rsid w:val="00D219C8"/>
    <w:rsid w:val="00D21E66"/>
    <w:rsid w:val="00D222F9"/>
    <w:rsid w:val="00D226A0"/>
    <w:rsid w:val="00D22875"/>
    <w:rsid w:val="00D228CF"/>
    <w:rsid w:val="00D229DE"/>
    <w:rsid w:val="00D22BE5"/>
    <w:rsid w:val="00D22C18"/>
    <w:rsid w:val="00D22EB0"/>
    <w:rsid w:val="00D23697"/>
    <w:rsid w:val="00D238A2"/>
    <w:rsid w:val="00D23B51"/>
    <w:rsid w:val="00D2438E"/>
    <w:rsid w:val="00D2441A"/>
    <w:rsid w:val="00D24D2E"/>
    <w:rsid w:val="00D24DB6"/>
    <w:rsid w:val="00D24E68"/>
    <w:rsid w:val="00D2540B"/>
    <w:rsid w:val="00D25984"/>
    <w:rsid w:val="00D2674D"/>
    <w:rsid w:val="00D26797"/>
    <w:rsid w:val="00D268D0"/>
    <w:rsid w:val="00D271E5"/>
    <w:rsid w:val="00D273C5"/>
    <w:rsid w:val="00D27437"/>
    <w:rsid w:val="00D27D99"/>
    <w:rsid w:val="00D30744"/>
    <w:rsid w:val="00D30EF2"/>
    <w:rsid w:val="00D313A0"/>
    <w:rsid w:val="00D31F85"/>
    <w:rsid w:val="00D31FA1"/>
    <w:rsid w:val="00D32247"/>
    <w:rsid w:val="00D3282A"/>
    <w:rsid w:val="00D3290D"/>
    <w:rsid w:val="00D331BF"/>
    <w:rsid w:val="00D333C9"/>
    <w:rsid w:val="00D333EB"/>
    <w:rsid w:val="00D3344B"/>
    <w:rsid w:val="00D33476"/>
    <w:rsid w:val="00D3367D"/>
    <w:rsid w:val="00D33963"/>
    <w:rsid w:val="00D33B69"/>
    <w:rsid w:val="00D33E15"/>
    <w:rsid w:val="00D342E1"/>
    <w:rsid w:val="00D34376"/>
    <w:rsid w:val="00D34F90"/>
    <w:rsid w:val="00D34FD4"/>
    <w:rsid w:val="00D36102"/>
    <w:rsid w:val="00D36860"/>
    <w:rsid w:val="00D37432"/>
    <w:rsid w:val="00D374F4"/>
    <w:rsid w:val="00D37602"/>
    <w:rsid w:val="00D3762C"/>
    <w:rsid w:val="00D3769B"/>
    <w:rsid w:val="00D378AD"/>
    <w:rsid w:val="00D37E73"/>
    <w:rsid w:val="00D40065"/>
    <w:rsid w:val="00D4013E"/>
    <w:rsid w:val="00D4064B"/>
    <w:rsid w:val="00D40762"/>
    <w:rsid w:val="00D407C1"/>
    <w:rsid w:val="00D40D9E"/>
    <w:rsid w:val="00D40DDF"/>
    <w:rsid w:val="00D40E4B"/>
    <w:rsid w:val="00D4100D"/>
    <w:rsid w:val="00D41048"/>
    <w:rsid w:val="00D41094"/>
    <w:rsid w:val="00D411FE"/>
    <w:rsid w:val="00D414D9"/>
    <w:rsid w:val="00D417F7"/>
    <w:rsid w:val="00D41EF5"/>
    <w:rsid w:val="00D420AF"/>
    <w:rsid w:val="00D42202"/>
    <w:rsid w:val="00D422FF"/>
    <w:rsid w:val="00D427AC"/>
    <w:rsid w:val="00D42D6A"/>
    <w:rsid w:val="00D42DCB"/>
    <w:rsid w:val="00D430CE"/>
    <w:rsid w:val="00D431E1"/>
    <w:rsid w:val="00D436A5"/>
    <w:rsid w:val="00D436D3"/>
    <w:rsid w:val="00D438E1"/>
    <w:rsid w:val="00D43959"/>
    <w:rsid w:val="00D439E1"/>
    <w:rsid w:val="00D43C2E"/>
    <w:rsid w:val="00D44138"/>
    <w:rsid w:val="00D4423E"/>
    <w:rsid w:val="00D44D03"/>
    <w:rsid w:val="00D44D6F"/>
    <w:rsid w:val="00D44DBC"/>
    <w:rsid w:val="00D44E5C"/>
    <w:rsid w:val="00D4513C"/>
    <w:rsid w:val="00D45547"/>
    <w:rsid w:val="00D460A8"/>
    <w:rsid w:val="00D460CE"/>
    <w:rsid w:val="00D46398"/>
    <w:rsid w:val="00D463DF"/>
    <w:rsid w:val="00D46412"/>
    <w:rsid w:val="00D4683D"/>
    <w:rsid w:val="00D46BE2"/>
    <w:rsid w:val="00D46D9D"/>
    <w:rsid w:val="00D46E9E"/>
    <w:rsid w:val="00D47009"/>
    <w:rsid w:val="00D473FD"/>
    <w:rsid w:val="00D47651"/>
    <w:rsid w:val="00D4793D"/>
    <w:rsid w:val="00D47CA9"/>
    <w:rsid w:val="00D47D7E"/>
    <w:rsid w:val="00D5012A"/>
    <w:rsid w:val="00D50471"/>
    <w:rsid w:val="00D509CF"/>
    <w:rsid w:val="00D50AB8"/>
    <w:rsid w:val="00D511A6"/>
    <w:rsid w:val="00D51A61"/>
    <w:rsid w:val="00D51D18"/>
    <w:rsid w:val="00D51DBE"/>
    <w:rsid w:val="00D51E6F"/>
    <w:rsid w:val="00D52325"/>
    <w:rsid w:val="00D52741"/>
    <w:rsid w:val="00D52B7C"/>
    <w:rsid w:val="00D52DA1"/>
    <w:rsid w:val="00D52F89"/>
    <w:rsid w:val="00D53348"/>
    <w:rsid w:val="00D5344C"/>
    <w:rsid w:val="00D53686"/>
    <w:rsid w:val="00D539F1"/>
    <w:rsid w:val="00D53A22"/>
    <w:rsid w:val="00D53B4E"/>
    <w:rsid w:val="00D53CBD"/>
    <w:rsid w:val="00D53F07"/>
    <w:rsid w:val="00D54016"/>
    <w:rsid w:val="00D541BE"/>
    <w:rsid w:val="00D5423C"/>
    <w:rsid w:val="00D545B5"/>
    <w:rsid w:val="00D54624"/>
    <w:rsid w:val="00D54B93"/>
    <w:rsid w:val="00D54D8C"/>
    <w:rsid w:val="00D5510A"/>
    <w:rsid w:val="00D552ED"/>
    <w:rsid w:val="00D559CC"/>
    <w:rsid w:val="00D55BDD"/>
    <w:rsid w:val="00D56536"/>
    <w:rsid w:val="00D5655E"/>
    <w:rsid w:val="00D5706B"/>
    <w:rsid w:val="00D572B9"/>
    <w:rsid w:val="00D57372"/>
    <w:rsid w:val="00D577DD"/>
    <w:rsid w:val="00D57B45"/>
    <w:rsid w:val="00D600C2"/>
    <w:rsid w:val="00D603FF"/>
    <w:rsid w:val="00D60866"/>
    <w:rsid w:val="00D60A13"/>
    <w:rsid w:val="00D60F4B"/>
    <w:rsid w:val="00D6116E"/>
    <w:rsid w:val="00D6157A"/>
    <w:rsid w:val="00D61714"/>
    <w:rsid w:val="00D6173D"/>
    <w:rsid w:val="00D61844"/>
    <w:rsid w:val="00D6189E"/>
    <w:rsid w:val="00D61AFA"/>
    <w:rsid w:val="00D61E0A"/>
    <w:rsid w:val="00D62356"/>
    <w:rsid w:val="00D626E1"/>
    <w:rsid w:val="00D62AA5"/>
    <w:rsid w:val="00D62C0F"/>
    <w:rsid w:val="00D62D92"/>
    <w:rsid w:val="00D62DBB"/>
    <w:rsid w:val="00D630C3"/>
    <w:rsid w:val="00D634F1"/>
    <w:rsid w:val="00D634FE"/>
    <w:rsid w:val="00D63754"/>
    <w:rsid w:val="00D6385B"/>
    <w:rsid w:val="00D63A39"/>
    <w:rsid w:val="00D63B59"/>
    <w:rsid w:val="00D63C3F"/>
    <w:rsid w:val="00D63DCF"/>
    <w:rsid w:val="00D63FF3"/>
    <w:rsid w:val="00D64544"/>
    <w:rsid w:val="00D64853"/>
    <w:rsid w:val="00D650BC"/>
    <w:rsid w:val="00D650F3"/>
    <w:rsid w:val="00D656A6"/>
    <w:rsid w:val="00D65F71"/>
    <w:rsid w:val="00D663D9"/>
    <w:rsid w:val="00D665C5"/>
    <w:rsid w:val="00D66713"/>
    <w:rsid w:val="00D66857"/>
    <w:rsid w:val="00D66B75"/>
    <w:rsid w:val="00D66E01"/>
    <w:rsid w:val="00D672DD"/>
    <w:rsid w:val="00D6732D"/>
    <w:rsid w:val="00D674AE"/>
    <w:rsid w:val="00D676EE"/>
    <w:rsid w:val="00D67B00"/>
    <w:rsid w:val="00D67B20"/>
    <w:rsid w:val="00D67DB1"/>
    <w:rsid w:val="00D67DDC"/>
    <w:rsid w:val="00D7011B"/>
    <w:rsid w:val="00D705BD"/>
    <w:rsid w:val="00D707DD"/>
    <w:rsid w:val="00D70B4F"/>
    <w:rsid w:val="00D70F02"/>
    <w:rsid w:val="00D70F63"/>
    <w:rsid w:val="00D71124"/>
    <w:rsid w:val="00D71328"/>
    <w:rsid w:val="00D715AC"/>
    <w:rsid w:val="00D71F1F"/>
    <w:rsid w:val="00D7202E"/>
    <w:rsid w:val="00D7210D"/>
    <w:rsid w:val="00D726EE"/>
    <w:rsid w:val="00D731B2"/>
    <w:rsid w:val="00D73592"/>
    <w:rsid w:val="00D736DA"/>
    <w:rsid w:val="00D73896"/>
    <w:rsid w:val="00D73A6B"/>
    <w:rsid w:val="00D73ACA"/>
    <w:rsid w:val="00D73CBF"/>
    <w:rsid w:val="00D74062"/>
    <w:rsid w:val="00D7430D"/>
    <w:rsid w:val="00D74BED"/>
    <w:rsid w:val="00D74F41"/>
    <w:rsid w:val="00D75C1F"/>
    <w:rsid w:val="00D75DA9"/>
    <w:rsid w:val="00D75E09"/>
    <w:rsid w:val="00D75E85"/>
    <w:rsid w:val="00D75F1F"/>
    <w:rsid w:val="00D75F92"/>
    <w:rsid w:val="00D76415"/>
    <w:rsid w:val="00D76749"/>
    <w:rsid w:val="00D76874"/>
    <w:rsid w:val="00D76AE0"/>
    <w:rsid w:val="00D7738B"/>
    <w:rsid w:val="00D7765C"/>
    <w:rsid w:val="00D7796F"/>
    <w:rsid w:val="00D77C05"/>
    <w:rsid w:val="00D77C3E"/>
    <w:rsid w:val="00D80055"/>
    <w:rsid w:val="00D8081D"/>
    <w:rsid w:val="00D80837"/>
    <w:rsid w:val="00D81519"/>
    <w:rsid w:val="00D81D49"/>
    <w:rsid w:val="00D81F0E"/>
    <w:rsid w:val="00D82680"/>
    <w:rsid w:val="00D82740"/>
    <w:rsid w:val="00D82BC7"/>
    <w:rsid w:val="00D82D71"/>
    <w:rsid w:val="00D833FA"/>
    <w:rsid w:val="00D836C5"/>
    <w:rsid w:val="00D83749"/>
    <w:rsid w:val="00D839E6"/>
    <w:rsid w:val="00D83F8C"/>
    <w:rsid w:val="00D84139"/>
    <w:rsid w:val="00D841EB"/>
    <w:rsid w:val="00D84543"/>
    <w:rsid w:val="00D84AE6"/>
    <w:rsid w:val="00D84DDD"/>
    <w:rsid w:val="00D84E4A"/>
    <w:rsid w:val="00D85355"/>
    <w:rsid w:val="00D85501"/>
    <w:rsid w:val="00D85939"/>
    <w:rsid w:val="00D85D7C"/>
    <w:rsid w:val="00D85E87"/>
    <w:rsid w:val="00D86805"/>
    <w:rsid w:val="00D86D75"/>
    <w:rsid w:val="00D87782"/>
    <w:rsid w:val="00D87849"/>
    <w:rsid w:val="00D879AE"/>
    <w:rsid w:val="00D87B62"/>
    <w:rsid w:val="00D90093"/>
    <w:rsid w:val="00D90326"/>
    <w:rsid w:val="00D90444"/>
    <w:rsid w:val="00D904E3"/>
    <w:rsid w:val="00D90595"/>
    <w:rsid w:val="00D9071A"/>
    <w:rsid w:val="00D90768"/>
    <w:rsid w:val="00D90C62"/>
    <w:rsid w:val="00D90F90"/>
    <w:rsid w:val="00D9103F"/>
    <w:rsid w:val="00D91B1B"/>
    <w:rsid w:val="00D91CB6"/>
    <w:rsid w:val="00D91E5D"/>
    <w:rsid w:val="00D920C1"/>
    <w:rsid w:val="00D924BB"/>
    <w:rsid w:val="00D925CA"/>
    <w:rsid w:val="00D927FE"/>
    <w:rsid w:val="00D92813"/>
    <w:rsid w:val="00D92971"/>
    <w:rsid w:val="00D92BFB"/>
    <w:rsid w:val="00D92CAF"/>
    <w:rsid w:val="00D92D73"/>
    <w:rsid w:val="00D93189"/>
    <w:rsid w:val="00D93243"/>
    <w:rsid w:val="00D9331F"/>
    <w:rsid w:val="00D93442"/>
    <w:rsid w:val="00D936AE"/>
    <w:rsid w:val="00D93A84"/>
    <w:rsid w:val="00D93DF7"/>
    <w:rsid w:val="00D93E43"/>
    <w:rsid w:val="00D93EBB"/>
    <w:rsid w:val="00D94748"/>
    <w:rsid w:val="00D9478D"/>
    <w:rsid w:val="00D94F9C"/>
    <w:rsid w:val="00D95642"/>
    <w:rsid w:val="00D95982"/>
    <w:rsid w:val="00D95A6E"/>
    <w:rsid w:val="00D95CEE"/>
    <w:rsid w:val="00D95D7E"/>
    <w:rsid w:val="00D95DC3"/>
    <w:rsid w:val="00D95DE0"/>
    <w:rsid w:val="00D96EBC"/>
    <w:rsid w:val="00D97381"/>
    <w:rsid w:val="00D97A92"/>
    <w:rsid w:val="00D97BCA"/>
    <w:rsid w:val="00D97E6C"/>
    <w:rsid w:val="00D97EAB"/>
    <w:rsid w:val="00D97F40"/>
    <w:rsid w:val="00DA009B"/>
    <w:rsid w:val="00DA03FD"/>
    <w:rsid w:val="00DA04B3"/>
    <w:rsid w:val="00DA0C42"/>
    <w:rsid w:val="00DA0F41"/>
    <w:rsid w:val="00DA1191"/>
    <w:rsid w:val="00DA1454"/>
    <w:rsid w:val="00DA14FA"/>
    <w:rsid w:val="00DA1D9C"/>
    <w:rsid w:val="00DA1F03"/>
    <w:rsid w:val="00DA269B"/>
    <w:rsid w:val="00DA28A8"/>
    <w:rsid w:val="00DA2A29"/>
    <w:rsid w:val="00DA2B06"/>
    <w:rsid w:val="00DA2F36"/>
    <w:rsid w:val="00DA300F"/>
    <w:rsid w:val="00DA30C0"/>
    <w:rsid w:val="00DA34ED"/>
    <w:rsid w:val="00DA3649"/>
    <w:rsid w:val="00DA372D"/>
    <w:rsid w:val="00DA394B"/>
    <w:rsid w:val="00DA3BBD"/>
    <w:rsid w:val="00DA3EEB"/>
    <w:rsid w:val="00DA44C5"/>
    <w:rsid w:val="00DA4834"/>
    <w:rsid w:val="00DA507D"/>
    <w:rsid w:val="00DA5168"/>
    <w:rsid w:val="00DA53AC"/>
    <w:rsid w:val="00DA5911"/>
    <w:rsid w:val="00DA595F"/>
    <w:rsid w:val="00DA5986"/>
    <w:rsid w:val="00DA5D5C"/>
    <w:rsid w:val="00DA5EB7"/>
    <w:rsid w:val="00DA62CF"/>
    <w:rsid w:val="00DA62D7"/>
    <w:rsid w:val="00DA6933"/>
    <w:rsid w:val="00DA6D47"/>
    <w:rsid w:val="00DA6E46"/>
    <w:rsid w:val="00DA70D0"/>
    <w:rsid w:val="00DA722E"/>
    <w:rsid w:val="00DA73C4"/>
    <w:rsid w:val="00DA7724"/>
    <w:rsid w:val="00DA7733"/>
    <w:rsid w:val="00DA7C22"/>
    <w:rsid w:val="00DA7DD9"/>
    <w:rsid w:val="00DA7F3B"/>
    <w:rsid w:val="00DB0001"/>
    <w:rsid w:val="00DB0003"/>
    <w:rsid w:val="00DB0276"/>
    <w:rsid w:val="00DB0389"/>
    <w:rsid w:val="00DB04FD"/>
    <w:rsid w:val="00DB05D7"/>
    <w:rsid w:val="00DB085C"/>
    <w:rsid w:val="00DB0D02"/>
    <w:rsid w:val="00DB1025"/>
    <w:rsid w:val="00DB1162"/>
    <w:rsid w:val="00DB16CA"/>
    <w:rsid w:val="00DB198D"/>
    <w:rsid w:val="00DB1E02"/>
    <w:rsid w:val="00DB230F"/>
    <w:rsid w:val="00DB2312"/>
    <w:rsid w:val="00DB23BC"/>
    <w:rsid w:val="00DB3105"/>
    <w:rsid w:val="00DB33A5"/>
    <w:rsid w:val="00DB398E"/>
    <w:rsid w:val="00DB3D65"/>
    <w:rsid w:val="00DB4127"/>
    <w:rsid w:val="00DB42A1"/>
    <w:rsid w:val="00DB476F"/>
    <w:rsid w:val="00DB4C95"/>
    <w:rsid w:val="00DB4E41"/>
    <w:rsid w:val="00DB5447"/>
    <w:rsid w:val="00DB5A26"/>
    <w:rsid w:val="00DB5F33"/>
    <w:rsid w:val="00DB636B"/>
    <w:rsid w:val="00DB6410"/>
    <w:rsid w:val="00DB653A"/>
    <w:rsid w:val="00DB68E1"/>
    <w:rsid w:val="00DB70E3"/>
    <w:rsid w:val="00DB71EC"/>
    <w:rsid w:val="00DB722D"/>
    <w:rsid w:val="00DB7960"/>
    <w:rsid w:val="00DB7D67"/>
    <w:rsid w:val="00DC02A3"/>
    <w:rsid w:val="00DC043C"/>
    <w:rsid w:val="00DC0840"/>
    <w:rsid w:val="00DC0ED8"/>
    <w:rsid w:val="00DC1A47"/>
    <w:rsid w:val="00DC1C2B"/>
    <w:rsid w:val="00DC1F36"/>
    <w:rsid w:val="00DC22AB"/>
    <w:rsid w:val="00DC2AAB"/>
    <w:rsid w:val="00DC2E0D"/>
    <w:rsid w:val="00DC2EA3"/>
    <w:rsid w:val="00DC2F23"/>
    <w:rsid w:val="00DC3168"/>
    <w:rsid w:val="00DC36A6"/>
    <w:rsid w:val="00DC3754"/>
    <w:rsid w:val="00DC37CD"/>
    <w:rsid w:val="00DC42BA"/>
    <w:rsid w:val="00DC4709"/>
    <w:rsid w:val="00DC49A4"/>
    <w:rsid w:val="00DC4CB9"/>
    <w:rsid w:val="00DC4E7A"/>
    <w:rsid w:val="00DC5206"/>
    <w:rsid w:val="00DC5BE4"/>
    <w:rsid w:val="00DC5D05"/>
    <w:rsid w:val="00DC5E4A"/>
    <w:rsid w:val="00DC6188"/>
    <w:rsid w:val="00DC690A"/>
    <w:rsid w:val="00DC69A6"/>
    <w:rsid w:val="00DC6F12"/>
    <w:rsid w:val="00DC724A"/>
    <w:rsid w:val="00DC75A2"/>
    <w:rsid w:val="00DC796A"/>
    <w:rsid w:val="00DC7A30"/>
    <w:rsid w:val="00DC7B92"/>
    <w:rsid w:val="00DC7BD1"/>
    <w:rsid w:val="00DC7FCB"/>
    <w:rsid w:val="00DD0163"/>
    <w:rsid w:val="00DD0731"/>
    <w:rsid w:val="00DD07AC"/>
    <w:rsid w:val="00DD0C05"/>
    <w:rsid w:val="00DD0F4B"/>
    <w:rsid w:val="00DD152A"/>
    <w:rsid w:val="00DD178B"/>
    <w:rsid w:val="00DD1796"/>
    <w:rsid w:val="00DD1C14"/>
    <w:rsid w:val="00DD2097"/>
    <w:rsid w:val="00DD25C2"/>
    <w:rsid w:val="00DD2C95"/>
    <w:rsid w:val="00DD2F3B"/>
    <w:rsid w:val="00DD3770"/>
    <w:rsid w:val="00DD39B8"/>
    <w:rsid w:val="00DD4257"/>
    <w:rsid w:val="00DD42A7"/>
    <w:rsid w:val="00DD43D0"/>
    <w:rsid w:val="00DD4AD3"/>
    <w:rsid w:val="00DD4B3A"/>
    <w:rsid w:val="00DD530B"/>
    <w:rsid w:val="00DD5658"/>
    <w:rsid w:val="00DD56A3"/>
    <w:rsid w:val="00DD58B4"/>
    <w:rsid w:val="00DD5CB8"/>
    <w:rsid w:val="00DD5D6A"/>
    <w:rsid w:val="00DD5D7B"/>
    <w:rsid w:val="00DD6071"/>
    <w:rsid w:val="00DD6351"/>
    <w:rsid w:val="00DD63A9"/>
    <w:rsid w:val="00DD63DD"/>
    <w:rsid w:val="00DD645E"/>
    <w:rsid w:val="00DD6F4C"/>
    <w:rsid w:val="00DD73E6"/>
    <w:rsid w:val="00DD76CE"/>
    <w:rsid w:val="00DD77C4"/>
    <w:rsid w:val="00DD79D0"/>
    <w:rsid w:val="00DD7EF3"/>
    <w:rsid w:val="00DD7FB9"/>
    <w:rsid w:val="00DE0653"/>
    <w:rsid w:val="00DE132E"/>
    <w:rsid w:val="00DE134F"/>
    <w:rsid w:val="00DE1766"/>
    <w:rsid w:val="00DE23BF"/>
    <w:rsid w:val="00DE25B6"/>
    <w:rsid w:val="00DE2708"/>
    <w:rsid w:val="00DE2E80"/>
    <w:rsid w:val="00DE3456"/>
    <w:rsid w:val="00DE3888"/>
    <w:rsid w:val="00DE3C5C"/>
    <w:rsid w:val="00DE40FE"/>
    <w:rsid w:val="00DE410D"/>
    <w:rsid w:val="00DE4144"/>
    <w:rsid w:val="00DE4714"/>
    <w:rsid w:val="00DE4AA0"/>
    <w:rsid w:val="00DE4D78"/>
    <w:rsid w:val="00DE4ECC"/>
    <w:rsid w:val="00DE5066"/>
    <w:rsid w:val="00DE54B6"/>
    <w:rsid w:val="00DE5700"/>
    <w:rsid w:val="00DE5A67"/>
    <w:rsid w:val="00DE6164"/>
    <w:rsid w:val="00DE6365"/>
    <w:rsid w:val="00DE64F6"/>
    <w:rsid w:val="00DE6A67"/>
    <w:rsid w:val="00DE6A9D"/>
    <w:rsid w:val="00DE6B20"/>
    <w:rsid w:val="00DE7166"/>
    <w:rsid w:val="00DE77E5"/>
    <w:rsid w:val="00DE7824"/>
    <w:rsid w:val="00DE7923"/>
    <w:rsid w:val="00DE7BDF"/>
    <w:rsid w:val="00DF012D"/>
    <w:rsid w:val="00DF0218"/>
    <w:rsid w:val="00DF02FD"/>
    <w:rsid w:val="00DF0305"/>
    <w:rsid w:val="00DF0786"/>
    <w:rsid w:val="00DF0879"/>
    <w:rsid w:val="00DF0C6A"/>
    <w:rsid w:val="00DF11E3"/>
    <w:rsid w:val="00DF1261"/>
    <w:rsid w:val="00DF136A"/>
    <w:rsid w:val="00DF16B0"/>
    <w:rsid w:val="00DF1766"/>
    <w:rsid w:val="00DF1BFC"/>
    <w:rsid w:val="00DF2AEB"/>
    <w:rsid w:val="00DF2BB8"/>
    <w:rsid w:val="00DF2CD7"/>
    <w:rsid w:val="00DF2FC3"/>
    <w:rsid w:val="00DF308A"/>
    <w:rsid w:val="00DF3425"/>
    <w:rsid w:val="00DF3427"/>
    <w:rsid w:val="00DF38C5"/>
    <w:rsid w:val="00DF3B58"/>
    <w:rsid w:val="00DF3DA3"/>
    <w:rsid w:val="00DF4777"/>
    <w:rsid w:val="00DF49EF"/>
    <w:rsid w:val="00DF4C3C"/>
    <w:rsid w:val="00DF4FEF"/>
    <w:rsid w:val="00DF5110"/>
    <w:rsid w:val="00DF516E"/>
    <w:rsid w:val="00DF555D"/>
    <w:rsid w:val="00DF5AD7"/>
    <w:rsid w:val="00DF5B9D"/>
    <w:rsid w:val="00DF5D98"/>
    <w:rsid w:val="00DF628C"/>
    <w:rsid w:val="00DF653B"/>
    <w:rsid w:val="00DF685F"/>
    <w:rsid w:val="00DF694E"/>
    <w:rsid w:val="00DF6A1D"/>
    <w:rsid w:val="00DF6B7A"/>
    <w:rsid w:val="00DF6BEF"/>
    <w:rsid w:val="00DF6C8B"/>
    <w:rsid w:val="00DF6CDC"/>
    <w:rsid w:val="00DF718E"/>
    <w:rsid w:val="00DF71D8"/>
    <w:rsid w:val="00DF7442"/>
    <w:rsid w:val="00DF74E8"/>
    <w:rsid w:val="00DF779E"/>
    <w:rsid w:val="00DF7830"/>
    <w:rsid w:val="00DF7F16"/>
    <w:rsid w:val="00E000FC"/>
    <w:rsid w:val="00E00357"/>
    <w:rsid w:val="00E00CEE"/>
    <w:rsid w:val="00E00ED7"/>
    <w:rsid w:val="00E00F9E"/>
    <w:rsid w:val="00E013FD"/>
    <w:rsid w:val="00E01574"/>
    <w:rsid w:val="00E017E6"/>
    <w:rsid w:val="00E01EFC"/>
    <w:rsid w:val="00E02610"/>
    <w:rsid w:val="00E02680"/>
    <w:rsid w:val="00E03102"/>
    <w:rsid w:val="00E03862"/>
    <w:rsid w:val="00E039C2"/>
    <w:rsid w:val="00E03BB6"/>
    <w:rsid w:val="00E03D38"/>
    <w:rsid w:val="00E03E19"/>
    <w:rsid w:val="00E040F8"/>
    <w:rsid w:val="00E0525F"/>
    <w:rsid w:val="00E05C26"/>
    <w:rsid w:val="00E05FC4"/>
    <w:rsid w:val="00E060E8"/>
    <w:rsid w:val="00E06125"/>
    <w:rsid w:val="00E064D8"/>
    <w:rsid w:val="00E06550"/>
    <w:rsid w:val="00E06723"/>
    <w:rsid w:val="00E06973"/>
    <w:rsid w:val="00E06C0A"/>
    <w:rsid w:val="00E070B1"/>
    <w:rsid w:val="00E07590"/>
    <w:rsid w:val="00E07706"/>
    <w:rsid w:val="00E07D8A"/>
    <w:rsid w:val="00E10643"/>
    <w:rsid w:val="00E10829"/>
    <w:rsid w:val="00E11516"/>
    <w:rsid w:val="00E11872"/>
    <w:rsid w:val="00E119B3"/>
    <w:rsid w:val="00E11DCC"/>
    <w:rsid w:val="00E1249C"/>
    <w:rsid w:val="00E12591"/>
    <w:rsid w:val="00E12737"/>
    <w:rsid w:val="00E12CF6"/>
    <w:rsid w:val="00E12DB9"/>
    <w:rsid w:val="00E12F2F"/>
    <w:rsid w:val="00E13220"/>
    <w:rsid w:val="00E13A9E"/>
    <w:rsid w:val="00E13E0A"/>
    <w:rsid w:val="00E142FE"/>
    <w:rsid w:val="00E14455"/>
    <w:rsid w:val="00E146E4"/>
    <w:rsid w:val="00E152A5"/>
    <w:rsid w:val="00E15E09"/>
    <w:rsid w:val="00E16307"/>
    <w:rsid w:val="00E16382"/>
    <w:rsid w:val="00E16656"/>
    <w:rsid w:val="00E16FF8"/>
    <w:rsid w:val="00E17227"/>
    <w:rsid w:val="00E17400"/>
    <w:rsid w:val="00E176D5"/>
    <w:rsid w:val="00E1790C"/>
    <w:rsid w:val="00E17CCC"/>
    <w:rsid w:val="00E17F91"/>
    <w:rsid w:val="00E202FE"/>
    <w:rsid w:val="00E205A8"/>
    <w:rsid w:val="00E20624"/>
    <w:rsid w:val="00E2091B"/>
    <w:rsid w:val="00E20C6B"/>
    <w:rsid w:val="00E20C98"/>
    <w:rsid w:val="00E21315"/>
    <w:rsid w:val="00E21DCD"/>
    <w:rsid w:val="00E221B3"/>
    <w:rsid w:val="00E225D2"/>
    <w:rsid w:val="00E228B3"/>
    <w:rsid w:val="00E22B61"/>
    <w:rsid w:val="00E234A8"/>
    <w:rsid w:val="00E23609"/>
    <w:rsid w:val="00E2368E"/>
    <w:rsid w:val="00E236E0"/>
    <w:rsid w:val="00E23E8E"/>
    <w:rsid w:val="00E23F4D"/>
    <w:rsid w:val="00E240B5"/>
    <w:rsid w:val="00E2433C"/>
    <w:rsid w:val="00E246C0"/>
    <w:rsid w:val="00E248FE"/>
    <w:rsid w:val="00E24D2A"/>
    <w:rsid w:val="00E24F0C"/>
    <w:rsid w:val="00E24FEB"/>
    <w:rsid w:val="00E25700"/>
    <w:rsid w:val="00E263BC"/>
    <w:rsid w:val="00E26569"/>
    <w:rsid w:val="00E265BD"/>
    <w:rsid w:val="00E26773"/>
    <w:rsid w:val="00E26915"/>
    <w:rsid w:val="00E26971"/>
    <w:rsid w:val="00E26C78"/>
    <w:rsid w:val="00E26FFF"/>
    <w:rsid w:val="00E272D0"/>
    <w:rsid w:val="00E27603"/>
    <w:rsid w:val="00E2762A"/>
    <w:rsid w:val="00E279F5"/>
    <w:rsid w:val="00E27AE1"/>
    <w:rsid w:val="00E27D0C"/>
    <w:rsid w:val="00E27EBF"/>
    <w:rsid w:val="00E3022E"/>
    <w:rsid w:val="00E3050C"/>
    <w:rsid w:val="00E30B4A"/>
    <w:rsid w:val="00E30C0C"/>
    <w:rsid w:val="00E313A3"/>
    <w:rsid w:val="00E318BC"/>
    <w:rsid w:val="00E31D5F"/>
    <w:rsid w:val="00E32078"/>
    <w:rsid w:val="00E32141"/>
    <w:rsid w:val="00E321FE"/>
    <w:rsid w:val="00E32558"/>
    <w:rsid w:val="00E32585"/>
    <w:rsid w:val="00E32A31"/>
    <w:rsid w:val="00E32FBC"/>
    <w:rsid w:val="00E331A2"/>
    <w:rsid w:val="00E33593"/>
    <w:rsid w:val="00E33835"/>
    <w:rsid w:val="00E33CAA"/>
    <w:rsid w:val="00E34105"/>
    <w:rsid w:val="00E34216"/>
    <w:rsid w:val="00E347F6"/>
    <w:rsid w:val="00E34815"/>
    <w:rsid w:val="00E34991"/>
    <w:rsid w:val="00E34DA7"/>
    <w:rsid w:val="00E34EDA"/>
    <w:rsid w:val="00E3540E"/>
    <w:rsid w:val="00E35510"/>
    <w:rsid w:val="00E357E6"/>
    <w:rsid w:val="00E360B7"/>
    <w:rsid w:val="00E36430"/>
    <w:rsid w:val="00E36EBC"/>
    <w:rsid w:val="00E370B3"/>
    <w:rsid w:val="00E37302"/>
    <w:rsid w:val="00E373D5"/>
    <w:rsid w:val="00E37746"/>
    <w:rsid w:val="00E37A8D"/>
    <w:rsid w:val="00E37B62"/>
    <w:rsid w:val="00E37BDA"/>
    <w:rsid w:val="00E37BDD"/>
    <w:rsid w:val="00E400ED"/>
    <w:rsid w:val="00E405BA"/>
    <w:rsid w:val="00E407B4"/>
    <w:rsid w:val="00E40A15"/>
    <w:rsid w:val="00E4133C"/>
    <w:rsid w:val="00E41D3F"/>
    <w:rsid w:val="00E41D55"/>
    <w:rsid w:val="00E41FB5"/>
    <w:rsid w:val="00E42215"/>
    <w:rsid w:val="00E42427"/>
    <w:rsid w:val="00E434C1"/>
    <w:rsid w:val="00E435B3"/>
    <w:rsid w:val="00E43C8F"/>
    <w:rsid w:val="00E43D1D"/>
    <w:rsid w:val="00E44115"/>
    <w:rsid w:val="00E44133"/>
    <w:rsid w:val="00E449DD"/>
    <w:rsid w:val="00E44B31"/>
    <w:rsid w:val="00E44E89"/>
    <w:rsid w:val="00E454D9"/>
    <w:rsid w:val="00E45919"/>
    <w:rsid w:val="00E45EB8"/>
    <w:rsid w:val="00E46258"/>
    <w:rsid w:val="00E46482"/>
    <w:rsid w:val="00E4669C"/>
    <w:rsid w:val="00E46C87"/>
    <w:rsid w:val="00E46D44"/>
    <w:rsid w:val="00E46E49"/>
    <w:rsid w:val="00E4777F"/>
    <w:rsid w:val="00E477A9"/>
    <w:rsid w:val="00E477B1"/>
    <w:rsid w:val="00E4782D"/>
    <w:rsid w:val="00E47BD3"/>
    <w:rsid w:val="00E47C63"/>
    <w:rsid w:val="00E47E36"/>
    <w:rsid w:val="00E47F54"/>
    <w:rsid w:val="00E5006B"/>
    <w:rsid w:val="00E506CC"/>
    <w:rsid w:val="00E50BAD"/>
    <w:rsid w:val="00E50C8B"/>
    <w:rsid w:val="00E50E4C"/>
    <w:rsid w:val="00E51001"/>
    <w:rsid w:val="00E510CE"/>
    <w:rsid w:val="00E51199"/>
    <w:rsid w:val="00E51216"/>
    <w:rsid w:val="00E51518"/>
    <w:rsid w:val="00E51543"/>
    <w:rsid w:val="00E51915"/>
    <w:rsid w:val="00E51A52"/>
    <w:rsid w:val="00E51D29"/>
    <w:rsid w:val="00E51E16"/>
    <w:rsid w:val="00E52A8B"/>
    <w:rsid w:val="00E52AB6"/>
    <w:rsid w:val="00E52F71"/>
    <w:rsid w:val="00E53231"/>
    <w:rsid w:val="00E533D9"/>
    <w:rsid w:val="00E53778"/>
    <w:rsid w:val="00E54141"/>
    <w:rsid w:val="00E54295"/>
    <w:rsid w:val="00E5444A"/>
    <w:rsid w:val="00E547E1"/>
    <w:rsid w:val="00E54BB9"/>
    <w:rsid w:val="00E54E18"/>
    <w:rsid w:val="00E5531D"/>
    <w:rsid w:val="00E55AAB"/>
    <w:rsid w:val="00E55D8A"/>
    <w:rsid w:val="00E561C6"/>
    <w:rsid w:val="00E562A5"/>
    <w:rsid w:val="00E56339"/>
    <w:rsid w:val="00E56532"/>
    <w:rsid w:val="00E567C9"/>
    <w:rsid w:val="00E56B10"/>
    <w:rsid w:val="00E571B0"/>
    <w:rsid w:val="00E572B0"/>
    <w:rsid w:val="00E5733C"/>
    <w:rsid w:val="00E577A3"/>
    <w:rsid w:val="00E5794A"/>
    <w:rsid w:val="00E57D4A"/>
    <w:rsid w:val="00E57F08"/>
    <w:rsid w:val="00E60274"/>
    <w:rsid w:val="00E607CA"/>
    <w:rsid w:val="00E607DF"/>
    <w:rsid w:val="00E60ABA"/>
    <w:rsid w:val="00E60D47"/>
    <w:rsid w:val="00E60E3C"/>
    <w:rsid w:val="00E60FF2"/>
    <w:rsid w:val="00E61042"/>
    <w:rsid w:val="00E6120A"/>
    <w:rsid w:val="00E61407"/>
    <w:rsid w:val="00E61543"/>
    <w:rsid w:val="00E619C2"/>
    <w:rsid w:val="00E61FF7"/>
    <w:rsid w:val="00E62132"/>
    <w:rsid w:val="00E62296"/>
    <w:rsid w:val="00E6299E"/>
    <w:rsid w:val="00E62F4B"/>
    <w:rsid w:val="00E630F5"/>
    <w:rsid w:val="00E63237"/>
    <w:rsid w:val="00E6326A"/>
    <w:rsid w:val="00E63AB6"/>
    <w:rsid w:val="00E63ADC"/>
    <w:rsid w:val="00E63E6F"/>
    <w:rsid w:val="00E6454B"/>
    <w:rsid w:val="00E6462C"/>
    <w:rsid w:val="00E646DE"/>
    <w:rsid w:val="00E64968"/>
    <w:rsid w:val="00E649FC"/>
    <w:rsid w:val="00E64C52"/>
    <w:rsid w:val="00E64E6C"/>
    <w:rsid w:val="00E65044"/>
    <w:rsid w:val="00E65190"/>
    <w:rsid w:val="00E65589"/>
    <w:rsid w:val="00E65646"/>
    <w:rsid w:val="00E657DF"/>
    <w:rsid w:val="00E66520"/>
    <w:rsid w:val="00E666CC"/>
    <w:rsid w:val="00E66733"/>
    <w:rsid w:val="00E667CA"/>
    <w:rsid w:val="00E66B6C"/>
    <w:rsid w:val="00E66C20"/>
    <w:rsid w:val="00E66E60"/>
    <w:rsid w:val="00E67904"/>
    <w:rsid w:val="00E6790C"/>
    <w:rsid w:val="00E67934"/>
    <w:rsid w:val="00E67FE3"/>
    <w:rsid w:val="00E7028C"/>
    <w:rsid w:val="00E70292"/>
    <w:rsid w:val="00E70CED"/>
    <w:rsid w:val="00E70EAF"/>
    <w:rsid w:val="00E7184E"/>
    <w:rsid w:val="00E7187A"/>
    <w:rsid w:val="00E71A37"/>
    <w:rsid w:val="00E71AA5"/>
    <w:rsid w:val="00E71CAC"/>
    <w:rsid w:val="00E71E0E"/>
    <w:rsid w:val="00E72263"/>
    <w:rsid w:val="00E726A0"/>
    <w:rsid w:val="00E728E2"/>
    <w:rsid w:val="00E72B91"/>
    <w:rsid w:val="00E72D10"/>
    <w:rsid w:val="00E72E19"/>
    <w:rsid w:val="00E72F0F"/>
    <w:rsid w:val="00E72F34"/>
    <w:rsid w:val="00E7311F"/>
    <w:rsid w:val="00E733AC"/>
    <w:rsid w:val="00E73589"/>
    <w:rsid w:val="00E735E8"/>
    <w:rsid w:val="00E73723"/>
    <w:rsid w:val="00E73C44"/>
    <w:rsid w:val="00E73F7F"/>
    <w:rsid w:val="00E74156"/>
    <w:rsid w:val="00E74266"/>
    <w:rsid w:val="00E74744"/>
    <w:rsid w:val="00E749C6"/>
    <w:rsid w:val="00E74C6D"/>
    <w:rsid w:val="00E74D7E"/>
    <w:rsid w:val="00E74DCB"/>
    <w:rsid w:val="00E74FDB"/>
    <w:rsid w:val="00E756AA"/>
    <w:rsid w:val="00E75707"/>
    <w:rsid w:val="00E75C53"/>
    <w:rsid w:val="00E75D4C"/>
    <w:rsid w:val="00E75DF4"/>
    <w:rsid w:val="00E762C6"/>
    <w:rsid w:val="00E76410"/>
    <w:rsid w:val="00E7654F"/>
    <w:rsid w:val="00E76703"/>
    <w:rsid w:val="00E767A7"/>
    <w:rsid w:val="00E778A2"/>
    <w:rsid w:val="00E77CE3"/>
    <w:rsid w:val="00E77CF8"/>
    <w:rsid w:val="00E77F9A"/>
    <w:rsid w:val="00E80347"/>
    <w:rsid w:val="00E80B30"/>
    <w:rsid w:val="00E80B86"/>
    <w:rsid w:val="00E80F80"/>
    <w:rsid w:val="00E81350"/>
    <w:rsid w:val="00E814A0"/>
    <w:rsid w:val="00E81BA5"/>
    <w:rsid w:val="00E81C17"/>
    <w:rsid w:val="00E81FA4"/>
    <w:rsid w:val="00E82383"/>
    <w:rsid w:val="00E824AE"/>
    <w:rsid w:val="00E82629"/>
    <w:rsid w:val="00E826AF"/>
    <w:rsid w:val="00E82B2A"/>
    <w:rsid w:val="00E82C1E"/>
    <w:rsid w:val="00E82D5D"/>
    <w:rsid w:val="00E82D6B"/>
    <w:rsid w:val="00E830AE"/>
    <w:rsid w:val="00E83111"/>
    <w:rsid w:val="00E832B4"/>
    <w:rsid w:val="00E83F16"/>
    <w:rsid w:val="00E83F18"/>
    <w:rsid w:val="00E8470B"/>
    <w:rsid w:val="00E84A8F"/>
    <w:rsid w:val="00E84CDC"/>
    <w:rsid w:val="00E850A3"/>
    <w:rsid w:val="00E851EC"/>
    <w:rsid w:val="00E85704"/>
    <w:rsid w:val="00E85BBA"/>
    <w:rsid w:val="00E86036"/>
    <w:rsid w:val="00E8642B"/>
    <w:rsid w:val="00E86605"/>
    <w:rsid w:val="00E86811"/>
    <w:rsid w:val="00E86CF8"/>
    <w:rsid w:val="00E86E8F"/>
    <w:rsid w:val="00E878E0"/>
    <w:rsid w:val="00E87C36"/>
    <w:rsid w:val="00E87C43"/>
    <w:rsid w:val="00E87D16"/>
    <w:rsid w:val="00E90251"/>
    <w:rsid w:val="00E9043A"/>
    <w:rsid w:val="00E907A5"/>
    <w:rsid w:val="00E90CBB"/>
    <w:rsid w:val="00E91369"/>
    <w:rsid w:val="00E91693"/>
    <w:rsid w:val="00E9180F"/>
    <w:rsid w:val="00E919DF"/>
    <w:rsid w:val="00E91FAE"/>
    <w:rsid w:val="00E922DC"/>
    <w:rsid w:val="00E92328"/>
    <w:rsid w:val="00E924CF"/>
    <w:rsid w:val="00E9258A"/>
    <w:rsid w:val="00E925A9"/>
    <w:rsid w:val="00E92A17"/>
    <w:rsid w:val="00E92C20"/>
    <w:rsid w:val="00E92F0F"/>
    <w:rsid w:val="00E92F37"/>
    <w:rsid w:val="00E92F4B"/>
    <w:rsid w:val="00E931A9"/>
    <w:rsid w:val="00E9321F"/>
    <w:rsid w:val="00E93290"/>
    <w:rsid w:val="00E93380"/>
    <w:rsid w:val="00E933A7"/>
    <w:rsid w:val="00E9370D"/>
    <w:rsid w:val="00E93755"/>
    <w:rsid w:val="00E93B05"/>
    <w:rsid w:val="00E943E4"/>
    <w:rsid w:val="00E945F2"/>
    <w:rsid w:val="00E949FD"/>
    <w:rsid w:val="00E950BF"/>
    <w:rsid w:val="00E9520D"/>
    <w:rsid w:val="00E95333"/>
    <w:rsid w:val="00E95477"/>
    <w:rsid w:val="00E95CD2"/>
    <w:rsid w:val="00E95DC3"/>
    <w:rsid w:val="00E962F8"/>
    <w:rsid w:val="00E963DE"/>
    <w:rsid w:val="00E967AA"/>
    <w:rsid w:val="00E96B94"/>
    <w:rsid w:val="00E96D54"/>
    <w:rsid w:val="00E96DAC"/>
    <w:rsid w:val="00E96E17"/>
    <w:rsid w:val="00E96E8E"/>
    <w:rsid w:val="00E972B1"/>
    <w:rsid w:val="00E97321"/>
    <w:rsid w:val="00E976A2"/>
    <w:rsid w:val="00E97785"/>
    <w:rsid w:val="00E97AE8"/>
    <w:rsid w:val="00EA025C"/>
    <w:rsid w:val="00EA0568"/>
    <w:rsid w:val="00EA06C4"/>
    <w:rsid w:val="00EA0AA1"/>
    <w:rsid w:val="00EA0D91"/>
    <w:rsid w:val="00EA10A9"/>
    <w:rsid w:val="00EA153A"/>
    <w:rsid w:val="00EA1910"/>
    <w:rsid w:val="00EA1E69"/>
    <w:rsid w:val="00EA1EF8"/>
    <w:rsid w:val="00EA1FA7"/>
    <w:rsid w:val="00EA207C"/>
    <w:rsid w:val="00EA2100"/>
    <w:rsid w:val="00EA23F4"/>
    <w:rsid w:val="00EA2605"/>
    <w:rsid w:val="00EA2B24"/>
    <w:rsid w:val="00EA2B65"/>
    <w:rsid w:val="00EA2B7A"/>
    <w:rsid w:val="00EA2D99"/>
    <w:rsid w:val="00EA319C"/>
    <w:rsid w:val="00EA3548"/>
    <w:rsid w:val="00EA3BA8"/>
    <w:rsid w:val="00EA3F66"/>
    <w:rsid w:val="00EA3F7D"/>
    <w:rsid w:val="00EA452B"/>
    <w:rsid w:val="00EA459C"/>
    <w:rsid w:val="00EA4766"/>
    <w:rsid w:val="00EA4C38"/>
    <w:rsid w:val="00EA4E92"/>
    <w:rsid w:val="00EA4FC2"/>
    <w:rsid w:val="00EA50A2"/>
    <w:rsid w:val="00EA5277"/>
    <w:rsid w:val="00EA5299"/>
    <w:rsid w:val="00EA5343"/>
    <w:rsid w:val="00EA5491"/>
    <w:rsid w:val="00EA5C72"/>
    <w:rsid w:val="00EA5F52"/>
    <w:rsid w:val="00EA661F"/>
    <w:rsid w:val="00EA6932"/>
    <w:rsid w:val="00EA6C20"/>
    <w:rsid w:val="00EA6CAB"/>
    <w:rsid w:val="00EA71E4"/>
    <w:rsid w:val="00EA72AA"/>
    <w:rsid w:val="00EA7AB6"/>
    <w:rsid w:val="00EA7AF6"/>
    <w:rsid w:val="00EB0279"/>
    <w:rsid w:val="00EB0766"/>
    <w:rsid w:val="00EB0869"/>
    <w:rsid w:val="00EB0AAA"/>
    <w:rsid w:val="00EB0B1D"/>
    <w:rsid w:val="00EB1338"/>
    <w:rsid w:val="00EB1549"/>
    <w:rsid w:val="00EB1730"/>
    <w:rsid w:val="00EB1A9A"/>
    <w:rsid w:val="00EB1AC4"/>
    <w:rsid w:val="00EB1BD2"/>
    <w:rsid w:val="00EB1BF1"/>
    <w:rsid w:val="00EB2005"/>
    <w:rsid w:val="00EB200A"/>
    <w:rsid w:val="00EB2C0C"/>
    <w:rsid w:val="00EB32C2"/>
    <w:rsid w:val="00EB36C9"/>
    <w:rsid w:val="00EB385F"/>
    <w:rsid w:val="00EB45CF"/>
    <w:rsid w:val="00EB4604"/>
    <w:rsid w:val="00EB4BEF"/>
    <w:rsid w:val="00EB4BFA"/>
    <w:rsid w:val="00EB4C25"/>
    <w:rsid w:val="00EB4D13"/>
    <w:rsid w:val="00EB4F49"/>
    <w:rsid w:val="00EB508F"/>
    <w:rsid w:val="00EB51F6"/>
    <w:rsid w:val="00EB52F0"/>
    <w:rsid w:val="00EB5411"/>
    <w:rsid w:val="00EB5791"/>
    <w:rsid w:val="00EB5902"/>
    <w:rsid w:val="00EB595A"/>
    <w:rsid w:val="00EB5A47"/>
    <w:rsid w:val="00EB5B1F"/>
    <w:rsid w:val="00EB6230"/>
    <w:rsid w:val="00EB62CB"/>
    <w:rsid w:val="00EB644D"/>
    <w:rsid w:val="00EB6458"/>
    <w:rsid w:val="00EB662C"/>
    <w:rsid w:val="00EB6791"/>
    <w:rsid w:val="00EB698A"/>
    <w:rsid w:val="00EB6A76"/>
    <w:rsid w:val="00EB6E6E"/>
    <w:rsid w:val="00EB6EDA"/>
    <w:rsid w:val="00EB6F4E"/>
    <w:rsid w:val="00EB70BB"/>
    <w:rsid w:val="00EB7626"/>
    <w:rsid w:val="00EB7E63"/>
    <w:rsid w:val="00EC04A4"/>
    <w:rsid w:val="00EC0E27"/>
    <w:rsid w:val="00EC16DE"/>
    <w:rsid w:val="00EC18C0"/>
    <w:rsid w:val="00EC1BA2"/>
    <w:rsid w:val="00EC1CE3"/>
    <w:rsid w:val="00EC2012"/>
    <w:rsid w:val="00EC213B"/>
    <w:rsid w:val="00EC264D"/>
    <w:rsid w:val="00EC265A"/>
    <w:rsid w:val="00EC2826"/>
    <w:rsid w:val="00EC289F"/>
    <w:rsid w:val="00EC304C"/>
    <w:rsid w:val="00EC3114"/>
    <w:rsid w:val="00EC324B"/>
    <w:rsid w:val="00EC3316"/>
    <w:rsid w:val="00EC3C4B"/>
    <w:rsid w:val="00EC3D43"/>
    <w:rsid w:val="00EC40C1"/>
    <w:rsid w:val="00EC456D"/>
    <w:rsid w:val="00EC4948"/>
    <w:rsid w:val="00EC4BE8"/>
    <w:rsid w:val="00EC503B"/>
    <w:rsid w:val="00EC51CF"/>
    <w:rsid w:val="00EC5933"/>
    <w:rsid w:val="00EC6298"/>
    <w:rsid w:val="00EC62FE"/>
    <w:rsid w:val="00EC6905"/>
    <w:rsid w:val="00EC6A7A"/>
    <w:rsid w:val="00EC6CCD"/>
    <w:rsid w:val="00EC711C"/>
    <w:rsid w:val="00EC7158"/>
    <w:rsid w:val="00EC76F7"/>
    <w:rsid w:val="00EC783D"/>
    <w:rsid w:val="00ED0040"/>
    <w:rsid w:val="00ED02E9"/>
    <w:rsid w:val="00ED075A"/>
    <w:rsid w:val="00ED077D"/>
    <w:rsid w:val="00ED0CA6"/>
    <w:rsid w:val="00ED0DEA"/>
    <w:rsid w:val="00ED12F6"/>
    <w:rsid w:val="00ED19A9"/>
    <w:rsid w:val="00ED2214"/>
    <w:rsid w:val="00ED25EF"/>
    <w:rsid w:val="00ED26B0"/>
    <w:rsid w:val="00ED27C5"/>
    <w:rsid w:val="00ED290C"/>
    <w:rsid w:val="00ED2991"/>
    <w:rsid w:val="00ED2D11"/>
    <w:rsid w:val="00ED2E7A"/>
    <w:rsid w:val="00ED2F5A"/>
    <w:rsid w:val="00ED41D8"/>
    <w:rsid w:val="00ED446A"/>
    <w:rsid w:val="00ED44C2"/>
    <w:rsid w:val="00ED4795"/>
    <w:rsid w:val="00ED4887"/>
    <w:rsid w:val="00ED493B"/>
    <w:rsid w:val="00ED5218"/>
    <w:rsid w:val="00ED570B"/>
    <w:rsid w:val="00ED59A1"/>
    <w:rsid w:val="00ED5C4B"/>
    <w:rsid w:val="00ED5EB5"/>
    <w:rsid w:val="00ED65BE"/>
    <w:rsid w:val="00ED6955"/>
    <w:rsid w:val="00ED6F02"/>
    <w:rsid w:val="00ED738E"/>
    <w:rsid w:val="00ED77DC"/>
    <w:rsid w:val="00ED7BDD"/>
    <w:rsid w:val="00ED7D84"/>
    <w:rsid w:val="00ED7EB1"/>
    <w:rsid w:val="00EE0173"/>
    <w:rsid w:val="00EE01CB"/>
    <w:rsid w:val="00EE0395"/>
    <w:rsid w:val="00EE046C"/>
    <w:rsid w:val="00EE0582"/>
    <w:rsid w:val="00EE0D68"/>
    <w:rsid w:val="00EE0DD3"/>
    <w:rsid w:val="00EE10A4"/>
    <w:rsid w:val="00EE11AD"/>
    <w:rsid w:val="00EE1443"/>
    <w:rsid w:val="00EE1663"/>
    <w:rsid w:val="00EE18EC"/>
    <w:rsid w:val="00EE1C9E"/>
    <w:rsid w:val="00EE1FA5"/>
    <w:rsid w:val="00EE26FE"/>
    <w:rsid w:val="00EE2899"/>
    <w:rsid w:val="00EE2A93"/>
    <w:rsid w:val="00EE2AF5"/>
    <w:rsid w:val="00EE2F6C"/>
    <w:rsid w:val="00EE3920"/>
    <w:rsid w:val="00EE3B8A"/>
    <w:rsid w:val="00EE3D81"/>
    <w:rsid w:val="00EE3F35"/>
    <w:rsid w:val="00EE3F63"/>
    <w:rsid w:val="00EE4175"/>
    <w:rsid w:val="00EE49DE"/>
    <w:rsid w:val="00EE4CC9"/>
    <w:rsid w:val="00EE56FC"/>
    <w:rsid w:val="00EE578F"/>
    <w:rsid w:val="00EE5B91"/>
    <w:rsid w:val="00EE5BE6"/>
    <w:rsid w:val="00EE5D4E"/>
    <w:rsid w:val="00EE5F9E"/>
    <w:rsid w:val="00EE63AD"/>
    <w:rsid w:val="00EE63DF"/>
    <w:rsid w:val="00EE6489"/>
    <w:rsid w:val="00EE676B"/>
    <w:rsid w:val="00EE6AB2"/>
    <w:rsid w:val="00EE7106"/>
    <w:rsid w:val="00EE712F"/>
    <w:rsid w:val="00EE71BB"/>
    <w:rsid w:val="00EE726C"/>
    <w:rsid w:val="00EE737E"/>
    <w:rsid w:val="00EE7D17"/>
    <w:rsid w:val="00EF0220"/>
    <w:rsid w:val="00EF0A40"/>
    <w:rsid w:val="00EF113F"/>
    <w:rsid w:val="00EF1155"/>
    <w:rsid w:val="00EF134C"/>
    <w:rsid w:val="00EF1999"/>
    <w:rsid w:val="00EF1B61"/>
    <w:rsid w:val="00EF1D7F"/>
    <w:rsid w:val="00EF24DF"/>
    <w:rsid w:val="00EF27EE"/>
    <w:rsid w:val="00EF2C7B"/>
    <w:rsid w:val="00EF2FEA"/>
    <w:rsid w:val="00EF303C"/>
    <w:rsid w:val="00EF3221"/>
    <w:rsid w:val="00EF32C5"/>
    <w:rsid w:val="00EF38BD"/>
    <w:rsid w:val="00EF4310"/>
    <w:rsid w:val="00EF48C7"/>
    <w:rsid w:val="00EF4F0B"/>
    <w:rsid w:val="00EF57A9"/>
    <w:rsid w:val="00EF5C27"/>
    <w:rsid w:val="00EF5F2A"/>
    <w:rsid w:val="00EF62C6"/>
    <w:rsid w:val="00EF668F"/>
    <w:rsid w:val="00EF6924"/>
    <w:rsid w:val="00EF78AC"/>
    <w:rsid w:val="00EF7935"/>
    <w:rsid w:val="00EF79A6"/>
    <w:rsid w:val="00F00159"/>
    <w:rsid w:val="00F001C1"/>
    <w:rsid w:val="00F006E1"/>
    <w:rsid w:val="00F00960"/>
    <w:rsid w:val="00F00976"/>
    <w:rsid w:val="00F00C09"/>
    <w:rsid w:val="00F00FA0"/>
    <w:rsid w:val="00F019DD"/>
    <w:rsid w:val="00F01D81"/>
    <w:rsid w:val="00F026E3"/>
    <w:rsid w:val="00F0282C"/>
    <w:rsid w:val="00F02CA9"/>
    <w:rsid w:val="00F02D00"/>
    <w:rsid w:val="00F030A7"/>
    <w:rsid w:val="00F032EF"/>
    <w:rsid w:val="00F03753"/>
    <w:rsid w:val="00F0378E"/>
    <w:rsid w:val="00F03AEB"/>
    <w:rsid w:val="00F03C02"/>
    <w:rsid w:val="00F03DDE"/>
    <w:rsid w:val="00F03EAD"/>
    <w:rsid w:val="00F04049"/>
    <w:rsid w:val="00F04752"/>
    <w:rsid w:val="00F04806"/>
    <w:rsid w:val="00F04983"/>
    <w:rsid w:val="00F04F03"/>
    <w:rsid w:val="00F058BE"/>
    <w:rsid w:val="00F05985"/>
    <w:rsid w:val="00F05996"/>
    <w:rsid w:val="00F05A19"/>
    <w:rsid w:val="00F05AA5"/>
    <w:rsid w:val="00F05B9F"/>
    <w:rsid w:val="00F05DF3"/>
    <w:rsid w:val="00F06084"/>
    <w:rsid w:val="00F06111"/>
    <w:rsid w:val="00F064B5"/>
    <w:rsid w:val="00F064F9"/>
    <w:rsid w:val="00F06676"/>
    <w:rsid w:val="00F06D07"/>
    <w:rsid w:val="00F070AF"/>
    <w:rsid w:val="00F074A3"/>
    <w:rsid w:val="00F07587"/>
    <w:rsid w:val="00F075E9"/>
    <w:rsid w:val="00F076DE"/>
    <w:rsid w:val="00F07EBC"/>
    <w:rsid w:val="00F10524"/>
    <w:rsid w:val="00F106F5"/>
    <w:rsid w:val="00F108CB"/>
    <w:rsid w:val="00F10972"/>
    <w:rsid w:val="00F10E94"/>
    <w:rsid w:val="00F112F1"/>
    <w:rsid w:val="00F117C2"/>
    <w:rsid w:val="00F11C48"/>
    <w:rsid w:val="00F12072"/>
    <w:rsid w:val="00F123DA"/>
    <w:rsid w:val="00F128FE"/>
    <w:rsid w:val="00F12A41"/>
    <w:rsid w:val="00F12BDB"/>
    <w:rsid w:val="00F130A3"/>
    <w:rsid w:val="00F130AE"/>
    <w:rsid w:val="00F135F2"/>
    <w:rsid w:val="00F137A3"/>
    <w:rsid w:val="00F13941"/>
    <w:rsid w:val="00F13FA5"/>
    <w:rsid w:val="00F14405"/>
    <w:rsid w:val="00F1445F"/>
    <w:rsid w:val="00F145DF"/>
    <w:rsid w:val="00F14741"/>
    <w:rsid w:val="00F14F8C"/>
    <w:rsid w:val="00F1521E"/>
    <w:rsid w:val="00F15421"/>
    <w:rsid w:val="00F15557"/>
    <w:rsid w:val="00F15866"/>
    <w:rsid w:val="00F15AA4"/>
    <w:rsid w:val="00F15C4D"/>
    <w:rsid w:val="00F15CF3"/>
    <w:rsid w:val="00F160C1"/>
    <w:rsid w:val="00F165AB"/>
    <w:rsid w:val="00F16861"/>
    <w:rsid w:val="00F16960"/>
    <w:rsid w:val="00F17302"/>
    <w:rsid w:val="00F175C9"/>
    <w:rsid w:val="00F176B7"/>
    <w:rsid w:val="00F17908"/>
    <w:rsid w:val="00F17925"/>
    <w:rsid w:val="00F17C86"/>
    <w:rsid w:val="00F17D32"/>
    <w:rsid w:val="00F20126"/>
    <w:rsid w:val="00F20379"/>
    <w:rsid w:val="00F2042F"/>
    <w:rsid w:val="00F20579"/>
    <w:rsid w:val="00F20638"/>
    <w:rsid w:val="00F20676"/>
    <w:rsid w:val="00F2068C"/>
    <w:rsid w:val="00F20859"/>
    <w:rsid w:val="00F20CBD"/>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EB6"/>
    <w:rsid w:val="00F22F33"/>
    <w:rsid w:val="00F236BD"/>
    <w:rsid w:val="00F237F2"/>
    <w:rsid w:val="00F23DF4"/>
    <w:rsid w:val="00F2401F"/>
    <w:rsid w:val="00F2403B"/>
    <w:rsid w:val="00F2448F"/>
    <w:rsid w:val="00F2463C"/>
    <w:rsid w:val="00F2502F"/>
    <w:rsid w:val="00F251D8"/>
    <w:rsid w:val="00F254A8"/>
    <w:rsid w:val="00F2597B"/>
    <w:rsid w:val="00F25ABE"/>
    <w:rsid w:val="00F25C21"/>
    <w:rsid w:val="00F25CB4"/>
    <w:rsid w:val="00F25D33"/>
    <w:rsid w:val="00F25FB3"/>
    <w:rsid w:val="00F26065"/>
    <w:rsid w:val="00F262BB"/>
    <w:rsid w:val="00F264A1"/>
    <w:rsid w:val="00F2692D"/>
    <w:rsid w:val="00F270C3"/>
    <w:rsid w:val="00F2757C"/>
    <w:rsid w:val="00F2798A"/>
    <w:rsid w:val="00F30403"/>
    <w:rsid w:val="00F30417"/>
    <w:rsid w:val="00F30506"/>
    <w:rsid w:val="00F3056E"/>
    <w:rsid w:val="00F309E9"/>
    <w:rsid w:val="00F30B4C"/>
    <w:rsid w:val="00F30BF5"/>
    <w:rsid w:val="00F30DC9"/>
    <w:rsid w:val="00F315FA"/>
    <w:rsid w:val="00F31984"/>
    <w:rsid w:val="00F31D4F"/>
    <w:rsid w:val="00F31E61"/>
    <w:rsid w:val="00F321A6"/>
    <w:rsid w:val="00F32242"/>
    <w:rsid w:val="00F326A2"/>
    <w:rsid w:val="00F32807"/>
    <w:rsid w:val="00F32B51"/>
    <w:rsid w:val="00F32EE9"/>
    <w:rsid w:val="00F333A1"/>
    <w:rsid w:val="00F33692"/>
    <w:rsid w:val="00F3372A"/>
    <w:rsid w:val="00F337D4"/>
    <w:rsid w:val="00F33DE7"/>
    <w:rsid w:val="00F33EBB"/>
    <w:rsid w:val="00F33F03"/>
    <w:rsid w:val="00F340EA"/>
    <w:rsid w:val="00F341BA"/>
    <w:rsid w:val="00F34378"/>
    <w:rsid w:val="00F34480"/>
    <w:rsid w:val="00F34626"/>
    <w:rsid w:val="00F34BFA"/>
    <w:rsid w:val="00F3510C"/>
    <w:rsid w:val="00F36187"/>
    <w:rsid w:val="00F362F6"/>
    <w:rsid w:val="00F3664D"/>
    <w:rsid w:val="00F366C7"/>
    <w:rsid w:val="00F367AF"/>
    <w:rsid w:val="00F367CA"/>
    <w:rsid w:val="00F369FB"/>
    <w:rsid w:val="00F36C84"/>
    <w:rsid w:val="00F37112"/>
    <w:rsid w:val="00F3736F"/>
    <w:rsid w:val="00F3764D"/>
    <w:rsid w:val="00F376B1"/>
    <w:rsid w:val="00F37B14"/>
    <w:rsid w:val="00F37C18"/>
    <w:rsid w:val="00F37F23"/>
    <w:rsid w:val="00F40208"/>
    <w:rsid w:val="00F40257"/>
    <w:rsid w:val="00F406CA"/>
    <w:rsid w:val="00F40715"/>
    <w:rsid w:val="00F4087C"/>
    <w:rsid w:val="00F40B8B"/>
    <w:rsid w:val="00F40C81"/>
    <w:rsid w:val="00F40CF9"/>
    <w:rsid w:val="00F40DF4"/>
    <w:rsid w:val="00F4129E"/>
    <w:rsid w:val="00F41311"/>
    <w:rsid w:val="00F41563"/>
    <w:rsid w:val="00F41C1F"/>
    <w:rsid w:val="00F42C97"/>
    <w:rsid w:val="00F42E38"/>
    <w:rsid w:val="00F42FB5"/>
    <w:rsid w:val="00F430A7"/>
    <w:rsid w:val="00F4365A"/>
    <w:rsid w:val="00F437D3"/>
    <w:rsid w:val="00F44130"/>
    <w:rsid w:val="00F44323"/>
    <w:rsid w:val="00F4486C"/>
    <w:rsid w:val="00F448CE"/>
    <w:rsid w:val="00F44B98"/>
    <w:rsid w:val="00F44C6C"/>
    <w:rsid w:val="00F44C89"/>
    <w:rsid w:val="00F44E77"/>
    <w:rsid w:val="00F45514"/>
    <w:rsid w:val="00F455CB"/>
    <w:rsid w:val="00F45806"/>
    <w:rsid w:val="00F4589A"/>
    <w:rsid w:val="00F45A96"/>
    <w:rsid w:val="00F45ACC"/>
    <w:rsid w:val="00F467F7"/>
    <w:rsid w:val="00F46A59"/>
    <w:rsid w:val="00F477F9"/>
    <w:rsid w:val="00F47DE8"/>
    <w:rsid w:val="00F47E1E"/>
    <w:rsid w:val="00F500DA"/>
    <w:rsid w:val="00F50531"/>
    <w:rsid w:val="00F505F9"/>
    <w:rsid w:val="00F5060A"/>
    <w:rsid w:val="00F50965"/>
    <w:rsid w:val="00F50CCD"/>
    <w:rsid w:val="00F50DB0"/>
    <w:rsid w:val="00F50E9C"/>
    <w:rsid w:val="00F50FC2"/>
    <w:rsid w:val="00F513C4"/>
    <w:rsid w:val="00F51422"/>
    <w:rsid w:val="00F51C2D"/>
    <w:rsid w:val="00F51F46"/>
    <w:rsid w:val="00F52868"/>
    <w:rsid w:val="00F52C79"/>
    <w:rsid w:val="00F530F1"/>
    <w:rsid w:val="00F53BE5"/>
    <w:rsid w:val="00F54094"/>
    <w:rsid w:val="00F5409E"/>
    <w:rsid w:val="00F540D9"/>
    <w:rsid w:val="00F541E4"/>
    <w:rsid w:val="00F54354"/>
    <w:rsid w:val="00F5468E"/>
    <w:rsid w:val="00F550C8"/>
    <w:rsid w:val="00F55521"/>
    <w:rsid w:val="00F55954"/>
    <w:rsid w:val="00F55BC9"/>
    <w:rsid w:val="00F55CB3"/>
    <w:rsid w:val="00F55EBD"/>
    <w:rsid w:val="00F55F3F"/>
    <w:rsid w:val="00F56896"/>
    <w:rsid w:val="00F568F4"/>
    <w:rsid w:val="00F56A49"/>
    <w:rsid w:val="00F56C09"/>
    <w:rsid w:val="00F56F3A"/>
    <w:rsid w:val="00F57332"/>
    <w:rsid w:val="00F57418"/>
    <w:rsid w:val="00F57B05"/>
    <w:rsid w:val="00F600CD"/>
    <w:rsid w:val="00F60493"/>
    <w:rsid w:val="00F60920"/>
    <w:rsid w:val="00F60A57"/>
    <w:rsid w:val="00F60CEB"/>
    <w:rsid w:val="00F60F6A"/>
    <w:rsid w:val="00F611C8"/>
    <w:rsid w:val="00F61248"/>
    <w:rsid w:val="00F6124D"/>
    <w:rsid w:val="00F616D3"/>
    <w:rsid w:val="00F61779"/>
    <w:rsid w:val="00F61FAC"/>
    <w:rsid w:val="00F625D5"/>
    <w:rsid w:val="00F62656"/>
    <w:rsid w:val="00F62921"/>
    <w:rsid w:val="00F62CF8"/>
    <w:rsid w:val="00F62DE2"/>
    <w:rsid w:val="00F63495"/>
    <w:rsid w:val="00F636EE"/>
    <w:rsid w:val="00F64219"/>
    <w:rsid w:val="00F64357"/>
    <w:rsid w:val="00F643C4"/>
    <w:rsid w:val="00F64462"/>
    <w:rsid w:val="00F64787"/>
    <w:rsid w:val="00F647C8"/>
    <w:rsid w:val="00F64A06"/>
    <w:rsid w:val="00F64EDB"/>
    <w:rsid w:val="00F656C1"/>
    <w:rsid w:val="00F65B45"/>
    <w:rsid w:val="00F65B78"/>
    <w:rsid w:val="00F65D2C"/>
    <w:rsid w:val="00F660E2"/>
    <w:rsid w:val="00F66147"/>
    <w:rsid w:val="00F663D9"/>
    <w:rsid w:val="00F666A2"/>
    <w:rsid w:val="00F66EFA"/>
    <w:rsid w:val="00F672A6"/>
    <w:rsid w:val="00F6747A"/>
    <w:rsid w:val="00F677AA"/>
    <w:rsid w:val="00F70006"/>
    <w:rsid w:val="00F701AF"/>
    <w:rsid w:val="00F70633"/>
    <w:rsid w:val="00F70A92"/>
    <w:rsid w:val="00F70C1A"/>
    <w:rsid w:val="00F70C25"/>
    <w:rsid w:val="00F70E77"/>
    <w:rsid w:val="00F71082"/>
    <w:rsid w:val="00F71630"/>
    <w:rsid w:val="00F71700"/>
    <w:rsid w:val="00F71747"/>
    <w:rsid w:val="00F71865"/>
    <w:rsid w:val="00F71CE0"/>
    <w:rsid w:val="00F71D8E"/>
    <w:rsid w:val="00F7202E"/>
    <w:rsid w:val="00F721A9"/>
    <w:rsid w:val="00F72203"/>
    <w:rsid w:val="00F724E9"/>
    <w:rsid w:val="00F728C0"/>
    <w:rsid w:val="00F72C59"/>
    <w:rsid w:val="00F72C62"/>
    <w:rsid w:val="00F72DCF"/>
    <w:rsid w:val="00F72DFD"/>
    <w:rsid w:val="00F72E0D"/>
    <w:rsid w:val="00F72FA5"/>
    <w:rsid w:val="00F73011"/>
    <w:rsid w:val="00F733FF"/>
    <w:rsid w:val="00F734C0"/>
    <w:rsid w:val="00F73588"/>
    <w:rsid w:val="00F735B8"/>
    <w:rsid w:val="00F73619"/>
    <w:rsid w:val="00F73DE8"/>
    <w:rsid w:val="00F73E24"/>
    <w:rsid w:val="00F741BE"/>
    <w:rsid w:val="00F74563"/>
    <w:rsid w:val="00F749EC"/>
    <w:rsid w:val="00F753E1"/>
    <w:rsid w:val="00F756D5"/>
    <w:rsid w:val="00F75AF4"/>
    <w:rsid w:val="00F7615C"/>
    <w:rsid w:val="00F76165"/>
    <w:rsid w:val="00F76714"/>
    <w:rsid w:val="00F76FFF"/>
    <w:rsid w:val="00F77167"/>
    <w:rsid w:val="00F77C92"/>
    <w:rsid w:val="00F77CBB"/>
    <w:rsid w:val="00F80204"/>
    <w:rsid w:val="00F80723"/>
    <w:rsid w:val="00F80AE1"/>
    <w:rsid w:val="00F80EE7"/>
    <w:rsid w:val="00F81119"/>
    <w:rsid w:val="00F81161"/>
    <w:rsid w:val="00F8141B"/>
    <w:rsid w:val="00F8172F"/>
    <w:rsid w:val="00F81C53"/>
    <w:rsid w:val="00F820E8"/>
    <w:rsid w:val="00F82737"/>
    <w:rsid w:val="00F82C50"/>
    <w:rsid w:val="00F835CA"/>
    <w:rsid w:val="00F83834"/>
    <w:rsid w:val="00F838C9"/>
    <w:rsid w:val="00F839F6"/>
    <w:rsid w:val="00F83BB4"/>
    <w:rsid w:val="00F84016"/>
    <w:rsid w:val="00F840E1"/>
    <w:rsid w:val="00F8416D"/>
    <w:rsid w:val="00F8463D"/>
    <w:rsid w:val="00F8478A"/>
    <w:rsid w:val="00F84B72"/>
    <w:rsid w:val="00F84E61"/>
    <w:rsid w:val="00F85233"/>
    <w:rsid w:val="00F856F0"/>
    <w:rsid w:val="00F85D8B"/>
    <w:rsid w:val="00F85DA7"/>
    <w:rsid w:val="00F85EE3"/>
    <w:rsid w:val="00F860F2"/>
    <w:rsid w:val="00F8654F"/>
    <w:rsid w:val="00F867AC"/>
    <w:rsid w:val="00F87011"/>
    <w:rsid w:val="00F87AD3"/>
    <w:rsid w:val="00F87EE7"/>
    <w:rsid w:val="00F906CC"/>
    <w:rsid w:val="00F90ACB"/>
    <w:rsid w:val="00F90EB3"/>
    <w:rsid w:val="00F90F10"/>
    <w:rsid w:val="00F910BE"/>
    <w:rsid w:val="00F91137"/>
    <w:rsid w:val="00F91269"/>
    <w:rsid w:val="00F91320"/>
    <w:rsid w:val="00F915FC"/>
    <w:rsid w:val="00F91C47"/>
    <w:rsid w:val="00F91D33"/>
    <w:rsid w:val="00F92268"/>
    <w:rsid w:val="00F92383"/>
    <w:rsid w:val="00F92774"/>
    <w:rsid w:val="00F929FF"/>
    <w:rsid w:val="00F92EB9"/>
    <w:rsid w:val="00F92ECE"/>
    <w:rsid w:val="00F9363F"/>
    <w:rsid w:val="00F93ACE"/>
    <w:rsid w:val="00F94049"/>
    <w:rsid w:val="00F942F1"/>
    <w:rsid w:val="00F945C9"/>
    <w:rsid w:val="00F9480B"/>
    <w:rsid w:val="00F94BF2"/>
    <w:rsid w:val="00F94C9A"/>
    <w:rsid w:val="00F94CBD"/>
    <w:rsid w:val="00F94DEF"/>
    <w:rsid w:val="00F94FE9"/>
    <w:rsid w:val="00F9546F"/>
    <w:rsid w:val="00F963C5"/>
    <w:rsid w:val="00F96559"/>
    <w:rsid w:val="00F96A67"/>
    <w:rsid w:val="00F96D06"/>
    <w:rsid w:val="00F97641"/>
    <w:rsid w:val="00F976CC"/>
    <w:rsid w:val="00F97731"/>
    <w:rsid w:val="00F97753"/>
    <w:rsid w:val="00F978DA"/>
    <w:rsid w:val="00F97944"/>
    <w:rsid w:val="00F97960"/>
    <w:rsid w:val="00F97A00"/>
    <w:rsid w:val="00F97E4D"/>
    <w:rsid w:val="00FA0531"/>
    <w:rsid w:val="00FA0822"/>
    <w:rsid w:val="00FA08AD"/>
    <w:rsid w:val="00FA0C9C"/>
    <w:rsid w:val="00FA100C"/>
    <w:rsid w:val="00FA11EB"/>
    <w:rsid w:val="00FA12F1"/>
    <w:rsid w:val="00FA1646"/>
    <w:rsid w:val="00FA1936"/>
    <w:rsid w:val="00FA19F5"/>
    <w:rsid w:val="00FA2037"/>
    <w:rsid w:val="00FA2196"/>
    <w:rsid w:val="00FA21E8"/>
    <w:rsid w:val="00FA238C"/>
    <w:rsid w:val="00FA2416"/>
    <w:rsid w:val="00FA2543"/>
    <w:rsid w:val="00FA267A"/>
    <w:rsid w:val="00FA2755"/>
    <w:rsid w:val="00FA2823"/>
    <w:rsid w:val="00FA28A1"/>
    <w:rsid w:val="00FA2AB5"/>
    <w:rsid w:val="00FA2E53"/>
    <w:rsid w:val="00FA314A"/>
    <w:rsid w:val="00FA324A"/>
    <w:rsid w:val="00FA33FA"/>
    <w:rsid w:val="00FA34AB"/>
    <w:rsid w:val="00FA3726"/>
    <w:rsid w:val="00FA38F0"/>
    <w:rsid w:val="00FA39FD"/>
    <w:rsid w:val="00FA3B3B"/>
    <w:rsid w:val="00FA3C6C"/>
    <w:rsid w:val="00FA3C90"/>
    <w:rsid w:val="00FA4074"/>
    <w:rsid w:val="00FA448D"/>
    <w:rsid w:val="00FA4EB5"/>
    <w:rsid w:val="00FA564E"/>
    <w:rsid w:val="00FA56BD"/>
    <w:rsid w:val="00FA5AB4"/>
    <w:rsid w:val="00FA5B0D"/>
    <w:rsid w:val="00FA5BCB"/>
    <w:rsid w:val="00FA6342"/>
    <w:rsid w:val="00FA637E"/>
    <w:rsid w:val="00FA6520"/>
    <w:rsid w:val="00FA681C"/>
    <w:rsid w:val="00FA681F"/>
    <w:rsid w:val="00FA6BE0"/>
    <w:rsid w:val="00FA6CE3"/>
    <w:rsid w:val="00FA6E52"/>
    <w:rsid w:val="00FA75EE"/>
    <w:rsid w:val="00FA766B"/>
    <w:rsid w:val="00FA7E50"/>
    <w:rsid w:val="00FB00C9"/>
    <w:rsid w:val="00FB057F"/>
    <w:rsid w:val="00FB084B"/>
    <w:rsid w:val="00FB0A82"/>
    <w:rsid w:val="00FB0C32"/>
    <w:rsid w:val="00FB0E10"/>
    <w:rsid w:val="00FB0E75"/>
    <w:rsid w:val="00FB0E87"/>
    <w:rsid w:val="00FB0FE1"/>
    <w:rsid w:val="00FB133A"/>
    <w:rsid w:val="00FB1419"/>
    <w:rsid w:val="00FB1619"/>
    <w:rsid w:val="00FB1995"/>
    <w:rsid w:val="00FB1F85"/>
    <w:rsid w:val="00FB2105"/>
    <w:rsid w:val="00FB2293"/>
    <w:rsid w:val="00FB238A"/>
    <w:rsid w:val="00FB2B91"/>
    <w:rsid w:val="00FB2B99"/>
    <w:rsid w:val="00FB2E7A"/>
    <w:rsid w:val="00FB2F99"/>
    <w:rsid w:val="00FB3297"/>
    <w:rsid w:val="00FB335A"/>
    <w:rsid w:val="00FB336A"/>
    <w:rsid w:val="00FB3539"/>
    <w:rsid w:val="00FB39D5"/>
    <w:rsid w:val="00FB3AE4"/>
    <w:rsid w:val="00FB3AEE"/>
    <w:rsid w:val="00FB3ED3"/>
    <w:rsid w:val="00FB403A"/>
    <w:rsid w:val="00FB4B09"/>
    <w:rsid w:val="00FB4B9C"/>
    <w:rsid w:val="00FB4C32"/>
    <w:rsid w:val="00FB51B3"/>
    <w:rsid w:val="00FB5542"/>
    <w:rsid w:val="00FB5DEA"/>
    <w:rsid w:val="00FB5ECA"/>
    <w:rsid w:val="00FB5EE3"/>
    <w:rsid w:val="00FB6036"/>
    <w:rsid w:val="00FB6219"/>
    <w:rsid w:val="00FB6866"/>
    <w:rsid w:val="00FB6918"/>
    <w:rsid w:val="00FB6B28"/>
    <w:rsid w:val="00FB6B30"/>
    <w:rsid w:val="00FB6B37"/>
    <w:rsid w:val="00FB6C6D"/>
    <w:rsid w:val="00FB7271"/>
    <w:rsid w:val="00FB757A"/>
    <w:rsid w:val="00FB7876"/>
    <w:rsid w:val="00FB7A50"/>
    <w:rsid w:val="00FB7F54"/>
    <w:rsid w:val="00FB7F8F"/>
    <w:rsid w:val="00FC0535"/>
    <w:rsid w:val="00FC07BD"/>
    <w:rsid w:val="00FC0824"/>
    <w:rsid w:val="00FC0DF1"/>
    <w:rsid w:val="00FC10AB"/>
    <w:rsid w:val="00FC165F"/>
    <w:rsid w:val="00FC1758"/>
    <w:rsid w:val="00FC19E0"/>
    <w:rsid w:val="00FC1C29"/>
    <w:rsid w:val="00FC1CEA"/>
    <w:rsid w:val="00FC22C4"/>
    <w:rsid w:val="00FC27AF"/>
    <w:rsid w:val="00FC2819"/>
    <w:rsid w:val="00FC2D0E"/>
    <w:rsid w:val="00FC32B9"/>
    <w:rsid w:val="00FC3336"/>
    <w:rsid w:val="00FC3578"/>
    <w:rsid w:val="00FC3A9A"/>
    <w:rsid w:val="00FC3DCA"/>
    <w:rsid w:val="00FC3F63"/>
    <w:rsid w:val="00FC4035"/>
    <w:rsid w:val="00FC446C"/>
    <w:rsid w:val="00FC4798"/>
    <w:rsid w:val="00FC479B"/>
    <w:rsid w:val="00FC488D"/>
    <w:rsid w:val="00FC4A0A"/>
    <w:rsid w:val="00FC4CB8"/>
    <w:rsid w:val="00FC4FB0"/>
    <w:rsid w:val="00FC50CD"/>
    <w:rsid w:val="00FC515E"/>
    <w:rsid w:val="00FC54C0"/>
    <w:rsid w:val="00FC5840"/>
    <w:rsid w:val="00FC588F"/>
    <w:rsid w:val="00FC5B8D"/>
    <w:rsid w:val="00FC6278"/>
    <w:rsid w:val="00FC6399"/>
    <w:rsid w:val="00FC6510"/>
    <w:rsid w:val="00FC6604"/>
    <w:rsid w:val="00FC67F7"/>
    <w:rsid w:val="00FC6B42"/>
    <w:rsid w:val="00FC6C36"/>
    <w:rsid w:val="00FC6E31"/>
    <w:rsid w:val="00FC6EC1"/>
    <w:rsid w:val="00FC6F6A"/>
    <w:rsid w:val="00FC703D"/>
    <w:rsid w:val="00FC7245"/>
    <w:rsid w:val="00FC7426"/>
    <w:rsid w:val="00FC7C4F"/>
    <w:rsid w:val="00FC7D0C"/>
    <w:rsid w:val="00FC7E18"/>
    <w:rsid w:val="00FD0107"/>
    <w:rsid w:val="00FD04BB"/>
    <w:rsid w:val="00FD050C"/>
    <w:rsid w:val="00FD146A"/>
    <w:rsid w:val="00FD1490"/>
    <w:rsid w:val="00FD1849"/>
    <w:rsid w:val="00FD1B83"/>
    <w:rsid w:val="00FD1BE0"/>
    <w:rsid w:val="00FD2330"/>
    <w:rsid w:val="00FD2381"/>
    <w:rsid w:val="00FD2A54"/>
    <w:rsid w:val="00FD2E02"/>
    <w:rsid w:val="00FD2E7E"/>
    <w:rsid w:val="00FD2E9F"/>
    <w:rsid w:val="00FD2EC3"/>
    <w:rsid w:val="00FD2F0E"/>
    <w:rsid w:val="00FD3495"/>
    <w:rsid w:val="00FD3B6C"/>
    <w:rsid w:val="00FD3BC6"/>
    <w:rsid w:val="00FD425B"/>
    <w:rsid w:val="00FD426F"/>
    <w:rsid w:val="00FD4374"/>
    <w:rsid w:val="00FD4A11"/>
    <w:rsid w:val="00FD4C38"/>
    <w:rsid w:val="00FD4E1E"/>
    <w:rsid w:val="00FD5CFD"/>
    <w:rsid w:val="00FD5D3B"/>
    <w:rsid w:val="00FD5E61"/>
    <w:rsid w:val="00FD6220"/>
    <w:rsid w:val="00FD6371"/>
    <w:rsid w:val="00FD6708"/>
    <w:rsid w:val="00FD76AF"/>
    <w:rsid w:val="00FD7A64"/>
    <w:rsid w:val="00FD7D18"/>
    <w:rsid w:val="00FE000E"/>
    <w:rsid w:val="00FE061D"/>
    <w:rsid w:val="00FE06EA"/>
    <w:rsid w:val="00FE0725"/>
    <w:rsid w:val="00FE08A4"/>
    <w:rsid w:val="00FE0C46"/>
    <w:rsid w:val="00FE131C"/>
    <w:rsid w:val="00FE1784"/>
    <w:rsid w:val="00FE17B7"/>
    <w:rsid w:val="00FE18BB"/>
    <w:rsid w:val="00FE18D3"/>
    <w:rsid w:val="00FE1AF4"/>
    <w:rsid w:val="00FE1EA2"/>
    <w:rsid w:val="00FE1F0B"/>
    <w:rsid w:val="00FE2372"/>
    <w:rsid w:val="00FE3056"/>
    <w:rsid w:val="00FE3A17"/>
    <w:rsid w:val="00FE3CA1"/>
    <w:rsid w:val="00FE3CFE"/>
    <w:rsid w:val="00FE3D4D"/>
    <w:rsid w:val="00FE3D94"/>
    <w:rsid w:val="00FE3E4B"/>
    <w:rsid w:val="00FE3E77"/>
    <w:rsid w:val="00FE4346"/>
    <w:rsid w:val="00FE484A"/>
    <w:rsid w:val="00FE485B"/>
    <w:rsid w:val="00FE49A5"/>
    <w:rsid w:val="00FE4ACF"/>
    <w:rsid w:val="00FE50DE"/>
    <w:rsid w:val="00FE51C5"/>
    <w:rsid w:val="00FE54C1"/>
    <w:rsid w:val="00FE5749"/>
    <w:rsid w:val="00FE5A98"/>
    <w:rsid w:val="00FE5EF4"/>
    <w:rsid w:val="00FE5F32"/>
    <w:rsid w:val="00FE6497"/>
    <w:rsid w:val="00FE6573"/>
    <w:rsid w:val="00FE6E8C"/>
    <w:rsid w:val="00FE6F49"/>
    <w:rsid w:val="00FE707A"/>
    <w:rsid w:val="00FE755E"/>
    <w:rsid w:val="00FE75BC"/>
    <w:rsid w:val="00FE7AB5"/>
    <w:rsid w:val="00FF066F"/>
    <w:rsid w:val="00FF0B75"/>
    <w:rsid w:val="00FF0C84"/>
    <w:rsid w:val="00FF0FD0"/>
    <w:rsid w:val="00FF10A7"/>
    <w:rsid w:val="00FF112D"/>
    <w:rsid w:val="00FF1218"/>
    <w:rsid w:val="00FF1610"/>
    <w:rsid w:val="00FF1BB9"/>
    <w:rsid w:val="00FF1C52"/>
    <w:rsid w:val="00FF20CB"/>
    <w:rsid w:val="00FF210F"/>
    <w:rsid w:val="00FF2408"/>
    <w:rsid w:val="00FF2425"/>
    <w:rsid w:val="00FF24E9"/>
    <w:rsid w:val="00FF2E4F"/>
    <w:rsid w:val="00FF3AA1"/>
    <w:rsid w:val="00FF4467"/>
    <w:rsid w:val="00FF472B"/>
    <w:rsid w:val="00FF4CBE"/>
    <w:rsid w:val="00FF4D58"/>
    <w:rsid w:val="00FF4D76"/>
    <w:rsid w:val="00FF4F95"/>
    <w:rsid w:val="00FF51AF"/>
    <w:rsid w:val="00FF5EB7"/>
    <w:rsid w:val="00FF614F"/>
    <w:rsid w:val="00FF6158"/>
    <w:rsid w:val="00FF69E0"/>
    <w:rsid w:val="00FF6D4C"/>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2448F"/>
    <w:pPr>
      <w:overflowPunct w:val="0"/>
      <w:spacing w:after="120"/>
      <w:jc w:val="both"/>
    </w:pPr>
    <w:rPr>
      <w:rFonts w:eastAsiaTheme="minorEastAsia"/>
      <w:szCs w:val="24"/>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rPr>
  </w:style>
  <w:style w:type="paragraph" w:styleId="TOC8">
    <w:name w:val="toc 8"/>
    <w:basedOn w:val="TOC1"/>
    <w:rsid w:val="002138FA"/>
    <w:pPr>
      <w:keepNext/>
      <w:keepLines/>
      <w:widowControl w:val="0"/>
      <w:tabs>
        <w:tab w:val="right" w:leader="dot" w:pos="9639"/>
      </w:tabs>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列出段落"/>
    <w:basedOn w:val="a"/>
    <w:link w:val="af3"/>
    <w:uiPriority w:val="34"/>
    <w:qFormat/>
    <w:rsid w:val="006A19ED"/>
    <w:pPr>
      <w:widowControl w:val="0"/>
      <w:ind w:firstLineChars="200" w:firstLine="420"/>
    </w:pPr>
    <w:rPr>
      <w:rFonts w:ascii="Calibri" w:eastAsia="宋体" w:hAnsi="Calibri"/>
      <w:kern w:val="2"/>
      <w:sz w:val="21"/>
      <w:szCs w:val="22"/>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pPr>
    <w:rPr>
      <w:rFonts w:eastAsia="宋体"/>
      <w:b/>
      <w:szCs w:val="20"/>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jc w:val="center"/>
    </w:p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1"/>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2"/>
      </w:numPr>
      <w:jc w:val="center"/>
    </w:pPr>
  </w:style>
  <w:style w:type="character" w:customStyle="1" w:styleId="figure0">
    <w:name w:val="figure 字符"/>
    <w:basedOn w:val="table0"/>
    <w:link w:val="figure"/>
    <w:rsid w:val="003D7D48"/>
    <w:rPr>
      <w:rFonts w:eastAsiaTheme="minorEastAsia"/>
      <w:szCs w:val="24"/>
    </w:rPr>
  </w:style>
  <w:style w:type="character" w:customStyle="1" w:styleId="proposal1">
    <w:name w:val="proposal 字符"/>
    <w:rsid w:val="00624404"/>
    <w:rPr>
      <w:b/>
    </w:rPr>
  </w:style>
  <w:style w:type="paragraph" w:styleId="afa">
    <w:name w:val="Normal (Web)"/>
    <w:basedOn w:val="a"/>
    <w:uiPriority w:val="99"/>
    <w:unhideWhenUsed/>
    <w:qFormat/>
    <w:rsid w:val="0087609A"/>
    <w:pPr>
      <w:spacing w:before="100" w:beforeAutospacing="1" w:after="100" w:afterAutospacing="1"/>
      <w:jc w:val="left"/>
    </w:pPr>
    <w:rPr>
      <w:rFonts w:ascii="宋体" w:eastAsia="宋体" w:hAnsi="宋体" w:cs="宋体"/>
      <w:sz w:val="24"/>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b">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c">
    <w:name w:val="Emphasis"/>
    <w:uiPriority w:val="20"/>
    <w:qFormat/>
    <w:rsid w:val="005D535D"/>
    <w:rPr>
      <w:i/>
      <w:iCs/>
    </w:rPr>
  </w:style>
  <w:style w:type="paragraph" w:customStyle="1" w:styleId="Agreement">
    <w:name w:val="Agreement"/>
    <w:basedOn w:val="a"/>
    <w:rsid w:val="00CA7CF0"/>
    <w:pPr>
      <w:numPr>
        <w:numId w:val="14"/>
      </w:numPr>
      <w:spacing w:before="60" w:after="0"/>
      <w:jc w:val="left"/>
    </w:pPr>
    <w:rPr>
      <w:rFonts w:ascii="Arial" w:eastAsia="宋体" w:hAnsi="Arial" w:cs="Arial"/>
      <w:b/>
      <w:bCs/>
      <w:szCs w:val="20"/>
      <w:lang w:eastAsia="en-GB"/>
    </w:rPr>
  </w:style>
  <w:style w:type="character" w:customStyle="1" w:styleId="normaltextrun">
    <w:name w:val="normaltextrun"/>
    <w:basedOn w:val="a1"/>
    <w:rsid w:val="00356A8F"/>
  </w:style>
  <w:style w:type="paragraph" w:customStyle="1" w:styleId="tabfig">
    <w:name w:val="tab&amp;fig"/>
    <w:basedOn w:val="a"/>
    <w:link w:val="tabfig0"/>
    <w:qFormat/>
    <w:rsid w:val="002D5C34"/>
    <w:pPr>
      <w:overflowPunct/>
      <w:jc w:val="center"/>
    </w:pPr>
  </w:style>
  <w:style w:type="character" w:customStyle="1" w:styleId="tabfig0">
    <w:name w:val="tab&amp;fig 字符"/>
    <w:basedOn w:val="a1"/>
    <w:link w:val="tabfig"/>
    <w:rsid w:val="002D5C34"/>
    <w:rPr>
      <w:rFonts w:eastAsiaTheme="minorEastAsia"/>
      <w:szCs w:val="24"/>
    </w:rPr>
  </w:style>
  <w:style w:type="character" w:customStyle="1" w:styleId="fontstyle01">
    <w:name w:val="fontstyle01"/>
    <w:basedOn w:val="a1"/>
    <w:rsid w:val="00D31F85"/>
    <w:rPr>
      <w:rFonts w:ascii="Calibri" w:hAnsi="Calibri" w:cs="Calibri" w:hint="default"/>
      <w:b w:val="0"/>
      <w:bCs w:val="0"/>
      <w:i w:val="0"/>
      <w:iCs w:val="0"/>
      <w:color w:val="000000"/>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349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3">
          <w:marLeft w:val="1080"/>
          <w:marRight w:val="0"/>
          <w:marTop w:val="100"/>
          <w:marBottom w:val="0"/>
          <w:divBdr>
            <w:top w:val="none" w:sz="0" w:space="0" w:color="auto"/>
            <w:left w:val="none" w:sz="0" w:space="0" w:color="auto"/>
            <w:bottom w:val="none" w:sz="0" w:space="0" w:color="auto"/>
            <w:right w:val="none" w:sz="0" w:space="0" w:color="auto"/>
          </w:divBdr>
        </w:div>
      </w:divsChild>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64237090">
      <w:bodyDiv w:val="1"/>
      <w:marLeft w:val="0"/>
      <w:marRight w:val="0"/>
      <w:marTop w:val="0"/>
      <w:marBottom w:val="0"/>
      <w:divBdr>
        <w:top w:val="none" w:sz="0" w:space="0" w:color="auto"/>
        <w:left w:val="none" w:sz="0" w:space="0" w:color="auto"/>
        <w:bottom w:val="none" w:sz="0" w:space="0" w:color="auto"/>
        <w:right w:val="none" w:sz="0" w:space="0" w:color="auto"/>
      </w:divBdr>
      <w:divsChild>
        <w:div w:id="920912729">
          <w:marLeft w:val="1800"/>
          <w:marRight w:val="0"/>
          <w:marTop w:val="100"/>
          <w:marBottom w:val="0"/>
          <w:divBdr>
            <w:top w:val="none" w:sz="0" w:space="0" w:color="auto"/>
            <w:left w:val="none" w:sz="0" w:space="0" w:color="auto"/>
            <w:bottom w:val="none" w:sz="0" w:space="0" w:color="auto"/>
            <w:right w:val="none" w:sz="0" w:space="0" w:color="auto"/>
          </w:divBdr>
        </w:div>
        <w:div w:id="458499866">
          <w:marLeft w:val="1800"/>
          <w:marRight w:val="0"/>
          <w:marTop w:val="10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73603908">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795657">
      <w:bodyDiv w:val="1"/>
      <w:marLeft w:val="0"/>
      <w:marRight w:val="0"/>
      <w:marTop w:val="0"/>
      <w:marBottom w:val="0"/>
      <w:divBdr>
        <w:top w:val="none" w:sz="0" w:space="0" w:color="auto"/>
        <w:left w:val="none" w:sz="0" w:space="0" w:color="auto"/>
        <w:bottom w:val="none" w:sz="0" w:space="0" w:color="auto"/>
        <w:right w:val="none" w:sz="0" w:space="0" w:color="auto"/>
      </w:divBdr>
      <w:divsChild>
        <w:div w:id="910116226">
          <w:marLeft w:val="1800"/>
          <w:marRight w:val="0"/>
          <w:marTop w:val="100"/>
          <w:marBottom w:val="0"/>
          <w:divBdr>
            <w:top w:val="none" w:sz="0" w:space="0" w:color="auto"/>
            <w:left w:val="none" w:sz="0" w:space="0" w:color="auto"/>
            <w:bottom w:val="none" w:sz="0" w:space="0" w:color="auto"/>
            <w:right w:val="none" w:sz="0" w:space="0" w:color="auto"/>
          </w:divBdr>
        </w:div>
        <w:div w:id="2052529032">
          <w:marLeft w:val="1800"/>
          <w:marRight w:val="0"/>
          <w:marTop w:val="10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282699">
      <w:bodyDiv w:val="1"/>
      <w:marLeft w:val="0"/>
      <w:marRight w:val="0"/>
      <w:marTop w:val="0"/>
      <w:marBottom w:val="0"/>
      <w:divBdr>
        <w:top w:val="none" w:sz="0" w:space="0" w:color="auto"/>
        <w:left w:val="none" w:sz="0" w:space="0" w:color="auto"/>
        <w:bottom w:val="none" w:sz="0" w:space="0" w:color="auto"/>
        <w:right w:val="none" w:sz="0" w:space="0" w:color="auto"/>
      </w:divBdr>
      <w:divsChild>
        <w:div w:id="2077360670">
          <w:marLeft w:val="1080"/>
          <w:marRight w:val="0"/>
          <w:marTop w:val="10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022093">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396262">
      <w:bodyDiv w:val="1"/>
      <w:marLeft w:val="0"/>
      <w:marRight w:val="0"/>
      <w:marTop w:val="0"/>
      <w:marBottom w:val="0"/>
      <w:divBdr>
        <w:top w:val="none" w:sz="0" w:space="0" w:color="auto"/>
        <w:left w:val="none" w:sz="0" w:space="0" w:color="auto"/>
        <w:bottom w:val="none" w:sz="0" w:space="0" w:color="auto"/>
        <w:right w:val="none" w:sz="0" w:space="0" w:color="auto"/>
      </w:divBdr>
      <w:divsChild>
        <w:div w:id="767165943">
          <w:marLeft w:val="1080"/>
          <w:marRight w:val="0"/>
          <w:marTop w:val="100"/>
          <w:marBottom w:val="0"/>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6843090">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650DD-3191-4689-B9AA-EE3E0060EF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3.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3D255136-5B1C-4EFD-AB22-D27CE137E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2469</TotalTime>
  <Pages>16</Pages>
  <Words>7812</Words>
  <Characters>41561</Characters>
  <Application>Microsoft Office Word</Application>
  <DocSecurity>0</DocSecurity>
  <Lines>1013</Lines>
  <Paragraphs>771</Paragraphs>
  <ScaleCrop>false</ScaleCrop>
  <Company>Vivo</Company>
  <LinksUpToDate>false</LinksUpToDate>
  <CharactersWithSpaces>48602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施源</cp:lastModifiedBy>
  <cp:revision>488</cp:revision>
  <cp:lastPrinted>2011-08-03T09:36:00Z</cp:lastPrinted>
  <dcterms:created xsi:type="dcterms:W3CDTF">2022-04-29T16:36:00Z</dcterms:created>
  <dcterms:modified xsi:type="dcterms:W3CDTF">2022-08-12T14:07:00Z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